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B34" w:rsidRPr="00DA7BFF" w:rsidRDefault="0057163D" w:rsidP="00833F06">
      <w:pPr>
        <w:jc w:val="center"/>
        <w:rPr>
          <w:rFonts w:ascii="Arial Narrow" w:hAnsi="Arial Narrow"/>
          <w:b/>
          <w:color w:val="456487"/>
          <w:sz w:val="22"/>
          <w:szCs w:val="22"/>
        </w:rPr>
      </w:pPr>
      <w:bookmarkStart w:id="0" w:name="_GoBack"/>
      <w:bookmarkEnd w:id="0"/>
      <w:r w:rsidRPr="00F8682B">
        <w:rPr>
          <w:rFonts w:ascii="Arial Narrow" w:hAnsi="Arial Narrow"/>
          <w:b/>
          <w:noProof/>
          <w:color w:val="456487"/>
          <w:sz w:val="22"/>
          <w:szCs w:val="22"/>
          <w:lang w:eastAsia="fr-FR" w:bidi="ar-SA"/>
        </w:rPr>
        <w:drawing>
          <wp:inline distT="0" distB="0" distL="0" distR="0">
            <wp:extent cx="902174" cy="902174"/>
            <wp:effectExtent l="19050" t="0" r="0" b="0"/>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904460" cy="904460"/>
                    </a:xfrm>
                    <a:prstGeom prst="rect">
                      <a:avLst/>
                    </a:prstGeom>
                    <a:noFill/>
                    <a:ln w="9525">
                      <a:noFill/>
                      <a:miter lim="800000"/>
                      <a:headEnd/>
                      <a:tailEnd/>
                    </a:ln>
                  </pic:spPr>
                </pic:pic>
              </a:graphicData>
            </a:graphic>
          </wp:inline>
        </w:drawing>
      </w:r>
      <w:r w:rsidR="00833F06" w:rsidRPr="005132C1">
        <w:rPr>
          <w:rFonts w:ascii="Arial Narrow" w:hAnsi="Arial Narrow"/>
          <w:b/>
          <w:color w:val="FFFFFF" w:themeColor="background1"/>
          <w:sz w:val="22"/>
          <w:szCs w:val="22"/>
        </w:rPr>
        <w:t xml:space="preserve">                                                                                                     </w:t>
      </w:r>
      <w:r w:rsidRPr="00F8682B">
        <w:rPr>
          <w:rFonts w:ascii="Arial Narrow" w:hAnsi="Arial Narrow"/>
          <w:b/>
          <w:noProof/>
          <w:color w:val="456487"/>
          <w:sz w:val="22"/>
          <w:szCs w:val="22"/>
          <w:lang w:eastAsia="fr-FR" w:bidi="ar-SA"/>
        </w:rPr>
        <w:drawing>
          <wp:inline distT="0" distB="0" distL="0" distR="0">
            <wp:extent cx="1388534" cy="716676"/>
            <wp:effectExtent l="19050" t="0" r="2116"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384076" cy="714375"/>
                    </a:xfrm>
                    <a:prstGeom prst="rect">
                      <a:avLst/>
                    </a:prstGeom>
                    <a:noFill/>
                  </pic:spPr>
                </pic:pic>
              </a:graphicData>
            </a:graphic>
          </wp:inline>
        </w:drawing>
      </w:r>
      <w:r w:rsidR="00836076" w:rsidRPr="00DA7BFF">
        <w:rPr>
          <w:rFonts w:ascii="Arial Narrow" w:hAnsi="Arial Narrow"/>
          <w:b/>
          <w:sz w:val="22"/>
          <w:szCs w:val="22"/>
        </w:rPr>
        <w:br w:type="textWrapping" w:clear="all"/>
      </w:r>
    </w:p>
    <w:p w:rsidR="00835251" w:rsidRPr="009465F0" w:rsidRDefault="00DB09AE">
      <w:pPr>
        <w:rPr>
          <w:rFonts w:ascii="Arial Narrow" w:hAnsi="Arial Narrow" w:cs="Arial"/>
          <w:color w:val="456487"/>
          <w:sz w:val="24"/>
          <w:szCs w:val="22"/>
        </w:rPr>
      </w:pPr>
      <w:r w:rsidRPr="009465F0">
        <w:rPr>
          <w:rFonts w:ascii="Arial Narrow" w:hAnsi="Arial Narrow" w:cs="Arial"/>
          <w:color w:val="456487"/>
          <w:sz w:val="24"/>
          <w:szCs w:val="22"/>
        </w:rPr>
        <w:t xml:space="preserve">Comité d’éthique du CNRS </w:t>
      </w:r>
    </w:p>
    <w:p w:rsidR="00835251" w:rsidRPr="009465F0" w:rsidRDefault="006D52F5">
      <w:pPr>
        <w:rPr>
          <w:rFonts w:ascii="Arial Narrow" w:hAnsi="Arial Narrow" w:cs="Arial"/>
          <w:color w:val="456487"/>
          <w:sz w:val="24"/>
          <w:szCs w:val="22"/>
        </w:rPr>
      </w:pPr>
      <w:r w:rsidRPr="009465F0">
        <w:rPr>
          <w:rStyle w:val="SiteHTML"/>
          <w:rFonts w:ascii="Arial Narrow" w:hAnsi="Arial Narrow" w:cs="Arial"/>
          <w:i w:val="0"/>
          <w:color w:val="456487"/>
          <w:sz w:val="24"/>
          <w:szCs w:val="22"/>
        </w:rPr>
        <w:t>http://</w:t>
      </w:r>
      <w:r w:rsidR="00DB09AE" w:rsidRPr="009465F0">
        <w:rPr>
          <w:rStyle w:val="SiteHTML"/>
          <w:rFonts w:ascii="Arial Narrow" w:hAnsi="Arial Narrow" w:cs="Arial"/>
          <w:i w:val="0"/>
          <w:color w:val="456487"/>
          <w:sz w:val="24"/>
          <w:szCs w:val="22"/>
        </w:rPr>
        <w:t>www.</w:t>
      </w:r>
      <w:r w:rsidR="00DB09AE" w:rsidRPr="009465F0">
        <w:rPr>
          <w:rStyle w:val="SiteHTML"/>
          <w:rFonts w:ascii="Arial Narrow" w:hAnsi="Arial Narrow" w:cs="Arial"/>
          <w:bCs/>
          <w:i w:val="0"/>
          <w:color w:val="456487"/>
          <w:sz w:val="24"/>
          <w:szCs w:val="22"/>
        </w:rPr>
        <w:t>cnrs</w:t>
      </w:r>
      <w:r w:rsidR="00DB09AE" w:rsidRPr="009465F0">
        <w:rPr>
          <w:rStyle w:val="SiteHTML"/>
          <w:rFonts w:ascii="Arial Narrow" w:hAnsi="Arial Narrow" w:cs="Arial"/>
          <w:i w:val="0"/>
          <w:color w:val="456487"/>
          <w:sz w:val="24"/>
          <w:szCs w:val="22"/>
        </w:rPr>
        <w:t>.fr/COMETS</w:t>
      </w:r>
      <w:r w:rsidR="00313BAB" w:rsidRPr="00313BAB">
        <w:rPr>
          <w:rStyle w:val="SiteHTML"/>
          <w:rFonts w:ascii="Arial Narrow" w:hAnsi="Arial Narrow" w:cs="Arial"/>
          <w:i w:val="0"/>
          <w:color w:val="456487"/>
          <w:sz w:val="24"/>
          <w:szCs w:val="22"/>
        </w:rPr>
        <w:t>/</w:t>
      </w:r>
    </w:p>
    <w:p w:rsidR="00D733FC" w:rsidRPr="00D733FC" w:rsidRDefault="00D733FC" w:rsidP="00D733FC">
      <w:pPr>
        <w:spacing w:before="0" w:after="0" w:line="240" w:lineRule="auto"/>
        <w:jc w:val="left"/>
        <w:rPr>
          <w:rFonts w:ascii="Times New Roman" w:eastAsia="Times New Roman" w:hAnsi="Times New Roman" w:cs="Times New Roman"/>
          <w:sz w:val="24"/>
          <w:szCs w:val="24"/>
          <w:lang w:eastAsia="fr-FR" w:bidi="ar-SA"/>
        </w:rPr>
      </w:pPr>
    </w:p>
    <w:p w:rsidR="00D733FC" w:rsidRPr="00D733FC" w:rsidRDefault="00EA6BB8" w:rsidP="00D733FC">
      <w:pPr>
        <w:spacing w:before="100" w:beforeAutospacing="1" w:after="0" w:line="240" w:lineRule="auto"/>
        <w:jc w:val="left"/>
        <w:rPr>
          <w:rFonts w:ascii="Times New Roman" w:eastAsia="Times New Roman" w:hAnsi="Times New Roman" w:cs="Times New Roman"/>
          <w:color w:val="0F243E"/>
          <w:sz w:val="24"/>
          <w:szCs w:val="24"/>
          <w:lang w:eastAsia="fr-FR" w:bidi="ar-SA"/>
        </w:rPr>
      </w:pPr>
      <w:r>
        <w:rPr>
          <w:rFonts w:ascii="Times New Roman" w:eastAsia="Times New Roman" w:hAnsi="Times New Roman" w:cs="Times New Roman"/>
          <w:noProof/>
          <w:color w:val="0F243E"/>
          <w:sz w:val="24"/>
          <w:szCs w:val="24"/>
          <w:lang w:eastAsia="fr-FR" w:bidi="ar-SA"/>
        </w:rPr>
        <mc:AlternateContent>
          <mc:Choice Requires="wps">
            <w:drawing>
              <wp:inline distT="0" distB="0" distL="0" distR="0">
                <wp:extent cx="304800" cy="304800"/>
                <wp:effectExtent l="0" t="0" r="4445" b="3810"/>
                <wp:docPr id="1" name="AutoShape 1" descr="imap://leduc@pop.lkb.ens.fr:993/fetch%3EUID%3E.INBOX%3E175879?part=1.2&amp;filename=F25E452A-2A19-48BA-8E89-89AD270C129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imap://leduc@pop.lkb.ens.fr:993/fetch%3EUID%3E.INBOX%3E175879?part=1.2&amp;filename=F25E452A-2A19-48BA-8E89-89AD270C129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BLGPcHGAMAADwGAAAOAAAAAAAAAAAAAAAAAC4CAABk&#10;cnMvZTJvRG9jLnhtbFBLAQItABQABgAIAAAAIQBMoOks2AAAAAMBAAAPAAAAAAAAAAAAAAAAAHIF&#10;AABkcnMvZG93bnJldi54bWxQSwUGAAAAAAQABADzAAAAdwYAAAAA&#10;" filled="f" stroked="f">
                <o:lock v:ext="edit" aspectratio="t"/>
                <w10:anchorlock/>
              </v:rect>
            </w:pict>
          </mc:Fallback>
        </mc:AlternateContent>
      </w:r>
    </w:p>
    <w:p w:rsidR="00260B34" w:rsidRDefault="00260B34" w:rsidP="00260B34">
      <w:pPr>
        <w:ind w:right="1"/>
        <w:rPr>
          <w:rFonts w:ascii="Arial Narrow" w:hAnsi="Arial Narrow"/>
          <w:b/>
          <w:sz w:val="22"/>
          <w:szCs w:val="22"/>
        </w:rPr>
      </w:pPr>
    </w:p>
    <w:p w:rsidR="002B2EF3" w:rsidRPr="00DA7BFF" w:rsidRDefault="002B2EF3" w:rsidP="00260B34">
      <w:pPr>
        <w:ind w:right="1"/>
        <w:rPr>
          <w:rFonts w:ascii="Arial Narrow" w:hAnsi="Arial Narrow"/>
          <w:b/>
          <w:sz w:val="22"/>
          <w:szCs w:val="22"/>
        </w:rPr>
      </w:pPr>
    </w:p>
    <w:p w:rsidR="00B01BE1" w:rsidRDefault="00B01BE1" w:rsidP="00582B05">
      <w:pPr>
        <w:rPr>
          <w:rFonts w:ascii="Arial Narrow" w:hAnsi="Arial Narrow"/>
          <w:b/>
        </w:rPr>
      </w:pPr>
    </w:p>
    <w:p w:rsidR="002B2EF3" w:rsidRPr="00DA7BFF" w:rsidRDefault="002B2EF3" w:rsidP="00582B05">
      <w:pPr>
        <w:rPr>
          <w:rFonts w:ascii="Arial Narrow" w:hAnsi="Arial Narrow"/>
          <w:b/>
        </w:rPr>
      </w:pPr>
    </w:p>
    <w:p w:rsidR="00082F88" w:rsidRPr="00DA7BFF" w:rsidRDefault="00082F88" w:rsidP="00582B05">
      <w:pPr>
        <w:ind w:right="1"/>
        <w:jc w:val="center"/>
        <w:rPr>
          <w:rFonts w:ascii="Arial Narrow" w:hAnsi="Arial Narrow"/>
          <w:b/>
          <w:sz w:val="36"/>
        </w:rPr>
      </w:pPr>
    </w:p>
    <w:p w:rsidR="00156B4D" w:rsidRDefault="00156B4D" w:rsidP="00582B05">
      <w:pPr>
        <w:pStyle w:val="Titre"/>
        <w:rPr>
          <w:rFonts w:ascii="Arial Narrow" w:hAnsi="Arial Narrow"/>
          <w:color w:val="456487"/>
        </w:rPr>
      </w:pPr>
      <w:r>
        <w:rPr>
          <w:rFonts w:ascii="Arial Narrow" w:hAnsi="Arial Narrow"/>
          <w:color w:val="456487"/>
        </w:rPr>
        <w:t xml:space="preserve">GUIDE </w:t>
      </w:r>
    </w:p>
    <w:p w:rsidR="00345D57" w:rsidRPr="007D3E85" w:rsidRDefault="00156B4D" w:rsidP="00582B05">
      <w:pPr>
        <w:pStyle w:val="Titre"/>
        <w:rPr>
          <w:rFonts w:ascii="Arial Narrow" w:hAnsi="Arial Narrow"/>
          <w:color w:val="456487"/>
        </w:rPr>
      </w:pPr>
      <w:r>
        <w:rPr>
          <w:rFonts w:ascii="Arial Narrow" w:hAnsi="Arial Narrow"/>
          <w:color w:val="456487"/>
        </w:rPr>
        <w:t xml:space="preserve">POUR </w:t>
      </w:r>
      <w:r w:rsidR="00CF548A">
        <w:rPr>
          <w:rFonts w:ascii="Arial Narrow" w:hAnsi="Arial Narrow"/>
          <w:color w:val="456487"/>
        </w:rPr>
        <w:t xml:space="preserve"> </w:t>
      </w:r>
      <w:r>
        <w:rPr>
          <w:rFonts w:ascii="Arial Narrow" w:hAnsi="Arial Narrow"/>
          <w:color w:val="456487"/>
        </w:rPr>
        <w:t>UNE</w:t>
      </w:r>
      <w:r w:rsidR="00CF548A">
        <w:rPr>
          <w:rFonts w:ascii="Arial Narrow" w:hAnsi="Arial Narrow"/>
          <w:color w:val="456487"/>
        </w:rPr>
        <w:t xml:space="preserve"> </w:t>
      </w:r>
      <w:r>
        <w:rPr>
          <w:rFonts w:ascii="Arial Narrow" w:hAnsi="Arial Narrow"/>
          <w:color w:val="456487"/>
        </w:rPr>
        <w:t xml:space="preserve"> PRATIQUE </w:t>
      </w:r>
      <w:r w:rsidR="00CF548A">
        <w:rPr>
          <w:rFonts w:ascii="Arial Narrow" w:hAnsi="Arial Narrow"/>
          <w:color w:val="456487"/>
        </w:rPr>
        <w:t xml:space="preserve"> </w:t>
      </w:r>
      <w:r>
        <w:rPr>
          <w:rFonts w:ascii="Arial Narrow" w:hAnsi="Arial Narrow"/>
          <w:color w:val="456487"/>
        </w:rPr>
        <w:t xml:space="preserve">DE </w:t>
      </w:r>
      <w:r w:rsidR="00CF548A">
        <w:rPr>
          <w:rFonts w:ascii="Arial Narrow" w:hAnsi="Arial Narrow"/>
          <w:color w:val="456487"/>
        </w:rPr>
        <w:t xml:space="preserve"> </w:t>
      </w:r>
      <w:r>
        <w:rPr>
          <w:rFonts w:ascii="Arial Narrow" w:hAnsi="Arial Narrow"/>
          <w:color w:val="456487"/>
        </w:rPr>
        <w:t xml:space="preserve">LA </w:t>
      </w:r>
      <w:r w:rsidR="00CF548A">
        <w:rPr>
          <w:rFonts w:ascii="Arial Narrow" w:hAnsi="Arial Narrow"/>
          <w:color w:val="456487"/>
        </w:rPr>
        <w:t xml:space="preserve"> </w:t>
      </w:r>
      <w:r w:rsidR="00DB09AE" w:rsidRPr="007D3E85">
        <w:rPr>
          <w:rFonts w:ascii="Arial Narrow" w:hAnsi="Arial Narrow"/>
          <w:color w:val="456487"/>
        </w:rPr>
        <w:t>RECHERCHE</w:t>
      </w:r>
    </w:p>
    <w:p w:rsidR="00082F88" w:rsidRPr="007D3E85" w:rsidRDefault="0062031B" w:rsidP="00582B05">
      <w:pPr>
        <w:pStyle w:val="Titre"/>
        <w:rPr>
          <w:rFonts w:ascii="Arial Narrow" w:hAnsi="Arial Narrow"/>
          <w:color w:val="456487"/>
        </w:rPr>
      </w:pPr>
      <w:r w:rsidRPr="007D3E85">
        <w:rPr>
          <w:rFonts w:ascii="Arial Narrow" w:hAnsi="Arial Narrow"/>
          <w:color w:val="456487"/>
        </w:rPr>
        <w:t xml:space="preserve">  INTEGRE  </w:t>
      </w:r>
      <w:r w:rsidR="00DB09AE" w:rsidRPr="007D3E85">
        <w:rPr>
          <w:rFonts w:ascii="Arial Narrow" w:hAnsi="Arial Narrow"/>
          <w:color w:val="456487"/>
        </w:rPr>
        <w:t>ET  RESPONSABL</w:t>
      </w:r>
      <w:r w:rsidR="006D3539" w:rsidRPr="007D3E85">
        <w:rPr>
          <w:rFonts w:ascii="Arial Narrow" w:hAnsi="Arial Narrow"/>
          <w:color w:val="456487"/>
        </w:rPr>
        <w:t xml:space="preserve">E </w:t>
      </w:r>
    </w:p>
    <w:p w:rsidR="00082F88" w:rsidRPr="007D3E85" w:rsidRDefault="00082F88" w:rsidP="00582B05">
      <w:pPr>
        <w:pStyle w:val="Titre"/>
        <w:rPr>
          <w:rFonts w:ascii="Arial Narrow" w:hAnsi="Arial Narrow"/>
          <w:b/>
          <w:color w:val="456487"/>
          <w:sz w:val="36"/>
        </w:rPr>
      </w:pPr>
    </w:p>
    <w:p w:rsidR="0023393B" w:rsidRDefault="0023393B" w:rsidP="0023393B"/>
    <w:p w:rsidR="0023393B" w:rsidRPr="0023393B" w:rsidRDefault="0023393B" w:rsidP="0023393B"/>
    <w:p w:rsidR="00A448AD" w:rsidRDefault="00313BAB">
      <w:pPr>
        <w:ind w:right="1"/>
        <w:jc w:val="right"/>
        <w:rPr>
          <w:rFonts w:ascii="Arial Narrow" w:hAnsi="Arial Narrow"/>
          <w:color w:val="456487"/>
          <w:sz w:val="48"/>
        </w:rPr>
      </w:pPr>
      <w:r w:rsidRPr="00313BAB">
        <w:rPr>
          <w:rFonts w:ascii="Arial Narrow" w:hAnsi="Arial Narrow"/>
          <w:color w:val="456487"/>
          <w:sz w:val="48"/>
        </w:rPr>
        <w:t xml:space="preserve"> </w:t>
      </w:r>
    </w:p>
    <w:p w:rsidR="0023393B" w:rsidRDefault="0023393B">
      <w:pPr>
        <w:ind w:right="1"/>
        <w:jc w:val="right"/>
        <w:rPr>
          <w:rFonts w:ascii="Arial Narrow" w:hAnsi="Arial Narrow"/>
          <w:color w:val="456487"/>
          <w:sz w:val="48"/>
        </w:rPr>
      </w:pPr>
    </w:p>
    <w:p w:rsidR="0023393B" w:rsidRDefault="0023393B">
      <w:pPr>
        <w:ind w:right="1"/>
        <w:jc w:val="right"/>
        <w:rPr>
          <w:rFonts w:ascii="Arial Narrow" w:hAnsi="Arial Narrow"/>
          <w:color w:val="456487"/>
          <w:sz w:val="48"/>
        </w:rPr>
      </w:pPr>
    </w:p>
    <w:p w:rsidR="0023393B" w:rsidRDefault="0023393B">
      <w:pPr>
        <w:ind w:right="1"/>
        <w:jc w:val="right"/>
        <w:rPr>
          <w:rFonts w:ascii="Arial Narrow" w:hAnsi="Arial Narrow"/>
          <w:color w:val="456487"/>
          <w:sz w:val="48"/>
        </w:rPr>
      </w:pPr>
    </w:p>
    <w:p w:rsidR="0051477D" w:rsidRDefault="00111175" w:rsidP="00512BBE">
      <w:pPr>
        <w:pStyle w:val="En-tte"/>
        <w:jc w:val="right"/>
        <w:rPr>
          <w:rFonts w:ascii="Arial Narrow" w:hAnsi="Arial Narrow"/>
          <w:i/>
          <w:color w:val="456487"/>
          <w:sz w:val="28"/>
        </w:rPr>
      </w:pPr>
      <w:r>
        <w:rPr>
          <w:rFonts w:ascii="Arial Narrow" w:hAnsi="Arial Narrow"/>
          <w:i/>
          <w:color w:val="456487"/>
          <w:sz w:val="28"/>
        </w:rPr>
        <w:t>11</w:t>
      </w:r>
      <w:r w:rsidR="00E209AB">
        <w:rPr>
          <w:rFonts w:ascii="Arial Narrow" w:hAnsi="Arial Narrow"/>
          <w:i/>
          <w:color w:val="456487"/>
          <w:sz w:val="28"/>
        </w:rPr>
        <w:t>Septembre</w:t>
      </w:r>
      <w:r w:rsidR="004F012F">
        <w:rPr>
          <w:rFonts w:ascii="Arial Narrow" w:hAnsi="Arial Narrow"/>
          <w:i/>
          <w:color w:val="456487"/>
          <w:sz w:val="28"/>
        </w:rPr>
        <w:t xml:space="preserve"> </w:t>
      </w:r>
      <w:r w:rsidR="00833F06">
        <w:rPr>
          <w:rFonts w:ascii="Arial Narrow" w:hAnsi="Arial Narrow"/>
          <w:i/>
          <w:color w:val="456487"/>
          <w:sz w:val="28"/>
        </w:rPr>
        <w:t>2016</w:t>
      </w:r>
    </w:p>
    <w:p w:rsidR="0051477D" w:rsidRDefault="0051477D" w:rsidP="0051477D">
      <w:pPr>
        <w:spacing w:line="320" w:lineRule="exact"/>
        <w:ind w:left="709" w:right="567"/>
        <w:rPr>
          <w:rFonts w:ascii="Arial Narrow" w:hAnsi="Arial Narrow" w:cs="Times New Roman"/>
          <w:i/>
          <w:color w:val="456487"/>
          <w:sz w:val="22"/>
          <w:szCs w:val="22"/>
        </w:rPr>
      </w:pPr>
    </w:p>
    <w:p w:rsidR="0051477D" w:rsidRDefault="0051477D" w:rsidP="0051477D">
      <w:pPr>
        <w:spacing w:line="320" w:lineRule="exact"/>
        <w:ind w:left="709" w:right="567"/>
        <w:rPr>
          <w:rFonts w:ascii="Arial Narrow" w:hAnsi="Arial Narrow" w:cs="Times New Roman"/>
          <w:i/>
          <w:color w:val="456487"/>
          <w:sz w:val="22"/>
          <w:szCs w:val="22"/>
        </w:rPr>
      </w:pPr>
    </w:p>
    <w:p w:rsidR="0051477D" w:rsidRDefault="0051477D" w:rsidP="0051477D">
      <w:pPr>
        <w:spacing w:line="320" w:lineRule="exact"/>
        <w:ind w:left="709" w:right="567"/>
        <w:rPr>
          <w:rFonts w:ascii="Arial Narrow" w:hAnsi="Arial Narrow" w:cs="Times New Roman"/>
          <w:i/>
          <w:color w:val="456487"/>
          <w:sz w:val="22"/>
          <w:szCs w:val="22"/>
        </w:rPr>
      </w:pPr>
    </w:p>
    <w:p w:rsidR="002B2EF3" w:rsidRDefault="002B2EF3" w:rsidP="0051477D">
      <w:pPr>
        <w:spacing w:line="320" w:lineRule="exact"/>
        <w:ind w:left="709" w:right="567"/>
        <w:rPr>
          <w:rFonts w:ascii="Arial Narrow" w:hAnsi="Arial Narrow" w:cs="Times New Roman"/>
          <w:i/>
          <w:color w:val="456487"/>
          <w:sz w:val="22"/>
          <w:szCs w:val="22"/>
        </w:rPr>
      </w:pPr>
    </w:p>
    <w:p w:rsidR="0051477D" w:rsidRDefault="0051477D" w:rsidP="0051477D">
      <w:pPr>
        <w:spacing w:line="320" w:lineRule="exact"/>
        <w:ind w:left="709" w:right="567"/>
        <w:rPr>
          <w:rFonts w:ascii="Arial Narrow" w:hAnsi="Arial Narrow" w:cs="Times New Roman"/>
          <w:i/>
          <w:color w:val="456487"/>
          <w:sz w:val="22"/>
          <w:szCs w:val="22"/>
        </w:rPr>
      </w:pPr>
    </w:p>
    <w:p w:rsidR="00A84336" w:rsidRDefault="00A84336" w:rsidP="00A84336">
      <w:pPr>
        <w:spacing w:before="0" w:line="320" w:lineRule="exact"/>
        <w:rPr>
          <w:rFonts w:ascii="Arial Narrow" w:hAnsi="Arial Narrow"/>
          <w:sz w:val="22"/>
          <w:szCs w:val="22"/>
        </w:rPr>
      </w:pPr>
      <w:r>
        <w:rPr>
          <w:rFonts w:ascii="Arial Narrow" w:hAnsi="Arial Narrow"/>
          <w:sz w:val="22"/>
          <w:szCs w:val="22"/>
        </w:rPr>
        <w:t xml:space="preserve">Ce guide est destiné à </w:t>
      </w:r>
      <w:r w:rsidRPr="00D733FC">
        <w:rPr>
          <w:rFonts w:ascii="Arial Narrow" w:hAnsi="Arial Narrow"/>
          <w:sz w:val="22"/>
          <w:szCs w:val="22"/>
        </w:rPr>
        <w:t xml:space="preserve">tous les </w:t>
      </w:r>
      <w:r w:rsidR="00E209AB">
        <w:rPr>
          <w:rFonts w:ascii="Arial Narrow" w:hAnsi="Arial Narrow"/>
          <w:sz w:val="22"/>
          <w:szCs w:val="22"/>
        </w:rPr>
        <w:t>acteur</w:t>
      </w:r>
      <w:r w:rsidRPr="00D733FC">
        <w:rPr>
          <w:rFonts w:ascii="Arial Narrow" w:hAnsi="Arial Narrow"/>
          <w:sz w:val="22"/>
          <w:szCs w:val="22"/>
        </w:rPr>
        <w:t xml:space="preserve">s de la recherche </w:t>
      </w:r>
      <w:r>
        <w:rPr>
          <w:rFonts w:ascii="Arial Narrow" w:hAnsi="Arial Narrow"/>
          <w:sz w:val="22"/>
          <w:szCs w:val="22"/>
        </w:rPr>
        <w:t xml:space="preserve">quels que soient leur appartenance disciplinaire, leur niveau de responsabilité et leur statut. Il </w:t>
      </w:r>
      <w:r w:rsidR="00E03A7D">
        <w:rPr>
          <w:rFonts w:ascii="Arial Narrow" w:hAnsi="Arial Narrow"/>
          <w:sz w:val="22"/>
          <w:szCs w:val="22"/>
        </w:rPr>
        <w:t>a pour ambition de répondre à diverses questions qu</w:t>
      </w:r>
      <w:r w:rsidR="00D733FC">
        <w:rPr>
          <w:rFonts w:ascii="Arial Narrow" w:hAnsi="Arial Narrow"/>
          <w:sz w:val="22"/>
          <w:szCs w:val="22"/>
        </w:rPr>
        <w:t>’</w:t>
      </w:r>
      <w:r w:rsidR="00E03A7D">
        <w:rPr>
          <w:rFonts w:ascii="Arial Narrow" w:hAnsi="Arial Narrow"/>
          <w:sz w:val="22"/>
          <w:szCs w:val="22"/>
        </w:rPr>
        <w:t>i</w:t>
      </w:r>
      <w:r w:rsidR="00D733FC">
        <w:rPr>
          <w:rFonts w:ascii="Arial Narrow" w:hAnsi="Arial Narrow"/>
          <w:sz w:val="22"/>
          <w:szCs w:val="22"/>
        </w:rPr>
        <w:t>ls</w:t>
      </w:r>
      <w:r w:rsidR="00E03A7D">
        <w:rPr>
          <w:rFonts w:ascii="Arial Narrow" w:hAnsi="Arial Narrow"/>
          <w:sz w:val="22"/>
          <w:szCs w:val="22"/>
        </w:rPr>
        <w:t xml:space="preserve"> peuvent se poser dans la pratique de leur</w:t>
      </w:r>
      <w:r w:rsidR="006E4C8E">
        <w:rPr>
          <w:rFonts w:ascii="Arial Narrow" w:hAnsi="Arial Narrow"/>
          <w:sz w:val="22"/>
          <w:szCs w:val="22"/>
        </w:rPr>
        <w:t xml:space="preserve"> métier</w:t>
      </w:r>
      <w:r w:rsidR="00E03A7D">
        <w:rPr>
          <w:rFonts w:ascii="Arial Narrow" w:hAnsi="Arial Narrow"/>
          <w:sz w:val="22"/>
          <w:szCs w:val="22"/>
        </w:rPr>
        <w:t xml:space="preserve">. Il s’agit d’un document </w:t>
      </w:r>
      <w:r w:rsidR="006E4C8E">
        <w:rPr>
          <w:rFonts w:ascii="Arial Narrow" w:hAnsi="Arial Narrow"/>
          <w:sz w:val="22"/>
          <w:szCs w:val="22"/>
        </w:rPr>
        <w:t xml:space="preserve">appelé à évoluer. Il vise </w:t>
      </w:r>
      <w:r w:rsidR="00E03A7D">
        <w:rPr>
          <w:rFonts w:ascii="Arial Narrow" w:hAnsi="Arial Narrow"/>
          <w:sz w:val="22"/>
          <w:szCs w:val="22"/>
        </w:rPr>
        <w:t xml:space="preserve">à alimenter </w:t>
      </w:r>
      <w:r w:rsidR="006E4C8E">
        <w:rPr>
          <w:rFonts w:ascii="Arial Narrow" w:hAnsi="Arial Narrow"/>
          <w:sz w:val="22"/>
          <w:szCs w:val="22"/>
        </w:rPr>
        <w:t xml:space="preserve">la réflexion et ne pourra que bénéficier de l’apport de tous. </w:t>
      </w:r>
    </w:p>
    <w:p w:rsidR="00A84336" w:rsidRDefault="00A84336" w:rsidP="00A84336">
      <w:pPr>
        <w:spacing w:before="0" w:line="320" w:lineRule="exact"/>
        <w:rPr>
          <w:rFonts w:ascii="Arial Narrow" w:hAnsi="Arial Narrow"/>
          <w:sz w:val="22"/>
          <w:szCs w:val="22"/>
        </w:rPr>
      </w:pPr>
    </w:p>
    <w:p w:rsidR="00A84336" w:rsidRDefault="00A84336" w:rsidP="00A84336">
      <w:pPr>
        <w:spacing w:before="0" w:line="320" w:lineRule="exact"/>
        <w:rPr>
          <w:rFonts w:ascii="Arial Narrow" w:hAnsi="Arial Narrow"/>
          <w:sz w:val="22"/>
          <w:szCs w:val="22"/>
        </w:rPr>
      </w:pPr>
    </w:p>
    <w:p w:rsidR="00A84336" w:rsidRDefault="00A84336" w:rsidP="00A84336">
      <w:pPr>
        <w:spacing w:before="0" w:line="320" w:lineRule="exact"/>
        <w:rPr>
          <w:rFonts w:ascii="Arial Narrow" w:hAnsi="Arial Narrow"/>
          <w:sz w:val="22"/>
          <w:szCs w:val="22"/>
        </w:rPr>
      </w:pPr>
      <w:r>
        <w:rPr>
          <w:rFonts w:ascii="Arial Narrow" w:hAnsi="Arial Narrow"/>
          <w:sz w:val="22"/>
          <w:szCs w:val="22"/>
        </w:rPr>
        <w:t xml:space="preserve">. </w:t>
      </w:r>
    </w:p>
    <w:p w:rsidR="00C56BC3" w:rsidRDefault="00C56BC3" w:rsidP="0051477D">
      <w:pPr>
        <w:spacing w:line="320" w:lineRule="exact"/>
        <w:ind w:left="709" w:right="567"/>
        <w:rPr>
          <w:rFonts w:ascii="Arial Narrow" w:hAnsi="Arial Narrow" w:cs="Times New Roman"/>
          <w:i/>
          <w:color w:val="456487"/>
          <w:sz w:val="22"/>
          <w:szCs w:val="22"/>
        </w:rPr>
      </w:pPr>
    </w:p>
    <w:p w:rsidR="00C56BC3" w:rsidRDefault="00C56BC3" w:rsidP="0051477D">
      <w:pPr>
        <w:spacing w:line="320" w:lineRule="exact"/>
        <w:ind w:left="709" w:right="567"/>
        <w:rPr>
          <w:rFonts w:ascii="Arial Narrow" w:hAnsi="Arial Narrow" w:cs="Times New Roman"/>
          <w:i/>
          <w:color w:val="456487"/>
          <w:sz w:val="22"/>
          <w:szCs w:val="22"/>
        </w:rPr>
      </w:pPr>
    </w:p>
    <w:p w:rsidR="00512BBE" w:rsidRPr="00512BBE" w:rsidRDefault="00512BBE" w:rsidP="00512BBE">
      <w:pPr>
        <w:pStyle w:val="En-tte"/>
        <w:jc w:val="right"/>
        <w:rPr>
          <w:rFonts w:ascii="Arial Narrow" w:hAnsi="Arial Narrow"/>
          <w:i/>
          <w:color w:val="456487"/>
          <w:sz w:val="28"/>
        </w:rPr>
      </w:pPr>
    </w:p>
    <w:p w:rsidR="002A4D75" w:rsidRDefault="002A4D75">
      <w:pPr>
        <w:spacing w:before="120" w:after="120" w:line="280" w:lineRule="exact"/>
        <w:rPr>
          <w:rFonts w:ascii="Arial Narrow" w:hAnsi="Arial Narrow"/>
          <w:color w:val="456487"/>
          <w:sz w:val="48"/>
        </w:rPr>
      </w:pPr>
      <w:r>
        <w:rPr>
          <w:rFonts w:ascii="Arial Narrow" w:hAnsi="Arial Narrow"/>
          <w:color w:val="456487"/>
          <w:sz w:val="48"/>
        </w:rPr>
        <w:br w:type="page"/>
      </w:r>
    </w:p>
    <w:p w:rsidR="00F7632C" w:rsidRDefault="00F7632C">
      <w:pPr>
        <w:spacing w:before="120" w:after="120" w:line="280" w:lineRule="exact"/>
        <w:rPr>
          <w:rFonts w:ascii="Arial Narrow" w:hAnsi="Arial Narrow"/>
          <w:b/>
          <w:caps/>
          <w:color w:val="000090"/>
          <w:sz w:val="32"/>
          <w:szCs w:val="32"/>
        </w:rPr>
      </w:pPr>
      <w:bookmarkStart w:id="1" w:name="_Toc453489929"/>
      <w:bookmarkStart w:id="2" w:name="_Toc287547893"/>
      <w:bookmarkStart w:id="3" w:name="_Toc444243053"/>
      <w:bookmarkStart w:id="4" w:name="_Toc444759182"/>
    </w:p>
    <w:p w:rsidR="00F7632C" w:rsidRDefault="00F7632C">
      <w:pPr>
        <w:spacing w:before="120" w:after="120" w:line="280" w:lineRule="exact"/>
        <w:rPr>
          <w:rFonts w:ascii="Arial Narrow" w:hAnsi="Arial Narrow"/>
          <w:b/>
          <w:caps/>
          <w:color w:val="000090"/>
          <w:sz w:val="32"/>
          <w:szCs w:val="32"/>
        </w:rPr>
      </w:pPr>
    </w:p>
    <w:p w:rsidR="00F7632C" w:rsidRDefault="00F7632C">
      <w:pPr>
        <w:spacing w:before="120" w:after="120" w:line="280" w:lineRule="exact"/>
        <w:rPr>
          <w:rFonts w:ascii="Arial Narrow" w:hAnsi="Arial Narrow"/>
          <w:b/>
          <w:caps/>
          <w:color w:val="000090"/>
          <w:sz w:val="32"/>
          <w:szCs w:val="32"/>
        </w:rPr>
      </w:pPr>
    </w:p>
    <w:p w:rsidR="00F7632C" w:rsidRDefault="00F7632C">
      <w:pPr>
        <w:spacing w:before="120" w:after="120" w:line="280" w:lineRule="exact"/>
        <w:rPr>
          <w:rFonts w:ascii="Arial Narrow" w:hAnsi="Arial Narrow"/>
          <w:b/>
          <w:caps/>
          <w:color w:val="000090"/>
          <w:sz w:val="32"/>
          <w:szCs w:val="32"/>
        </w:rPr>
      </w:pPr>
    </w:p>
    <w:p w:rsidR="008A10F6" w:rsidRDefault="007B3E08">
      <w:pPr>
        <w:spacing w:before="120" w:after="120" w:line="280" w:lineRule="exact"/>
        <w:rPr>
          <w:rFonts w:ascii="Arial Narrow" w:hAnsi="Arial Narrow"/>
          <w:b/>
          <w:caps/>
          <w:color w:val="000090"/>
          <w:sz w:val="32"/>
          <w:szCs w:val="32"/>
        </w:rPr>
      </w:pPr>
      <w:r w:rsidRPr="007B3E08">
        <w:rPr>
          <w:rFonts w:ascii="Arial Narrow" w:hAnsi="Arial Narrow"/>
          <w:b/>
          <w:caps/>
          <w:color w:val="000090"/>
          <w:sz w:val="32"/>
          <w:szCs w:val="32"/>
        </w:rPr>
        <w:t>Remerciements</w:t>
      </w:r>
    </w:p>
    <w:p w:rsidR="008A10F6" w:rsidRDefault="008A10F6">
      <w:pPr>
        <w:spacing w:before="120" w:after="120" w:line="280" w:lineRule="exact"/>
        <w:rPr>
          <w:rFonts w:ascii="Arial Narrow" w:hAnsi="Arial Narrow"/>
          <w:b/>
          <w:caps/>
          <w:color w:val="000090"/>
          <w:sz w:val="32"/>
          <w:szCs w:val="32"/>
        </w:rPr>
      </w:pPr>
    </w:p>
    <w:p w:rsidR="00F70928" w:rsidRDefault="00F70928">
      <w:pPr>
        <w:spacing w:before="120" w:after="120" w:line="280" w:lineRule="exact"/>
        <w:rPr>
          <w:rFonts w:ascii="Arial Narrow" w:hAnsi="Arial Narrow"/>
          <w:b/>
          <w:caps/>
          <w:color w:val="000090"/>
          <w:sz w:val="32"/>
          <w:szCs w:val="32"/>
        </w:rPr>
      </w:pPr>
    </w:p>
    <w:p w:rsidR="00F70928" w:rsidRDefault="00F70928">
      <w:pPr>
        <w:spacing w:before="120" w:after="120" w:line="280" w:lineRule="exact"/>
        <w:rPr>
          <w:rFonts w:ascii="Arial Narrow" w:hAnsi="Arial Narrow"/>
          <w:b/>
          <w:caps/>
          <w:color w:val="000090"/>
          <w:sz w:val="32"/>
          <w:szCs w:val="32"/>
        </w:rPr>
      </w:pPr>
    </w:p>
    <w:p w:rsidR="008A10F6" w:rsidRPr="007D3E85" w:rsidRDefault="007D3E85" w:rsidP="002B2EF3">
      <w:pPr>
        <w:spacing w:line="400" w:lineRule="exact"/>
        <w:ind w:left="851" w:right="567"/>
        <w:rPr>
          <w:rFonts w:ascii="Arial Narrow" w:hAnsi="Arial Narrow"/>
          <w:i/>
          <w:color w:val="456487"/>
          <w:sz w:val="22"/>
        </w:rPr>
      </w:pPr>
      <w:r>
        <w:rPr>
          <w:rFonts w:ascii="Arial Narrow" w:hAnsi="Arial Narrow"/>
          <w:i/>
          <w:color w:val="456487"/>
          <w:sz w:val="22"/>
        </w:rPr>
        <w:t>Ce</w:t>
      </w:r>
      <w:r w:rsidR="008A10F6" w:rsidRPr="007D3E85">
        <w:rPr>
          <w:rFonts w:ascii="Arial Narrow" w:hAnsi="Arial Narrow"/>
          <w:i/>
          <w:color w:val="456487"/>
          <w:sz w:val="22"/>
        </w:rPr>
        <w:t xml:space="preserve"> guide </w:t>
      </w:r>
      <w:r w:rsidRPr="007D3E85">
        <w:rPr>
          <w:rFonts w:ascii="Arial Narrow" w:hAnsi="Arial Narrow"/>
          <w:i/>
          <w:color w:val="456487"/>
          <w:sz w:val="22"/>
        </w:rPr>
        <w:t xml:space="preserve">est une version </w:t>
      </w:r>
      <w:r w:rsidR="002B2EF3">
        <w:rPr>
          <w:rFonts w:ascii="Arial Narrow" w:hAnsi="Arial Narrow"/>
          <w:i/>
          <w:color w:val="456487"/>
          <w:sz w:val="22"/>
        </w:rPr>
        <w:t xml:space="preserve">actualisée et enrichie </w:t>
      </w:r>
      <w:r w:rsidRPr="007D3E85">
        <w:rPr>
          <w:rFonts w:ascii="Arial Narrow" w:hAnsi="Arial Narrow"/>
          <w:i/>
          <w:color w:val="456487"/>
          <w:sz w:val="22"/>
        </w:rPr>
        <w:t xml:space="preserve">du guide </w:t>
      </w:r>
      <w:r w:rsidR="00C56BC3">
        <w:rPr>
          <w:rFonts w:ascii="Arial Narrow" w:hAnsi="Arial Narrow"/>
          <w:i/>
          <w:color w:val="456487"/>
          <w:sz w:val="22"/>
        </w:rPr>
        <w:t>«</w:t>
      </w:r>
      <w:r>
        <w:rPr>
          <w:rFonts w:ascii="Arial Narrow" w:hAnsi="Arial Narrow"/>
          <w:i/>
          <w:color w:val="456487"/>
          <w:sz w:val="22"/>
        </w:rPr>
        <w:t>promouvoir une r</w:t>
      </w:r>
      <w:r w:rsidR="00C56BC3">
        <w:rPr>
          <w:rFonts w:ascii="Arial Narrow" w:hAnsi="Arial Narrow"/>
          <w:i/>
          <w:color w:val="456487"/>
          <w:sz w:val="22"/>
        </w:rPr>
        <w:t>echerche intègre et responsable</w:t>
      </w:r>
      <w:r>
        <w:rPr>
          <w:rFonts w:ascii="Arial Narrow" w:hAnsi="Arial Narrow"/>
          <w:i/>
          <w:color w:val="456487"/>
          <w:sz w:val="22"/>
        </w:rPr>
        <w:t>» que le</w:t>
      </w:r>
      <w:r w:rsidR="008A10F6" w:rsidRPr="007D3E85">
        <w:rPr>
          <w:rFonts w:ascii="Arial Narrow" w:hAnsi="Arial Narrow"/>
          <w:i/>
          <w:color w:val="456487"/>
          <w:sz w:val="22"/>
        </w:rPr>
        <w:t xml:space="preserve"> Comité d’éthique du CNRS (le COMETS) </w:t>
      </w:r>
      <w:r>
        <w:rPr>
          <w:rFonts w:ascii="Arial Narrow" w:hAnsi="Arial Narrow"/>
          <w:i/>
          <w:color w:val="456487"/>
          <w:sz w:val="22"/>
        </w:rPr>
        <w:t xml:space="preserve">a </w:t>
      </w:r>
      <w:r w:rsidR="008A10F6" w:rsidRPr="007D3E85">
        <w:rPr>
          <w:rFonts w:ascii="Arial Narrow" w:hAnsi="Arial Narrow"/>
          <w:i/>
          <w:color w:val="456487"/>
          <w:sz w:val="22"/>
        </w:rPr>
        <w:t xml:space="preserve">publié en 2014. </w:t>
      </w:r>
      <w:r>
        <w:rPr>
          <w:rFonts w:ascii="Arial Narrow" w:hAnsi="Arial Narrow"/>
          <w:i/>
          <w:color w:val="456487"/>
          <w:sz w:val="22"/>
        </w:rPr>
        <w:t>Sa rédaction</w:t>
      </w:r>
      <w:r w:rsidRPr="007D3E85">
        <w:rPr>
          <w:rFonts w:ascii="Arial Narrow" w:hAnsi="Arial Narrow"/>
          <w:i/>
          <w:color w:val="456487"/>
          <w:sz w:val="22"/>
        </w:rPr>
        <w:t>, tout comme celle d</w:t>
      </w:r>
      <w:r>
        <w:rPr>
          <w:rFonts w:ascii="Arial Narrow" w:hAnsi="Arial Narrow"/>
          <w:i/>
          <w:color w:val="456487"/>
          <w:sz w:val="22"/>
        </w:rPr>
        <w:t>u guide publié en</w:t>
      </w:r>
      <w:r w:rsidRPr="007D3E85">
        <w:rPr>
          <w:rFonts w:ascii="Arial Narrow" w:hAnsi="Arial Narrow"/>
          <w:i/>
          <w:color w:val="456487"/>
          <w:sz w:val="22"/>
        </w:rPr>
        <w:t xml:space="preserve"> 2014, a été assurée par Lucienne Letellier, directrice de recherche émérite au CNRS et membre du COMETS : </w:t>
      </w:r>
      <w:r>
        <w:rPr>
          <w:rFonts w:ascii="Arial Narrow" w:hAnsi="Arial Narrow"/>
          <w:i/>
          <w:color w:val="456487"/>
          <w:sz w:val="22"/>
        </w:rPr>
        <w:t>Q</w:t>
      </w:r>
      <w:r w:rsidRPr="007D3E85">
        <w:rPr>
          <w:rFonts w:ascii="Arial Narrow" w:hAnsi="Arial Narrow"/>
          <w:i/>
          <w:color w:val="456487"/>
          <w:sz w:val="22"/>
        </w:rPr>
        <w:t>u’elle soit ici très vivement remerciée pour son investissement dans cet important travail</w:t>
      </w:r>
      <w:r>
        <w:rPr>
          <w:rFonts w:ascii="Arial Narrow" w:hAnsi="Arial Narrow"/>
          <w:i/>
          <w:color w:val="456487"/>
          <w:sz w:val="22"/>
        </w:rPr>
        <w:t xml:space="preserve">. </w:t>
      </w:r>
      <w:r w:rsidR="00D556B8">
        <w:rPr>
          <w:rFonts w:ascii="Arial Narrow" w:hAnsi="Arial Narrow"/>
          <w:i/>
          <w:color w:val="456487"/>
          <w:sz w:val="22"/>
        </w:rPr>
        <w:t xml:space="preserve">Supervisé par </w:t>
      </w:r>
      <w:r w:rsidR="00D556B8" w:rsidRPr="007D3E85">
        <w:rPr>
          <w:rFonts w:ascii="Arial Narrow" w:hAnsi="Arial Narrow"/>
          <w:i/>
          <w:color w:val="456487"/>
          <w:sz w:val="22"/>
        </w:rPr>
        <w:t>Michèle Leduc, présidente du COMETS</w:t>
      </w:r>
      <w:r w:rsidR="00D556B8">
        <w:rPr>
          <w:rFonts w:ascii="Arial Narrow" w:hAnsi="Arial Narrow"/>
          <w:i/>
          <w:color w:val="456487"/>
          <w:sz w:val="22"/>
        </w:rPr>
        <w:t>,</w:t>
      </w:r>
      <w:r w:rsidR="00D556B8" w:rsidRPr="007D3E85">
        <w:rPr>
          <w:rFonts w:ascii="Arial Narrow" w:hAnsi="Arial Narrow"/>
          <w:i/>
          <w:color w:val="456487"/>
          <w:sz w:val="22"/>
        </w:rPr>
        <w:t xml:space="preserve"> </w:t>
      </w:r>
      <w:r w:rsidR="00D556B8">
        <w:rPr>
          <w:rFonts w:ascii="Arial Narrow" w:hAnsi="Arial Narrow"/>
          <w:i/>
          <w:color w:val="456487"/>
          <w:sz w:val="22"/>
        </w:rPr>
        <w:t>c</w:t>
      </w:r>
      <w:r w:rsidR="008A10F6" w:rsidRPr="007D3E85">
        <w:rPr>
          <w:rFonts w:ascii="Arial Narrow" w:hAnsi="Arial Narrow"/>
          <w:i/>
          <w:color w:val="456487"/>
          <w:sz w:val="22"/>
        </w:rPr>
        <w:t xml:space="preserve">e guide a bénéficié de l’avis éclairé des juristes </w:t>
      </w:r>
      <w:r w:rsidR="00D556B8">
        <w:rPr>
          <w:rFonts w:ascii="Arial Narrow" w:hAnsi="Arial Narrow"/>
          <w:i/>
          <w:color w:val="456487"/>
          <w:sz w:val="22"/>
        </w:rPr>
        <w:t xml:space="preserve">du </w:t>
      </w:r>
      <w:r w:rsidR="00D556B8" w:rsidRPr="007D3E85">
        <w:rPr>
          <w:rFonts w:ascii="Arial Narrow" w:hAnsi="Arial Narrow"/>
          <w:i/>
          <w:color w:val="456487"/>
          <w:sz w:val="22"/>
        </w:rPr>
        <w:t xml:space="preserve">COMETS </w:t>
      </w:r>
      <w:r w:rsidR="008A10F6" w:rsidRPr="007D3E85">
        <w:rPr>
          <w:rFonts w:ascii="Arial Narrow" w:hAnsi="Arial Narrow"/>
          <w:i/>
          <w:color w:val="456487"/>
          <w:sz w:val="22"/>
        </w:rPr>
        <w:t>et de</w:t>
      </w:r>
      <w:r w:rsidR="00D556B8">
        <w:rPr>
          <w:rFonts w:ascii="Arial Narrow" w:hAnsi="Arial Narrow"/>
          <w:i/>
          <w:color w:val="456487"/>
          <w:sz w:val="22"/>
        </w:rPr>
        <w:t xml:space="preserve"> celui de</w:t>
      </w:r>
      <w:r w:rsidR="008A10F6" w:rsidRPr="007D3E85">
        <w:rPr>
          <w:rFonts w:ascii="Arial Narrow" w:hAnsi="Arial Narrow"/>
          <w:i/>
          <w:color w:val="456487"/>
          <w:sz w:val="22"/>
        </w:rPr>
        <w:t xml:space="preserve">s autres membres </w:t>
      </w:r>
      <w:r w:rsidR="00D556B8">
        <w:rPr>
          <w:rFonts w:ascii="Arial Narrow" w:hAnsi="Arial Narrow"/>
          <w:i/>
          <w:color w:val="456487"/>
          <w:sz w:val="22"/>
        </w:rPr>
        <w:t>du</w:t>
      </w:r>
      <w:r w:rsidR="008A10F6" w:rsidRPr="007D3E85">
        <w:rPr>
          <w:rFonts w:ascii="Arial Narrow" w:hAnsi="Arial Narrow"/>
          <w:i/>
          <w:color w:val="456487"/>
          <w:sz w:val="22"/>
        </w:rPr>
        <w:t xml:space="preserve"> comité. </w:t>
      </w:r>
    </w:p>
    <w:p w:rsidR="00361A92" w:rsidRDefault="006F3981" w:rsidP="002B2EF3">
      <w:pPr>
        <w:spacing w:line="400" w:lineRule="exact"/>
        <w:ind w:left="851" w:right="567"/>
        <w:rPr>
          <w:rFonts w:ascii="Arial Narrow" w:hAnsi="Arial Narrow"/>
          <w:i/>
          <w:color w:val="456487"/>
          <w:sz w:val="22"/>
        </w:rPr>
      </w:pPr>
      <w:r>
        <w:rPr>
          <w:rFonts w:ascii="Arial Narrow" w:hAnsi="Arial Narrow"/>
          <w:i/>
          <w:color w:val="456487"/>
          <w:sz w:val="22"/>
        </w:rPr>
        <w:t>Ce guide a vocation à s’adresser non seulement aux acteurs de la recherche du CNRS mais plus largement au</w:t>
      </w:r>
      <w:r w:rsidR="008A10F6" w:rsidRPr="007D3E85">
        <w:rPr>
          <w:rFonts w:ascii="Arial Narrow" w:hAnsi="Arial Narrow"/>
          <w:i/>
          <w:color w:val="456487"/>
          <w:sz w:val="22"/>
        </w:rPr>
        <w:t xml:space="preserve"> monde de la recherche. Il décline en effet les principes qui figurent dans la Charte nationale de déontologie des métiers de la recherche signée en 2015</w:t>
      </w:r>
      <w:r>
        <w:rPr>
          <w:rFonts w:ascii="Arial Narrow" w:hAnsi="Arial Narrow"/>
          <w:i/>
          <w:color w:val="456487"/>
          <w:sz w:val="22"/>
        </w:rPr>
        <w:t xml:space="preserve"> par l’ensemble des organismes de recherche français et la </w:t>
      </w:r>
      <w:r w:rsidR="00CF548A">
        <w:rPr>
          <w:rFonts w:ascii="Arial Narrow" w:hAnsi="Arial Narrow"/>
          <w:i/>
          <w:color w:val="456487"/>
          <w:sz w:val="22"/>
        </w:rPr>
        <w:t>C</w:t>
      </w:r>
      <w:r>
        <w:rPr>
          <w:rFonts w:ascii="Arial Narrow" w:hAnsi="Arial Narrow"/>
          <w:i/>
          <w:color w:val="456487"/>
          <w:sz w:val="22"/>
        </w:rPr>
        <w:t xml:space="preserve">onférence des </w:t>
      </w:r>
      <w:r w:rsidR="00CF548A">
        <w:rPr>
          <w:rFonts w:ascii="Arial Narrow" w:hAnsi="Arial Narrow"/>
          <w:i/>
          <w:color w:val="456487"/>
          <w:sz w:val="22"/>
        </w:rPr>
        <w:t>P</w:t>
      </w:r>
      <w:r>
        <w:rPr>
          <w:rFonts w:ascii="Arial Narrow" w:hAnsi="Arial Narrow"/>
          <w:i/>
          <w:color w:val="456487"/>
          <w:sz w:val="22"/>
        </w:rPr>
        <w:t>résidents d’</w:t>
      </w:r>
      <w:r w:rsidR="00CF548A">
        <w:rPr>
          <w:rFonts w:ascii="Arial Narrow" w:hAnsi="Arial Narrow"/>
          <w:i/>
          <w:color w:val="456487"/>
          <w:sz w:val="22"/>
        </w:rPr>
        <w:t>U</w:t>
      </w:r>
      <w:r>
        <w:rPr>
          <w:rFonts w:ascii="Arial Narrow" w:hAnsi="Arial Narrow"/>
          <w:i/>
          <w:color w:val="456487"/>
          <w:sz w:val="22"/>
        </w:rPr>
        <w:t xml:space="preserve">niversité. </w:t>
      </w:r>
      <w:r w:rsidR="008A10F6" w:rsidRPr="007D3E85">
        <w:rPr>
          <w:rFonts w:ascii="Arial Narrow" w:hAnsi="Arial Narrow"/>
          <w:i/>
          <w:color w:val="456487"/>
          <w:sz w:val="22"/>
        </w:rPr>
        <w:t xml:space="preserve">Antoine de Daruvar, professeur à l’Université </w:t>
      </w:r>
      <w:r w:rsidR="008A02C8">
        <w:rPr>
          <w:rFonts w:ascii="Arial Narrow" w:hAnsi="Arial Narrow"/>
          <w:i/>
          <w:color w:val="456487"/>
          <w:sz w:val="22"/>
        </w:rPr>
        <w:t xml:space="preserve">de </w:t>
      </w:r>
      <w:r w:rsidR="008A10F6" w:rsidRPr="007D3E85">
        <w:rPr>
          <w:rFonts w:ascii="Arial Narrow" w:hAnsi="Arial Narrow"/>
          <w:i/>
          <w:color w:val="456487"/>
          <w:sz w:val="22"/>
        </w:rPr>
        <w:t>Bordeaux, a bien voulu apporter à ce texte la vision complémentaire du milieu universitaire. Florence Egloff, chargée de mission auprès de la C</w:t>
      </w:r>
      <w:r>
        <w:rPr>
          <w:rFonts w:ascii="Arial Narrow" w:hAnsi="Arial Narrow"/>
          <w:i/>
          <w:color w:val="456487"/>
          <w:sz w:val="22"/>
        </w:rPr>
        <w:t>onférence</w:t>
      </w:r>
      <w:r w:rsidR="008A10F6" w:rsidRPr="007D3E85">
        <w:rPr>
          <w:rFonts w:ascii="Arial Narrow" w:hAnsi="Arial Narrow"/>
          <w:i/>
          <w:color w:val="456487"/>
          <w:sz w:val="22"/>
        </w:rPr>
        <w:t xml:space="preserve"> des Présidents d’Université, a soutenu constamment</w:t>
      </w:r>
      <w:r>
        <w:rPr>
          <w:rFonts w:ascii="Arial Narrow" w:hAnsi="Arial Narrow"/>
          <w:i/>
          <w:color w:val="456487"/>
          <w:sz w:val="22"/>
        </w:rPr>
        <w:t>,</w:t>
      </w:r>
      <w:r w:rsidR="008A10F6" w:rsidRPr="007D3E85">
        <w:rPr>
          <w:rFonts w:ascii="Arial Narrow" w:hAnsi="Arial Narrow"/>
          <w:i/>
          <w:color w:val="456487"/>
          <w:sz w:val="22"/>
        </w:rPr>
        <w:t xml:space="preserve"> dès sa conception</w:t>
      </w:r>
      <w:r>
        <w:rPr>
          <w:rFonts w:ascii="Arial Narrow" w:hAnsi="Arial Narrow"/>
          <w:i/>
          <w:color w:val="456487"/>
          <w:sz w:val="22"/>
        </w:rPr>
        <w:t>,</w:t>
      </w:r>
      <w:r w:rsidR="008A10F6" w:rsidRPr="007D3E85">
        <w:rPr>
          <w:rFonts w:ascii="Arial Narrow" w:hAnsi="Arial Narrow"/>
          <w:i/>
          <w:color w:val="456487"/>
          <w:sz w:val="22"/>
        </w:rPr>
        <w:t xml:space="preserve"> le projet de ce guide commun. </w:t>
      </w:r>
    </w:p>
    <w:p w:rsidR="008A10F6" w:rsidRPr="007D3E85" w:rsidRDefault="00D556B8" w:rsidP="002B2EF3">
      <w:pPr>
        <w:spacing w:line="400" w:lineRule="exact"/>
        <w:ind w:left="851" w:right="567"/>
        <w:rPr>
          <w:rFonts w:ascii="Arial Narrow" w:hAnsi="Arial Narrow"/>
          <w:i/>
          <w:color w:val="456487"/>
          <w:sz w:val="22"/>
        </w:rPr>
      </w:pPr>
      <w:r>
        <w:rPr>
          <w:rFonts w:ascii="Arial Narrow" w:hAnsi="Arial Narrow"/>
          <w:i/>
          <w:color w:val="456487"/>
          <w:sz w:val="22"/>
        </w:rPr>
        <w:t>Que t</w:t>
      </w:r>
      <w:r w:rsidR="008A10F6" w:rsidRPr="007D3E85">
        <w:rPr>
          <w:rFonts w:ascii="Arial Narrow" w:hAnsi="Arial Narrow"/>
          <w:i/>
          <w:color w:val="456487"/>
          <w:sz w:val="22"/>
        </w:rPr>
        <w:t xml:space="preserve">ous les contributeurs et critiques de ce </w:t>
      </w:r>
      <w:r>
        <w:rPr>
          <w:rFonts w:ascii="Arial Narrow" w:hAnsi="Arial Narrow"/>
          <w:i/>
          <w:color w:val="456487"/>
          <w:sz w:val="22"/>
        </w:rPr>
        <w:t>texte</w:t>
      </w:r>
      <w:r w:rsidR="008A10F6" w:rsidRPr="007D3E85">
        <w:rPr>
          <w:rFonts w:ascii="Arial Narrow" w:hAnsi="Arial Narrow"/>
          <w:i/>
          <w:color w:val="456487"/>
          <w:sz w:val="22"/>
        </w:rPr>
        <w:t xml:space="preserve"> s</w:t>
      </w:r>
      <w:r>
        <w:rPr>
          <w:rFonts w:ascii="Arial Narrow" w:hAnsi="Arial Narrow"/>
          <w:i/>
          <w:color w:val="456487"/>
          <w:sz w:val="22"/>
        </w:rPr>
        <w:t>oien</w:t>
      </w:r>
      <w:r w:rsidR="00361A92">
        <w:rPr>
          <w:rFonts w:ascii="Arial Narrow" w:hAnsi="Arial Narrow"/>
          <w:i/>
          <w:color w:val="456487"/>
          <w:sz w:val="22"/>
        </w:rPr>
        <w:t xml:space="preserve">t ici chaleureusement </w:t>
      </w:r>
      <w:r w:rsidR="008A10F6" w:rsidRPr="007D3E85">
        <w:rPr>
          <w:rFonts w:ascii="Arial Narrow" w:hAnsi="Arial Narrow"/>
          <w:i/>
          <w:color w:val="456487"/>
          <w:sz w:val="22"/>
        </w:rPr>
        <w:t xml:space="preserve">remerciés. </w:t>
      </w:r>
    </w:p>
    <w:p w:rsidR="008A10F6" w:rsidRPr="006F3981" w:rsidRDefault="008A10F6" w:rsidP="007D3E85">
      <w:pPr>
        <w:spacing w:line="320" w:lineRule="exact"/>
        <w:rPr>
          <w:rFonts w:ascii="Arial Narrow" w:hAnsi="Arial Narrow"/>
          <w:i/>
          <w:color w:val="456487"/>
          <w:sz w:val="22"/>
        </w:rPr>
      </w:pPr>
    </w:p>
    <w:p w:rsidR="007B3E08" w:rsidRPr="007B3E08" w:rsidRDefault="00E267E3">
      <w:pPr>
        <w:spacing w:before="120" w:after="120" w:line="280" w:lineRule="exact"/>
        <w:rPr>
          <w:rFonts w:ascii="Arial Narrow" w:hAnsi="Arial Narrow"/>
          <w:b/>
          <w:color w:val="000090"/>
          <w:sz w:val="32"/>
          <w:szCs w:val="32"/>
        </w:rPr>
      </w:pPr>
      <w:r w:rsidRPr="00E267E3">
        <w:rPr>
          <w:rFonts w:ascii="Arial Narrow" w:hAnsi="Arial Narrow"/>
          <w:b/>
          <w:caps/>
          <w:color w:val="000090"/>
          <w:sz w:val="32"/>
          <w:szCs w:val="32"/>
        </w:rPr>
        <w:br w:type="page"/>
      </w:r>
    </w:p>
    <w:p w:rsidR="00F7632C" w:rsidRPr="004C0541" w:rsidRDefault="00F7632C" w:rsidP="00A236B6">
      <w:pPr>
        <w:pStyle w:val="TM1"/>
        <w:rPr>
          <w:sz w:val="22"/>
          <w:szCs w:val="22"/>
          <w:lang w:eastAsia="fr-FR" w:bidi="ar-SA"/>
        </w:rPr>
      </w:pPr>
      <w:r w:rsidRPr="004C0541">
        <w:lastRenderedPageBreak/>
        <w:t>PREAMBULE</w:t>
      </w:r>
      <w:r w:rsidRPr="004C0541">
        <w:tab/>
      </w:r>
      <w:r w:rsidR="00F70928">
        <w:t>5</w:t>
      </w:r>
    </w:p>
    <w:p w:rsidR="00F7632C" w:rsidRPr="004C0541" w:rsidRDefault="00F7632C" w:rsidP="00A236B6">
      <w:pPr>
        <w:pStyle w:val="TM1"/>
        <w:rPr>
          <w:sz w:val="22"/>
          <w:szCs w:val="22"/>
          <w:lang w:eastAsia="fr-FR" w:bidi="ar-SA"/>
        </w:rPr>
      </w:pPr>
      <w:r w:rsidRPr="004C0541">
        <w:t>1.</w:t>
      </w:r>
      <w:r w:rsidRPr="004C0541">
        <w:rPr>
          <w:sz w:val="22"/>
          <w:szCs w:val="22"/>
          <w:lang w:eastAsia="fr-FR" w:bidi="ar-SA"/>
        </w:rPr>
        <w:t xml:space="preserve"> </w:t>
      </w:r>
      <w:r w:rsidRPr="004C0541">
        <w:t>CONNAITRE LES PRINCIPES DIRECTEURS DU DROIT DE LA RECHERCHE PUBLIQUE</w:t>
      </w:r>
      <w:r w:rsidRPr="004C0541">
        <w:tab/>
      </w:r>
      <w:r w:rsidR="00987B09" w:rsidRPr="004C0541">
        <w:fldChar w:fldCharType="begin"/>
      </w:r>
      <w:r w:rsidRPr="004C0541">
        <w:instrText xml:space="preserve"> PAGEREF _Toc453489930 \h </w:instrText>
      </w:r>
      <w:r w:rsidR="00987B09" w:rsidRPr="004C0541">
        <w:fldChar w:fldCharType="separate"/>
      </w:r>
      <w:r w:rsidR="004F012F">
        <w:t>- 7 -</w:t>
      </w:r>
      <w:r w:rsidR="00987B09" w:rsidRPr="004C0541">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Objectifs de la recherche publique et missions des personnels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_Toc453489931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- 7 -</w:t>
      </w:r>
      <w:r w:rsidR="00987B09" w:rsidRPr="004C0541">
        <w:rPr>
          <w:rFonts w:ascii="Arial Narrow" w:hAnsi="Arial Narrow"/>
          <w:noProof/>
        </w:rPr>
        <w:fldChar w:fldCharType="end"/>
      </w:r>
    </w:p>
    <w:p w:rsidR="00F7632C" w:rsidRPr="004C0541" w:rsidRDefault="004B3088" w:rsidP="00F7632C">
      <w:pPr>
        <w:pStyle w:val="TM2"/>
        <w:tabs>
          <w:tab w:val="right" w:leader="dot" w:pos="9062"/>
        </w:tabs>
        <w:rPr>
          <w:rFonts w:ascii="Arial Narrow" w:hAnsi="Arial Narrow"/>
          <w:noProof/>
          <w:lang w:eastAsia="fr-FR" w:bidi="ar-SA"/>
        </w:rPr>
      </w:pPr>
      <w:r w:rsidRPr="00E209AB">
        <w:rPr>
          <w:rFonts w:ascii="Arial Narrow" w:hAnsi="Arial Narrow"/>
          <w:noProof/>
        </w:rPr>
        <w:t xml:space="preserve">Droits et obligations </w:t>
      </w:r>
      <w:r w:rsidR="00F8682B" w:rsidRPr="00E209AB">
        <w:rPr>
          <w:rFonts w:ascii="Arial Narrow" w:hAnsi="Arial Narrow"/>
          <w:noProof/>
        </w:rPr>
        <w:t>des personnels</w:t>
      </w:r>
      <w:r w:rsidR="00F7632C" w:rsidRPr="00E209AB">
        <w:rPr>
          <w:rFonts w:ascii="Arial Narrow" w:hAnsi="Arial Narrow"/>
          <w:noProof/>
        </w:rPr>
        <w:t xml:space="preserve"> de la recherche</w:t>
      </w:r>
      <w:r w:rsidR="00AD7450" w:rsidRPr="00E209AB">
        <w:rPr>
          <w:rFonts w:ascii="Arial Narrow" w:hAnsi="Arial Narrow"/>
          <w:noProof/>
        </w:rPr>
        <w:tab/>
      </w:r>
      <w:r w:rsidR="00987B09" w:rsidRPr="00E209AB">
        <w:rPr>
          <w:rFonts w:ascii="Arial Narrow" w:hAnsi="Arial Narrow"/>
          <w:noProof/>
        </w:rPr>
        <w:fldChar w:fldCharType="begin"/>
      </w:r>
      <w:r w:rsidR="00AD7450" w:rsidRPr="00E209AB">
        <w:rPr>
          <w:rFonts w:ascii="Arial Narrow" w:hAnsi="Arial Narrow"/>
          <w:noProof/>
        </w:rPr>
        <w:instrText xml:space="preserve"> PAGEREF _Toc453489932 \h </w:instrText>
      </w:r>
      <w:r w:rsidR="00987B09" w:rsidRPr="00E209AB">
        <w:rPr>
          <w:rFonts w:ascii="Arial Narrow" w:hAnsi="Arial Narrow"/>
          <w:noProof/>
        </w:rPr>
      </w:r>
      <w:r w:rsidR="00987B09" w:rsidRPr="00E209AB">
        <w:rPr>
          <w:rFonts w:ascii="Arial Narrow" w:hAnsi="Arial Narrow"/>
          <w:noProof/>
        </w:rPr>
        <w:fldChar w:fldCharType="separate"/>
      </w:r>
      <w:r w:rsidR="004F012F">
        <w:rPr>
          <w:rFonts w:ascii="Arial Narrow" w:hAnsi="Arial Narrow"/>
          <w:noProof/>
        </w:rPr>
        <w:t>- 7 -</w:t>
      </w:r>
      <w:r w:rsidR="00987B09" w:rsidRPr="00E209AB">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lang w:eastAsia="fr-FR"/>
        </w:rPr>
        <w:t>Liberté académique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_Toc453489934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- 8 -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lang w:eastAsia="fr-FR"/>
        </w:rPr>
        <w:t>Laïcité</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_Toc453489935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- 8 -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Responsabilités des acteurs de la recherche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_Toc453489936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- 9 -</w:t>
      </w:r>
      <w:r w:rsidR="00987B09" w:rsidRPr="004C0541">
        <w:rPr>
          <w:rFonts w:ascii="Arial Narrow" w:hAnsi="Arial Narrow"/>
          <w:noProof/>
        </w:rPr>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Lois et réglementations spécifiques encadrant les pratiques de recherche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_Toc453489937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- 9 -</w:t>
      </w:r>
      <w:r w:rsidR="00987B09" w:rsidRPr="004C0541">
        <w:rPr>
          <w:rFonts w:ascii="Arial Narrow" w:hAnsi="Arial Narrow"/>
          <w:noProof/>
        </w:rPr>
        <w:fldChar w:fldCharType="end"/>
      </w:r>
    </w:p>
    <w:p w:rsidR="00F7632C" w:rsidRPr="004C0541" w:rsidRDefault="00F7632C" w:rsidP="00A236B6">
      <w:pPr>
        <w:pStyle w:val="TM1"/>
        <w:rPr>
          <w:color w:val="auto"/>
          <w:sz w:val="22"/>
          <w:szCs w:val="22"/>
          <w:lang w:eastAsia="fr-FR" w:bidi="ar-SA"/>
        </w:rPr>
      </w:pPr>
      <w:r w:rsidRPr="004C0541">
        <w:t>2. ASSURER LA FIABILITE DU TRAVAIL DE RECHERCHE</w:t>
      </w:r>
      <w:r w:rsidRPr="004C0541">
        <w:tab/>
      </w:r>
      <w:r w:rsidR="00987B09" w:rsidRPr="004C0541">
        <w:fldChar w:fldCharType="begin"/>
      </w:r>
      <w:r w:rsidRPr="004C0541">
        <w:instrText xml:space="preserve"> PAGEREF _Toc453489938 \h </w:instrText>
      </w:r>
      <w:r w:rsidR="00987B09" w:rsidRPr="004C0541">
        <w:fldChar w:fldCharType="separate"/>
      </w:r>
      <w:r w:rsidR="004F012F">
        <w:t>- 10 -</w:t>
      </w:r>
      <w:r w:rsidR="00987B09" w:rsidRPr="004C0541">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2.1 Production des données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_Toc453489939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- 10 -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Fiabilité de la production des données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_Toc453489940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- 10 -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Traçabilité des données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_Toc453489941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- 10 -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Comportements inappropriés dans la gestion des données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_Toc453489942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- 11 -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Cas particulier de la gestion des grandes masses de données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_Toc453489943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- 11 -</w:t>
      </w:r>
      <w:r w:rsidR="00987B09" w:rsidRPr="004C0541">
        <w:rPr>
          <w:rFonts w:ascii="Arial Narrow" w:hAnsi="Arial Narrow"/>
          <w:noProof/>
        </w:rPr>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2.2. Protection des données à caractère personnel</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_Toc453489944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- 12 -</w:t>
      </w:r>
      <w:r w:rsidR="00987B09" w:rsidRPr="004C0541">
        <w:rPr>
          <w:rFonts w:ascii="Arial Narrow" w:hAnsi="Arial Narrow"/>
          <w:noProof/>
        </w:rPr>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2.3. La Science ouverte «Open science»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_Toc453489945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- 13 -</w:t>
      </w:r>
      <w:r w:rsidR="00987B09" w:rsidRPr="004C0541">
        <w:rPr>
          <w:rFonts w:ascii="Arial Narrow" w:hAnsi="Arial Narrow"/>
          <w:noProof/>
        </w:rPr>
        <w:fldChar w:fldCharType="end"/>
      </w:r>
    </w:p>
    <w:p w:rsidR="00F7632C" w:rsidRPr="004C0541" w:rsidRDefault="00F7632C" w:rsidP="00A236B6">
      <w:pPr>
        <w:pStyle w:val="TM1"/>
        <w:rPr>
          <w:sz w:val="22"/>
          <w:szCs w:val="22"/>
          <w:lang w:eastAsia="fr-FR" w:bidi="ar-SA"/>
        </w:rPr>
      </w:pPr>
      <w:r w:rsidRPr="004C0541">
        <w:t>3. PUBLIER LA SCIENCE</w:t>
      </w:r>
      <w:r w:rsidRPr="004C0541">
        <w:tab/>
      </w:r>
      <w:r w:rsidR="00987B09" w:rsidRPr="004C0541">
        <w:fldChar w:fldCharType="begin"/>
      </w:r>
      <w:r w:rsidRPr="004C0541">
        <w:instrText xml:space="preserve"> PAGEREF _Toc453489946 \h </w:instrText>
      </w:r>
      <w:r w:rsidR="00987B09" w:rsidRPr="004C0541">
        <w:fldChar w:fldCharType="separate"/>
      </w:r>
      <w:r w:rsidR="004F012F">
        <w:t>- 14 -</w:t>
      </w:r>
      <w:r w:rsidR="00987B09" w:rsidRPr="004C0541">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Préparation des manuscrits : recommandations et conduites inappropriées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_Toc453489947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- 14 -</w:t>
      </w:r>
      <w:r w:rsidR="00987B09" w:rsidRPr="004C0541">
        <w:rPr>
          <w:rFonts w:ascii="Arial Narrow" w:hAnsi="Arial Narrow"/>
          <w:noProof/>
        </w:rPr>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Qui peut prétendre au titre d’auteur d’une publication ?</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_Toc453489948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- 15 -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Conventions de signature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_Toc453489949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- 16 -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Remerciements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_Toc453489950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- 16 -</w:t>
      </w:r>
      <w:r w:rsidR="00987B09" w:rsidRPr="004C0541">
        <w:rPr>
          <w:rFonts w:ascii="Arial Narrow" w:hAnsi="Arial Narrow"/>
          <w:noProof/>
        </w:rPr>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Participation nominative des ingénieurs et techniciens aux publications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_Toc453489951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- 17 -</w:t>
      </w:r>
      <w:r w:rsidR="00987B09" w:rsidRPr="004C0541">
        <w:rPr>
          <w:rFonts w:ascii="Arial Narrow" w:hAnsi="Arial Narrow"/>
          <w:noProof/>
        </w:rPr>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Publications et libre accès aux résultats de la recherche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_Toc453489952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- 17 -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Dépôt dans les archives ouvertes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_Toc453489953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- 17 -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Publications et réseaux sociaux scientifiques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_Toc453489954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- 18 -</w:t>
      </w:r>
      <w:r w:rsidR="00987B09" w:rsidRPr="004C0541">
        <w:rPr>
          <w:rFonts w:ascii="Arial Narrow" w:hAnsi="Arial Narrow"/>
          <w:noProof/>
        </w:rPr>
        <w:fldChar w:fldCharType="end"/>
      </w:r>
    </w:p>
    <w:p w:rsidR="00F7632C" w:rsidRPr="004C0541" w:rsidRDefault="00F7632C" w:rsidP="00A236B6">
      <w:pPr>
        <w:pStyle w:val="TM1"/>
        <w:rPr>
          <w:color w:val="auto"/>
          <w:sz w:val="22"/>
          <w:szCs w:val="22"/>
          <w:lang w:eastAsia="fr-FR" w:bidi="ar-SA"/>
        </w:rPr>
      </w:pPr>
      <w:r w:rsidRPr="004C0541">
        <w:rPr>
          <w:rFonts w:eastAsia="Times New Roman" w:cs="Times New Roman"/>
          <w:lang w:eastAsia="fr-FR"/>
        </w:rPr>
        <w:t>4.</w:t>
      </w:r>
      <w:r w:rsidRPr="004C0541">
        <w:t xml:space="preserve"> RESPECT</w:t>
      </w:r>
      <w:r w:rsidR="001D40D0">
        <w:t>ER</w:t>
      </w:r>
      <w:r w:rsidRPr="004C0541">
        <w:t xml:space="preserve"> </w:t>
      </w:r>
      <w:r w:rsidR="001D40D0">
        <w:t>L</w:t>
      </w:r>
      <w:r w:rsidRPr="004C0541">
        <w:t>ES DROITS DE PROPRIETE INTELLECTUELLE</w:t>
      </w:r>
      <w:r w:rsidRPr="004C0541">
        <w:tab/>
      </w:r>
      <w:r w:rsidR="00987B09" w:rsidRPr="004C0541">
        <w:fldChar w:fldCharType="begin"/>
      </w:r>
      <w:r w:rsidRPr="004C0541">
        <w:instrText xml:space="preserve"> PAGEREF _Toc453489955 \h </w:instrText>
      </w:r>
      <w:r w:rsidR="00987B09" w:rsidRPr="004C0541">
        <w:fldChar w:fldCharType="separate"/>
      </w:r>
      <w:r w:rsidR="004F012F">
        <w:t>- 19 -</w:t>
      </w:r>
      <w:r w:rsidR="00987B09" w:rsidRPr="004C0541">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4.1. Propriété littéraire et artistique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_Toc453489956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- 19 -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lang w:eastAsia="fr-FR"/>
        </w:rPr>
        <w:t>Droits d’auteurs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_Toc453489957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- 19 -</w:t>
      </w:r>
      <w:r w:rsidR="00987B09" w:rsidRPr="004C0541">
        <w:rPr>
          <w:rFonts w:ascii="Arial Narrow" w:hAnsi="Arial Narrow"/>
          <w:noProof/>
        </w:rPr>
        <w:fldChar w:fldCharType="end"/>
      </w:r>
    </w:p>
    <w:p w:rsidR="00F7632C" w:rsidRDefault="00F7632C" w:rsidP="00F7632C">
      <w:pPr>
        <w:pStyle w:val="TM2"/>
        <w:tabs>
          <w:tab w:val="right" w:leader="dot" w:pos="9062"/>
        </w:tabs>
        <w:rPr>
          <w:rFonts w:ascii="Arial Narrow" w:hAnsi="Arial Narrow"/>
          <w:noProof/>
        </w:rPr>
      </w:pPr>
      <w:r w:rsidRPr="00FA7F0F">
        <w:rPr>
          <w:rFonts w:ascii="Arial Narrow" w:hAnsi="Arial Narrow"/>
          <w:b/>
          <w:i/>
          <w:noProof/>
          <w:lang w:eastAsia="fr-FR"/>
        </w:rPr>
        <w:t>Logiciel</w:t>
      </w:r>
      <w:r w:rsidRPr="004C0541">
        <w:rPr>
          <w:rFonts w:ascii="Arial Narrow" w:hAnsi="Arial Narrow"/>
          <w:noProof/>
        </w:rPr>
        <w:tab/>
      </w:r>
      <w:r w:rsidR="00F70928">
        <w:rPr>
          <w:rFonts w:ascii="Arial Narrow" w:hAnsi="Arial Narrow"/>
          <w:noProof/>
        </w:rPr>
        <w:t>20</w:t>
      </w:r>
    </w:p>
    <w:p w:rsidR="00F7632C" w:rsidRPr="004C0541" w:rsidRDefault="00F7632C" w:rsidP="00F7632C">
      <w:pPr>
        <w:pStyle w:val="TM2"/>
        <w:tabs>
          <w:tab w:val="right" w:leader="dot" w:pos="9062"/>
        </w:tabs>
        <w:rPr>
          <w:i/>
          <w:noProof/>
          <w:lang w:eastAsia="fr-FR" w:bidi="ar-SA"/>
        </w:rPr>
      </w:pPr>
      <w:r w:rsidRPr="004C0541">
        <w:rPr>
          <w:rFonts w:ascii="Arial Narrow" w:hAnsi="Arial Narrow"/>
          <w:noProof/>
        </w:rPr>
        <w:t>4.2. Propriété industrielle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_Toc453489958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- 21 -</w:t>
      </w:r>
      <w:r w:rsidR="00987B09" w:rsidRPr="004C0541">
        <w:rPr>
          <w:rFonts w:ascii="Arial Narrow" w:hAnsi="Arial Narrow"/>
          <w:noProof/>
        </w:rPr>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4.3. Protection du patrimoine scientifique et technique (PPST)</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_Toc453489960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- 21 -</w:t>
      </w:r>
      <w:r w:rsidR="00987B09" w:rsidRPr="004C0541">
        <w:rPr>
          <w:rFonts w:ascii="Arial Narrow" w:hAnsi="Arial Narrow"/>
          <w:noProof/>
        </w:rPr>
        <w:fldChar w:fldCharType="end"/>
      </w:r>
    </w:p>
    <w:p w:rsidR="00F7632C" w:rsidRPr="004C0541" w:rsidRDefault="00F7632C" w:rsidP="00A236B6">
      <w:pPr>
        <w:pStyle w:val="TM1"/>
        <w:rPr>
          <w:color w:val="auto"/>
          <w:sz w:val="22"/>
          <w:szCs w:val="22"/>
          <w:lang w:eastAsia="fr-FR" w:bidi="ar-SA"/>
        </w:rPr>
      </w:pPr>
      <w:r w:rsidRPr="004C0541">
        <w:t>5. COMMUNIQUER LES RESULTATS AU PUBLIC ET AUX MEDIAS</w:t>
      </w:r>
      <w:r w:rsidRPr="004C0541">
        <w:tab/>
      </w:r>
      <w:r w:rsidR="00987B09" w:rsidRPr="004C0541">
        <w:fldChar w:fldCharType="begin"/>
      </w:r>
      <w:r w:rsidRPr="004C0541">
        <w:instrText xml:space="preserve"> PAGEREF _Toc453489961 \h </w:instrText>
      </w:r>
      <w:r w:rsidR="00987B09" w:rsidRPr="004C0541">
        <w:fldChar w:fldCharType="separate"/>
      </w:r>
      <w:r w:rsidR="004F012F">
        <w:t>- 22 -</w:t>
      </w:r>
      <w:r w:rsidR="00987B09" w:rsidRPr="004C0541">
        <w:fldChar w:fldCharType="end"/>
      </w:r>
    </w:p>
    <w:p w:rsidR="00F7632C" w:rsidRPr="004C0541" w:rsidRDefault="00F7632C" w:rsidP="00A236B6">
      <w:pPr>
        <w:pStyle w:val="TM1"/>
        <w:rPr>
          <w:color w:val="auto"/>
          <w:sz w:val="22"/>
          <w:szCs w:val="22"/>
          <w:lang w:eastAsia="fr-FR" w:bidi="ar-SA"/>
        </w:rPr>
      </w:pPr>
      <w:r w:rsidRPr="004C0541">
        <w:t xml:space="preserve">6. </w:t>
      </w:r>
      <w:r w:rsidRPr="007F7DCB">
        <w:t xml:space="preserve">ASSURER </w:t>
      </w:r>
      <w:r w:rsidRPr="004C0541">
        <w:t>l’IMPARTIALITE ET INDEPENDANCE DANS L’EVALUATION ET L’EXPERTISE</w:t>
      </w:r>
      <w:r w:rsidRPr="004C0541">
        <w:tab/>
      </w:r>
      <w:r w:rsidR="00987B09" w:rsidRPr="004C0541">
        <w:fldChar w:fldCharType="begin"/>
      </w:r>
      <w:r w:rsidRPr="004C0541">
        <w:instrText xml:space="preserve"> PAGEREF _Toc453489962 \h </w:instrText>
      </w:r>
      <w:r w:rsidR="00987B09" w:rsidRPr="004C0541">
        <w:fldChar w:fldCharType="separate"/>
      </w:r>
      <w:r w:rsidR="004F012F">
        <w:t>- 23 -</w:t>
      </w:r>
      <w:r w:rsidR="00987B09" w:rsidRPr="004C0541">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6.1. Evaluation de la recherche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_Toc453489963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- 23 -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 xml:space="preserve">Recommandations </w:t>
      </w:r>
      <w:r w:rsidR="0081503F">
        <w:rPr>
          <w:rFonts w:ascii="Arial Narrow" w:hAnsi="Arial Narrow"/>
          <w:b/>
          <w:noProof/>
          <w:color w:val="000000" w:themeColor="text1"/>
        </w:rPr>
        <w:t>à</w:t>
      </w:r>
      <w:r w:rsidR="0081503F" w:rsidRPr="007F7DCB">
        <w:rPr>
          <w:rFonts w:ascii="Arial Narrow" w:hAnsi="Arial Narrow"/>
          <w:b/>
          <w:noProof/>
          <w:color w:val="000000" w:themeColor="text1"/>
        </w:rPr>
        <w:t xml:space="preserve"> </w:t>
      </w:r>
      <w:r w:rsidRPr="007F7DCB">
        <w:rPr>
          <w:rFonts w:ascii="Arial Narrow" w:hAnsi="Arial Narrow"/>
          <w:b/>
          <w:noProof/>
          <w:color w:val="000000" w:themeColor="text1"/>
        </w:rPr>
        <w:t>l’usage de</w:t>
      </w:r>
      <w:r w:rsidRPr="007F7DCB">
        <w:rPr>
          <w:rFonts w:ascii="Arial Narrow" w:hAnsi="Arial Narrow"/>
          <w:b/>
          <w:noProof/>
        </w:rPr>
        <w:t xml:space="preserve"> l’évaluateur scientifique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_Toc453489964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- 23 -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Du bon usage des indicateurs bibliométriques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_Toc453489965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- 24 -</w:t>
      </w:r>
      <w:r w:rsidR="00987B09" w:rsidRPr="004C0541">
        <w:rPr>
          <w:rFonts w:ascii="Arial Narrow" w:hAnsi="Arial Narrow"/>
          <w:noProof/>
        </w:rPr>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6.2. Expertise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_Toc453489966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- 26 -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L’expertise institutionnelle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_Toc453489967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- 26 -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Activité d’expertise non institutionnelle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_Toc453489968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- 26 -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 xml:space="preserve">Liens d’intérêt et conflits d’intérêts </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_Toc453489969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- 27 -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Protection des lanceurs d’alerte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_Toc453489970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- 27 -</w:t>
      </w:r>
      <w:r w:rsidR="00987B09" w:rsidRPr="004C0541">
        <w:rPr>
          <w:rFonts w:ascii="Arial Narrow" w:hAnsi="Arial Narrow"/>
          <w:noProof/>
        </w:rPr>
        <w:fldChar w:fldCharType="end"/>
      </w:r>
    </w:p>
    <w:p w:rsidR="00C91A1B" w:rsidRDefault="00C91A1B">
      <w:pPr>
        <w:spacing w:before="120" w:after="120" w:line="280" w:lineRule="exact"/>
        <w:rPr>
          <w:rFonts w:asciiTheme="majorHAnsi" w:hAnsiTheme="majorHAnsi"/>
          <w:b/>
          <w:noProof/>
          <w:color w:val="000090"/>
          <w:sz w:val="24"/>
          <w:szCs w:val="24"/>
        </w:rPr>
      </w:pPr>
      <w:r>
        <w:br w:type="page"/>
      </w:r>
    </w:p>
    <w:p w:rsidR="00F7632C" w:rsidRPr="004C0541" w:rsidRDefault="00F7632C" w:rsidP="00A236B6">
      <w:pPr>
        <w:pStyle w:val="TM1"/>
        <w:rPr>
          <w:sz w:val="22"/>
          <w:szCs w:val="22"/>
          <w:lang w:eastAsia="fr-FR" w:bidi="ar-SA"/>
        </w:rPr>
      </w:pPr>
      <w:r w:rsidRPr="004C0541">
        <w:lastRenderedPageBreak/>
        <w:t>7. SE COMPORTER DE MANIERE ETHIQUE DANS LE TRAVAIL COLLECTIF</w:t>
      </w:r>
      <w:r w:rsidRPr="004C0541">
        <w:tab/>
      </w:r>
      <w:r w:rsidR="00987B09" w:rsidRPr="004C0541">
        <w:fldChar w:fldCharType="begin"/>
      </w:r>
      <w:r w:rsidRPr="004C0541">
        <w:instrText xml:space="preserve"> PAGEREF _Toc453489971 \h </w:instrText>
      </w:r>
      <w:r w:rsidR="00987B09" w:rsidRPr="004C0541">
        <w:fldChar w:fldCharType="separate"/>
      </w:r>
      <w:r w:rsidR="004F012F">
        <w:t>- 28 -</w:t>
      </w:r>
      <w:r w:rsidR="00987B09" w:rsidRPr="004C0541">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Formation des doctorants à la recherche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_Toc453489972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- 28 -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Statut du doctorant</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_Toc453489973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- 28 -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Responsabilités du directeur de thèse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_Toc453489974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- 29 -</w:t>
      </w:r>
      <w:r w:rsidR="00987B09" w:rsidRPr="004C0541">
        <w:rPr>
          <w:rFonts w:ascii="Arial Narrow" w:hAnsi="Arial Narrow"/>
          <w:noProof/>
        </w:rPr>
        <w:fldChar w:fldCharType="end"/>
      </w:r>
    </w:p>
    <w:p w:rsidR="00F7632C" w:rsidRPr="004C0541" w:rsidRDefault="00F7632C" w:rsidP="00F7632C">
      <w:pPr>
        <w:pStyle w:val="TM3"/>
        <w:tabs>
          <w:tab w:val="right" w:leader="dot" w:pos="9062"/>
        </w:tabs>
        <w:rPr>
          <w:rFonts w:ascii="Arial Narrow" w:hAnsi="Arial Narrow"/>
          <w:i w:val="0"/>
          <w:noProof/>
          <w:lang w:eastAsia="fr-FR" w:bidi="ar-SA"/>
        </w:rPr>
      </w:pPr>
      <w:r w:rsidRPr="007F7DCB">
        <w:rPr>
          <w:rFonts w:ascii="Arial Narrow" w:hAnsi="Arial Narrow"/>
          <w:b/>
          <w:noProof/>
        </w:rPr>
        <w:t>Quelques sources de tensions et de dérives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_Toc453489975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- 29 -</w:t>
      </w:r>
      <w:r w:rsidR="00987B09" w:rsidRPr="004C0541">
        <w:rPr>
          <w:rFonts w:ascii="Arial Narrow" w:hAnsi="Arial Narrow"/>
          <w:noProof/>
        </w:rPr>
        <w:fldChar w:fldCharType="end"/>
      </w:r>
    </w:p>
    <w:p w:rsidR="00F7632C" w:rsidRPr="004C0541" w:rsidRDefault="001D40D0" w:rsidP="00F7632C">
      <w:pPr>
        <w:pStyle w:val="TM2"/>
        <w:tabs>
          <w:tab w:val="right" w:leader="dot" w:pos="9062"/>
        </w:tabs>
        <w:rPr>
          <w:rFonts w:ascii="Arial Narrow" w:hAnsi="Arial Narrow"/>
          <w:noProof/>
          <w:lang w:eastAsia="fr-FR" w:bidi="ar-SA"/>
        </w:rPr>
      </w:pPr>
      <w:r>
        <w:rPr>
          <w:rFonts w:ascii="Arial Narrow" w:hAnsi="Arial Narrow"/>
          <w:noProof/>
        </w:rPr>
        <w:t>D</w:t>
      </w:r>
      <w:r w:rsidR="00F7632C" w:rsidRPr="004C0541">
        <w:rPr>
          <w:rFonts w:ascii="Arial Narrow" w:hAnsi="Arial Narrow"/>
          <w:noProof/>
        </w:rPr>
        <w:t>iscriminations</w:t>
      </w:r>
      <w:r w:rsidR="00F7632C" w:rsidRPr="004C0541">
        <w:rPr>
          <w:rFonts w:ascii="Arial Narrow" w:hAnsi="Arial Narrow"/>
          <w:noProof/>
        </w:rPr>
        <w:tab/>
      </w:r>
      <w:r w:rsidR="00987B09" w:rsidRPr="004C0541">
        <w:rPr>
          <w:rFonts w:ascii="Arial Narrow" w:hAnsi="Arial Narrow"/>
          <w:noProof/>
        </w:rPr>
        <w:fldChar w:fldCharType="begin"/>
      </w:r>
      <w:r w:rsidR="00F7632C" w:rsidRPr="004C0541">
        <w:rPr>
          <w:rFonts w:ascii="Arial Narrow" w:hAnsi="Arial Narrow"/>
          <w:noProof/>
        </w:rPr>
        <w:instrText xml:space="preserve"> PAGEREF _Toc453489976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- 30 -</w:t>
      </w:r>
      <w:r w:rsidR="00987B09" w:rsidRPr="004C0541">
        <w:rPr>
          <w:rFonts w:ascii="Arial Narrow" w:hAnsi="Arial Narrow"/>
          <w:noProof/>
        </w:rPr>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Souffrance a</w:t>
      </w:r>
      <w:r>
        <w:rPr>
          <w:rFonts w:ascii="Arial Narrow" w:hAnsi="Arial Narrow"/>
          <w:noProof/>
        </w:rPr>
        <w:t>u</w:t>
      </w:r>
      <w:r w:rsidRPr="004C0541">
        <w:rPr>
          <w:rFonts w:ascii="Arial Narrow" w:hAnsi="Arial Narrow"/>
          <w:noProof/>
        </w:rPr>
        <w:t xml:space="preserve"> travail</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_Toc453489977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- 30 -</w:t>
      </w:r>
      <w:r w:rsidR="00987B09" w:rsidRPr="004C0541">
        <w:rPr>
          <w:rFonts w:ascii="Arial Narrow" w:hAnsi="Arial Narrow"/>
          <w:noProof/>
        </w:rPr>
        <w:fldChar w:fldCharType="end"/>
      </w:r>
    </w:p>
    <w:p w:rsidR="00F7632C" w:rsidRPr="004C0541" w:rsidRDefault="001D40D0" w:rsidP="00F7632C">
      <w:pPr>
        <w:pStyle w:val="TM2"/>
        <w:tabs>
          <w:tab w:val="right" w:leader="dot" w:pos="9062"/>
        </w:tabs>
        <w:rPr>
          <w:rFonts w:ascii="Arial Narrow" w:hAnsi="Arial Narrow"/>
          <w:noProof/>
          <w:lang w:eastAsia="fr-FR" w:bidi="ar-SA"/>
        </w:rPr>
      </w:pPr>
      <w:r>
        <w:rPr>
          <w:rFonts w:ascii="Arial Narrow" w:eastAsia="Times New Roman" w:hAnsi="Arial Narrow"/>
          <w:noProof/>
          <w:lang w:eastAsia="fr-FR"/>
        </w:rPr>
        <w:t>E</w:t>
      </w:r>
      <w:r w:rsidR="00F7632C" w:rsidRPr="004C0541">
        <w:rPr>
          <w:rFonts w:ascii="Arial Narrow" w:eastAsia="Times New Roman" w:hAnsi="Arial Narrow"/>
          <w:noProof/>
          <w:lang w:eastAsia="fr-FR"/>
        </w:rPr>
        <w:t>galité femme-homme</w:t>
      </w:r>
      <w:r w:rsidR="00F7632C" w:rsidRPr="004C0541">
        <w:rPr>
          <w:rFonts w:ascii="Arial Narrow" w:hAnsi="Arial Narrow"/>
          <w:noProof/>
        </w:rPr>
        <w:tab/>
      </w:r>
      <w:r w:rsidR="00987B09" w:rsidRPr="004C0541">
        <w:rPr>
          <w:rFonts w:ascii="Arial Narrow" w:hAnsi="Arial Narrow"/>
          <w:noProof/>
        </w:rPr>
        <w:fldChar w:fldCharType="begin"/>
      </w:r>
      <w:r w:rsidR="00F7632C" w:rsidRPr="004C0541">
        <w:rPr>
          <w:rFonts w:ascii="Arial Narrow" w:hAnsi="Arial Narrow"/>
          <w:noProof/>
        </w:rPr>
        <w:instrText xml:space="preserve"> PAGEREF _Toc453489978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- 31 -</w:t>
      </w:r>
      <w:r w:rsidR="00987B09" w:rsidRPr="004C0541">
        <w:rPr>
          <w:rFonts w:ascii="Arial Narrow" w:hAnsi="Arial Narrow"/>
          <w:noProof/>
        </w:rPr>
        <w:fldChar w:fldCharType="end"/>
      </w:r>
    </w:p>
    <w:p w:rsidR="00F7632C" w:rsidRPr="00C45EF2" w:rsidRDefault="00F7632C" w:rsidP="00A236B6">
      <w:pPr>
        <w:pStyle w:val="TM1"/>
        <w:rPr>
          <w:sz w:val="22"/>
          <w:szCs w:val="22"/>
          <w:lang w:eastAsia="fr-FR" w:bidi="ar-SA"/>
        </w:rPr>
      </w:pPr>
      <w:r w:rsidRPr="00C45EF2">
        <w:t>8. PREVENIR LA FRAUDE SCIENTIFIQUE</w:t>
      </w:r>
      <w:r w:rsidRPr="00C45EF2">
        <w:tab/>
      </w:r>
      <w:r w:rsidR="00987B09" w:rsidRPr="00C45EF2">
        <w:fldChar w:fldCharType="begin"/>
      </w:r>
      <w:r w:rsidRPr="00C45EF2">
        <w:instrText xml:space="preserve"> PAGEREF _Toc453489979 \h </w:instrText>
      </w:r>
      <w:r w:rsidR="00987B09" w:rsidRPr="00C45EF2">
        <w:fldChar w:fldCharType="separate"/>
      </w:r>
      <w:r w:rsidR="004F012F">
        <w:t>- 32 -</w:t>
      </w:r>
      <w:r w:rsidR="00987B09" w:rsidRPr="00C45EF2">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Le plagiat</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_Toc453489980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- 32 -</w:t>
      </w:r>
      <w:r w:rsidR="00987B09" w:rsidRPr="004C0541">
        <w:rPr>
          <w:rFonts w:ascii="Arial Narrow" w:hAnsi="Arial Narrow"/>
          <w:noProof/>
        </w:rPr>
        <w:fldChar w:fldCharType="end"/>
      </w:r>
    </w:p>
    <w:p w:rsidR="00F7632C" w:rsidRPr="004C0541" w:rsidRDefault="00F7632C" w:rsidP="00F7632C">
      <w:pPr>
        <w:pStyle w:val="TM3"/>
        <w:tabs>
          <w:tab w:val="right" w:leader="dot" w:pos="9062"/>
        </w:tabs>
        <w:ind w:left="198"/>
        <w:rPr>
          <w:rFonts w:ascii="Arial Narrow" w:hAnsi="Arial Narrow"/>
          <w:i w:val="0"/>
          <w:noProof/>
          <w:lang w:eastAsia="fr-FR" w:bidi="ar-SA"/>
        </w:rPr>
      </w:pPr>
      <w:r w:rsidRPr="007F7DCB">
        <w:rPr>
          <w:rFonts w:ascii="Arial Narrow" w:hAnsi="Arial Narrow"/>
          <w:b/>
          <w:noProof/>
        </w:rPr>
        <w:t>Le plagiat du contenu de thèses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_Toc453489981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- 32 -</w:t>
      </w:r>
      <w:r w:rsidR="00987B09" w:rsidRPr="004C0541">
        <w:rPr>
          <w:rFonts w:ascii="Arial Narrow" w:hAnsi="Arial Narrow"/>
          <w:noProof/>
        </w:rPr>
        <w:fldChar w:fldCharType="end"/>
      </w:r>
    </w:p>
    <w:p w:rsidR="00F7632C" w:rsidRPr="004C0541" w:rsidRDefault="00F7632C" w:rsidP="00F7632C">
      <w:pPr>
        <w:pStyle w:val="TM3"/>
        <w:tabs>
          <w:tab w:val="right" w:leader="dot" w:pos="9062"/>
        </w:tabs>
        <w:ind w:left="198"/>
        <w:rPr>
          <w:rFonts w:ascii="Arial Narrow" w:hAnsi="Arial Narrow"/>
          <w:i w:val="0"/>
          <w:noProof/>
          <w:lang w:eastAsia="fr-FR" w:bidi="ar-SA"/>
        </w:rPr>
      </w:pPr>
      <w:r w:rsidRPr="007F7DCB">
        <w:rPr>
          <w:rFonts w:ascii="Arial Narrow" w:hAnsi="Arial Narrow"/>
          <w:b/>
          <w:noProof/>
        </w:rPr>
        <w:t>Quels remèdes au plagiat ?</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_Toc453489982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- 33 -</w:t>
      </w:r>
      <w:r w:rsidR="00987B09" w:rsidRPr="004C0541">
        <w:rPr>
          <w:rFonts w:ascii="Arial Narrow" w:hAnsi="Arial Narrow"/>
          <w:noProof/>
        </w:rPr>
        <w:fldChar w:fldCharType="end"/>
      </w:r>
    </w:p>
    <w:p w:rsidR="00F7632C" w:rsidRPr="004C0541" w:rsidRDefault="006B568A" w:rsidP="00F7632C">
      <w:pPr>
        <w:pStyle w:val="TM3"/>
        <w:tabs>
          <w:tab w:val="right" w:leader="dot" w:pos="9062"/>
        </w:tabs>
        <w:ind w:left="198"/>
        <w:rPr>
          <w:rFonts w:ascii="Arial Narrow" w:hAnsi="Arial Narrow"/>
          <w:i w:val="0"/>
          <w:noProof/>
          <w:lang w:eastAsia="fr-FR" w:bidi="ar-SA"/>
        </w:rPr>
      </w:pPr>
      <w:r>
        <w:rPr>
          <w:rFonts w:ascii="Arial Narrow" w:hAnsi="Arial Narrow"/>
          <w:b/>
          <w:noProof/>
        </w:rPr>
        <w:t xml:space="preserve">Vol d’idées </w:t>
      </w:r>
      <w:r w:rsidR="00F7632C" w:rsidRPr="004C0541">
        <w:rPr>
          <w:rFonts w:ascii="Arial Narrow" w:hAnsi="Arial Narrow"/>
          <w:noProof/>
        </w:rPr>
        <w:tab/>
      </w:r>
      <w:r w:rsidR="00987B09" w:rsidRPr="004C0541">
        <w:rPr>
          <w:rFonts w:ascii="Arial Narrow" w:hAnsi="Arial Narrow"/>
          <w:noProof/>
        </w:rPr>
        <w:fldChar w:fldCharType="begin"/>
      </w:r>
      <w:r w:rsidR="00F7632C" w:rsidRPr="004C0541">
        <w:rPr>
          <w:rFonts w:ascii="Arial Narrow" w:hAnsi="Arial Narrow"/>
          <w:noProof/>
        </w:rPr>
        <w:instrText xml:space="preserve"> PAGEREF _Toc453489983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- 33 -</w:t>
      </w:r>
      <w:r w:rsidR="00987B09" w:rsidRPr="004C0541">
        <w:rPr>
          <w:rFonts w:ascii="Arial Narrow" w:hAnsi="Arial Narrow"/>
          <w:noProof/>
        </w:rPr>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Falsification et fabrication de données</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_Toc453489984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- 33 -</w:t>
      </w:r>
      <w:r w:rsidR="00987B09" w:rsidRPr="004C0541">
        <w:rPr>
          <w:rFonts w:ascii="Arial Narrow" w:hAnsi="Arial Narrow"/>
          <w:noProof/>
        </w:rPr>
        <w:fldChar w:fldCharType="end"/>
      </w:r>
    </w:p>
    <w:p w:rsidR="00F7632C" w:rsidRPr="004C0541" w:rsidRDefault="00F7632C" w:rsidP="00F7632C">
      <w:pPr>
        <w:pStyle w:val="TM2"/>
        <w:tabs>
          <w:tab w:val="right" w:leader="dot" w:pos="9062"/>
        </w:tabs>
        <w:rPr>
          <w:rFonts w:ascii="Arial Narrow" w:hAnsi="Arial Narrow"/>
          <w:noProof/>
          <w:lang w:eastAsia="fr-FR" w:bidi="ar-SA"/>
        </w:rPr>
      </w:pPr>
      <w:r w:rsidRPr="004C0541">
        <w:rPr>
          <w:rFonts w:ascii="Arial Narrow" w:hAnsi="Arial Narrow"/>
          <w:noProof/>
        </w:rPr>
        <w:t xml:space="preserve">Signaler une fraude scientifique. </w:t>
      </w:r>
      <w:r w:rsidR="00C91A1B">
        <w:rPr>
          <w:rFonts w:ascii="Arial Narrow" w:hAnsi="Arial Narrow"/>
          <w:noProof/>
        </w:rPr>
        <w:t>D</w:t>
      </w:r>
      <w:r w:rsidRPr="004C0541">
        <w:rPr>
          <w:rFonts w:ascii="Arial Narrow" w:hAnsi="Arial Narrow"/>
          <w:noProof/>
        </w:rPr>
        <w:t xml:space="preserve">roit et </w:t>
      </w:r>
      <w:r w:rsidR="00C91A1B">
        <w:rPr>
          <w:rFonts w:ascii="Arial Narrow" w:hAnsi="Arial Narrow"/>
          <w:noProof/>
        </w:rPr>
        <w:t>d</w:t>
      </w:r>
      <w:r w:rsidRPr="004C0541">
        <w:rPr>
          <w:rFonts w:ascii="Arial Narrow" w:hAnsi="Arial Narrow"/>
          <w:noProof/>
        </w:rPr>
        <w:t>evoir d’alerte</w:t>
      </w:r>
      <w:r w:rsidRPr="004C0541">
        <w:rPr>
          <w:rFonts w:ascii="Arial Narrow" w:hAnsi="Arial Narrow"/>
          <w:noProof/>
        </w:rPr>
        <w:tab/>
      </w:r>
      <w:r w:rsidR="00987B09" w:rsidRPr="004C0541">
        <w:rPr>
          <w:rFonts w:ascii="Arial Narrow" w:hAnsi="Arial Narrow"/>
          <w:noProof/>
        </w:rPr>
        <w:fldChar w:fldCharType="begin"/>
      </w:r>
      <w:r w:rsidRPr="004C0541">
        <w:rPr>
          <w:rFonts w:ascii="Arial Narrow" w:hAnsi="Arial Narrow"/>
          <w:noProof/>
        </w:rPr>
        <w:instrText xml:space="preserve"> PAGEREF _Toc453489985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- 34 -</w:t>
      </w:r>
      <w:r w:rsidR="00987B09" w:rsidRPr="004C0541">
        <w:rPr>
          <w:rFonts w:ascii="Arial Narrow" w:hAnsi="Arial Narrow"/>
          <w:noProof/>
        </w:rPr>
        <w:fldChar w:fldCharType="end"/>
      </w:r>
    </w:p>
    <w:p w:rsidR="00F7632C" w:rsidRPr="004C0541" w:rsidRDefault="001D40D0" w:rsidP="00F7632C">
      <w:pPr>
        <w:pStyle w:val="TM2"/>
        <w:tabs>
          <w:tab w:val="right" w:leader="dot" w:pos="9062"/>
        </w:tabs>
        <w:rPr>
          <w:rFonts w:ascii="Arial Narrow" w:hAnsi="Arial Narrow"/>
          <w:noProof/>
          <w:lang w:eastAsia="fr-FR" w:bidi="ar-SA"/>
        </w:rPr>
      </w:pPr>
      <w:r>
        <w:rPr>
          <w:rFonts w:ascii="Arial Narrow" w:hAnsi="Arial Narrow"/>
          <w:noProof/>
        </w:rPr>
        <w:t>T</w:t>
      </w:r>
      <w:r w:rsidR="00F7632C" w:rsidRPr="004C0541">
        <w:rPr>
          <w:rFonts w:ascii="Arial Narrow" w:hAnsi="Arial Narrow"/>
          <w:noProof/>
        </w:rPr>
        <w:t xml:space="preserve">raitement </w:t>
      </w:r>
      <w:r>
        <w:rPr>
          <w:rFonts w:ascii="Arial Narrow" w:hAnsi="Arial Narrow"/>
          <w:noProof/>
        </w:rPr>
        <w:t>de la fraude</w:t>
      </w:r>
      <w:r w:rsidR="00F7632C" w:rsidRPr="004C0541">
        <w:rPr>
          <w:rFonts w:ascii="Arial Narrow" w:hAnsi="Arial Narrow"/>
          <w:noProof/>
        </w:rPr>
        <w:tab/>
      </w:r>
      <w:r w:rsidR="00987B09" w:rsidRPr="004C0541">
        <w:rPr>
          <w:rFonts w:ascii="Arial Narrow" w:hAnsi="Arial Narrow"/>
          <w:noProof/>
        </w:rPr>
        <w:fldChar w:fldCharType="begin"/>
      </w:r>
      <w:r w:rsidR="00F7632C" w:rsidRPr="004C0541">
        <w:rPr>
          <w:rFonts w:ascii="Arial Narrow" w:hAnsi="Arial Narrow"/>
          <w:noProof/>
        </w:rPr>
        <w:instrText xml:space="preserve"> PAGEREF _Toc453489986 \h </w:instrText>
      </w:r>
      <w:r w:rsidR="00987B09" w:rsidRPr="004C0541">
        <w:rPr>
          <w:rFonts w:ascii="Arial Narrow" w:hAnsi="Arial Narrow"/>
          <w:noProof/>
        </w:rPr>
      </w:r>
      <w:r w:rsidR="00987B09" w:rsidRPr="004C0541">
        <w:rPr>
          <w:rFonts w:ascii="Arial Narrow" w:hAnsi="Arial Narrow"/>
          <w:noProof/>
        </w:rPr>
        <w:fldChar w:fldCharType="separate"/>
      </w:r>
      <w:r w:rsidR="004F012F">
        <w:rPr>
          <w:rFonts w:ascii="Arial Narrow" w:hAnsi="Arial Narrow"/>
          <w:noProof/>
        </w:rPr>
        <w:t>- 34 -</w:t>
      </w:r>
      <w:r w:rsidR="00987B09" w:rsidRPr="004C0541">
        <w:rPr>
          <w:rFonts w:ascii="Arial Narrow" w:hAnsi="Arial Narrow"/>
          <w:noProof/>
        </w:rPr>
        <w:fldChar w:fldCharType="end"/>
      </w:r>
    </w:p>
    <w:p w:rsidR="00F7632C" w:rsidRPr="00C45EF2" w:rsidRDefault="00F7632C" w:rsidP="00A236B6">
      <w:pPr>
        <w:pStyle w:val="TM1"/>
        <w:rPr>
          <w:sz w:val="22"/>
          <w:szCs w:val="22"/>
          <w:lang w:eastAsia="fr-FR" w:bidi="ar-SA"/>
        </w:rPr>
      </w:pPr>
      <w:r w:rsidRPr="00C45EF2">
        <w:t>9. EN CONCLUSION : LA RESPONSABILITE DU CHERCHEUR DANS LA LA SOCIET</w:t>
      </w:r>
      <w:r w:rsidR="003F00B5">
        <w:t>E..</w:t>
      </w:r>
      <w:r w:rsidR="00987B09" w:rsidRPr="00C45EF2">
        <w:fldChar w:fldCharType="begin"/>
      </w:r>
      <w:r w:rsidRPr="00C45EF2">
        <w:instrText xml:space="preserve"> PAGEREF _Toc453489987 \h </w:instrText>
      </w:r>
      <w:r w:rsidR="00987B09" w:rsidRPr="00C45EF2">
        <w:fldChar w:fldCharType="separate"/>
      </w:r>
      <w:r w:rsidR="004F012F">
        <w:t>- 36 -</w:t>
      </w:r>
      <w:r w:rsidR="00987B09" w:rsidRPr="00C45EF2">
        <w:fldChar w:fldCharType="end"/>
      </w:r>
    </w:p>
    <w:p w:rsidR="00F7632C" w:rsidRPr="00C45EF2" w:rsidRDefault="00F7632C" w:rsidP="00A236B6">
      <w:pPr>
        <w:pStyle w:val="TM1"/>
      </w:pPr>
      <w:r w:rsidRPr="00C45EF2">
        <w:t>LISTE DES ENCADRES</w:t>
      </w:r>
      <w:r w:rsidRPr="00C45EF2">
        <w:tab/>
      </w:r>
      <w:r w:rsidR="00987B09" w:rsidRPr="00C45EF2">
        <w:fldChar w:fldCharType="begin"/>
      </w:r>
      <w:r w:rsidRPr="00C45EF2">
        <w:instrText xml:space="preserve"> PAGEREF _Toc453489988 \h </w:instrText>
      </w:r>
      <w:r w:rsidR="00987B09" w:rsidRPr="00C45EF2">
        <w:fldChar w:fldCharType="separate"/>
      </w:r>
      <w:r w:rsidR="004F012F">
        <w:t>- 37 -</w:t>
      </w:r>
      <w:r w:rsidR="00987B09" w:rsidRPr="00C45EF2">
        <w:fldChar w:fldCharType="end"/>
      </w:r>
    </w:p>
    <w:p w:rsidR="00F7632C" w:rsidRPr="00A236B6" w:rsidRDefault="00F7632C" w:rsidP="00F7632C">
      <w:pPr>
        <w:rPr>
          <w:rFonts w:asciiTheme="majorHAnsi" w:hAnsiTheme="majorHAnsi"/>
          <w:color w:val="000090"/>
          <w:sz w:val="24"/>
          <w:szCs w:val="24"/>
        </w:rPr>
      </w:pPr>
      <w:r w:rsidRPr="001B1125">
        <w:rPr>
          <w:rFonts w:asciiTheme="majorHAnsi" w:hAnsiTheme="majorHAnsi"/>
          <w:b/>
          <w:color w:val="000090"/>
          <w:sz w:val="24"/>
          <w:szCs w:val="24"/>
        </w:rPr>
        <w:t xml:space="preserve">GLOSSAIRE </w:t>
      </w:r>
      <w:r w:rsidR="00A236B6">
        <w:rPr>
          <w:rFonts w:asciiTheme="majorHAnsi" w:hAnsiTheme="majorHAnsi"/>
          <w:color w:val="000090"/>
          <w:sz w:val="24"/>
          <w:szCs w:val="24"/>
        </w:rPr>
        <w:tab/>
        <w:t>……………………</w:t>
      </w:r>
      <w:r w:rsidRPr="001B1125">
        <w:rPr>
          <w:rFonts w:asciiTheme="majorHAnsi" w:hAnsiTheme="majorHAnsi"/>
          <w:color w:val="000090"/>
          <w:sz w:val="24"/>
          <w:szCs w:val="24"/>
        </w:rPr>
        <w:t>…………………………</w:t>
      </w:r>
      <w:r w:rsidR="003F00B5" w:rsidRPr="001B1125">
        <w:rPr>
          <w:rFonts w:asciiTheme="majorHAnsi" w:hAnsiTheme="majorHAnsi"/>
          <w:color w:val="000090"/>
          <w:sz w:val="24"/>
          <w:szCs w:val="24"/>
        </w:rPr>
        <w:t>…</w:t>
      </w:r>
      <w:proofErr w:type="gramStart"/>
      <w:r w:rsidR="003F00B5" w:rsidRPr="001B1125">
        <w:rPr>
          <w:rFonts w:asciiTheme="majorHAnsi" w:hAnsiTheme="majorHAnsi"/>
          <w:color w:val="000090"/>
          <w:sz w:val="24"/>
          <w:szCs w:val="24"/>
        </w:rPr>
        <w:t>..</w:t>
      </w:r>
      <w:proofErr w:type="gramEnd"/>
      <w:r w:rsidRPr="001B1125">
        <w:rPr>
          <w:rFonts w:asciiTheme="majorHAnsi" w:hAnsiTheme="majorHAnsi"/>
          <w:color w:val="000090"/>
          <w:sz w:val="24"/>
          <w:szCs w:val="24"/>
        </w:rPr>
        <w:t>…………………</w:t>
      </w:r>
      <w:r w:rsidR="001860BC">
        <w:rPr>
          <w:rFonts w:asciiTheme="majorHAnsi" w:hAnsiTheme="majorHAnsi"/>
          <w:color w:val="000090"/>
          <w:sz w:val="24"/>
          <w:szCs w:val="24"/>
        </w:rPr>
        <w:t>..</w:t>
      </w:r>
      <w:r w:rsidRPr="001B1125">
        <w:rPr>
          <w:rFonts w:asciiTheme="majorHAnsi" w:hAnsiTheme="majorHAnsi"/>
          <w:color w:val="000090"/>
          <w:sz w:val="24"/>
          <w:szCs w:val="24"/>
        </w:rPr>
        <w:t>……………………………</w:t>
      </w:r>
      <w:r w:rsidR="00E44233">
        <w:rPr>
          <w:rFonts w:asciiTheme="majorHAnsi" w:hAnsiTheme="majorHAnsi"/>
          <w:color w:val="000090"/>
          <w:sz w:val="24"/>
          <w:szCs w:val="24"/>
        </w:rPr>
        <w:t xml:space="preserve">   </w:t>
      </w:r>
      <w:r w:rsidRPr="001B1125">
        <w:rPr>
          <w:rFonts w:asciiTheme="majorHAnsi" w:hAnsiTheme="majorHAnsi"/>
          <w:color w:val="000090"/>
          <w:sz w:val="24"/>
          <w:szCs w:val="24"/>
        </w:rPr>
        <w:t xml:space="preserve"> </w:t>
      </w:r>
      <w:r w:rsidR="00987B09" w:rsidRPr="001B1125">
        <w:rPr>
          <w:rFonts w:asciiTheme="majorHAnsi" w:hAnsiTheme="majorHAnsi"/>
          <w:b/>
          <w:color w:val="000090"/>
          <w:sz w:val="24"/>
          <w:szCs w:val="24"/>
        </w:rPr>
        <w:fldChar w:fldCharType="begin"/>
      </w:r>
      <w:r w:rsidR="008A1146" w:rsidRPr="001B1125">
        <w:rPr>
          <w:rFonts w:asciiTheme="majorHAnsi" w:hAnsiTheme="majorHAnsi"/>
          <w:b/>
          <w:color w:val="000090"/>
          <w:sz w:val="24"/>
          <w:szCs w:val="24"/>
        </w:rPr>
        <w:instrText xml:space="preserve"> PAGEREF _Toc453489988 \h </w:instrText>
      </w:r>
      <w:r w:rsidR="00987B09" w:rsidRPr="001B1125">
        <w:rPr>
          <w:rFonts w:asciiTheme="majorHAnsi" w:hAnsiTheme="majorHAnsi"/>
          <w:b/>
          <w:color w:val="000090"/>
          <w:sz w:val="24"/>
          <w:szCs w:val="24"/>
        </w:rPr>
      </w:r>
      <w:r w:rsidR="00987B09" w:rsidRPr="001B1125">
        <w:rPr>
          <w:rFonts w:asciiTheme="majorHAnsi" w:hAnsiTheme="majorHAnsi"/>
          <w:b/>
          <w:color w:val="000090"/>
          <w:sz w:val="24"/>
          <w:szCs w:val="24"/>
        </w:rPr>
        <w:fldChar w:fldCharType="separate"/>
      </w:r>
      <w:r w:rsidR="004F012F">
        <w:rPr>
          <w:rFonts w:asciiTheme="majorHAnsi" w:hAnsiTheme="majorHAnsi"/>
          <w:b/>
          <w:noProof/>
          <w:color w:val="000090"/>
          <w:sz w:val="24"/>
          <w:szCs w:val="24"/>
        </w:rPr>
        <w:t>- 38 -</w:t>
      </w:r>
      <w:r w:rsidR="00987B09" w:rsidRPr="001B1125">
        <w:rPr>
          <w:rFonts w:asciiTheme="majorHAnsi" w:hAnsiTheme="majorHAnsi"/>
          <w:b/>
          <w:color w:val="000090"/>
          <w:sz w:val="24"/>
          <w:szCs w:val="24"/>
        </w:rPr>
        <w:fldChar w:fldCharType="end"/>
      </w:r>
    </w:p>
    <w:p w:rsidR="001B1125" w:rsidRPr="00A236B6" w:rsidRDefault="00A236B6" w:rsidP="00A236B6">
      <w:pPr>
        <w:pStyle w:val="TM1"/>
      </w:pPr>
      <w:r w:rsidRPr="00A236B6">
        <w:t xml:space="preserve">CHARTE NATIONALE DE DEONTOLOGIQUE DES METIERS DE LA RECHERCHE </w:t>
      </w:r>
    </w:p>
    <w:p w:rsidR="00F7632C" w:rsidRPr="00C45EF2" w:rsidRDefault="001B1125" w:rsidP="00A236B6">
      <w:pPr>
        <w:pStyle w:val="TM1"/>
        <w:spacing w:before="0" w:line="240" w:lineRule="auto"/>
        <w:rPr>
          <w:szCs w:val="22"/>
          <w:lang w:eastAsia="fr-FR" w:bidi="ar-SA"/>
        </w:rPr>
      </w:pPr>
      <w:r w:rsidRPr="00C45EF2">
        <w:t xml:space="preserve"> </w:t>
      </w:r>
      <w:r w:rsidR="00F7632C" w:rsidRPr="00C45EF2">
        <w:t>(25 janvier 2015)</w:t>
      </w:r>
      <w:r w:rsidR="00F7632C" w:rsidRPr="00C45EF2">
        <w:tab/>
      </w:r>
      <w:r w:rsidR="00987B09" w:rsidRPr="00C45EF2">
        <w:fldChar w:fldCharType="begin"/>
      </w:r>
      <w:r w:rsidR="00F7632C" w:rsidRPr="00C45EF2">
        <w:instrText xml:space="preserve"> PAGEREF _Toc453489989 \h </w:instrText>
      </w:r>
      <w:r w:rsidR="00987B09" w:rsidRPr="00C45EF2">
        <w:fldChar w:fldCharType="separate"/>
      </w:r>
      <w:r w:rsidR="004F012F">
        <w:t>- 39 -</w:t>
      </w:r>
      <w:r w:rsidR="00987B09" w:rsidRPr="00C45EF2">
        <w:fldChar w:fldCharType="end"/>
      </w:r>
    </w:p>
    <w:p w:rsidR="00A236B6" w:rsidRPr="00A236B6" w:rsidRDefault="00A236B6" w:rsidP="00A236B6">
      <w:pPr>
        <w:spacing w:after="0"/>
        <w:rPr>
          <w:rFonts w:asciiTheme="majorHAnsi" w:hAnsiTheme="majorHAnsi"/>
          <w:b/>
          <w:color w:val="000090"/>
          <w:sz w:val="24"/>
          <w:szCs w:val="24"/>
        </w:rPr>
      </w:pPr>
      <w:r w:rsidRPr="00A236B6">
        <w:rPr>
          <w:rFonts w:asciiTheme="majorHAnsi" w:hAnsiTheme="majorHAnsi"/>
          <w:b/>
          <w:color w:val="000090"/>
          <w:sz w:val="24"/>
          <w:szCs w:val="24"/>
        </w:rPr>
        <w:t>ANNEXES ………………………………………………</w:t>
      </w:r>
      <w:r>
        <w:rPr>
          <w:rFonts w:asciiTheme="majorHAnsi" w:hAnsiTheme="majorHAnsi"/>
          <w:b/>
          <w:color w:val="000090"/>
          <w:sz w:val="24"/>
          <w:szCs w:val="24"/>
        </w:rPr>
        <w:t>…</w:t>
      </w:r>
      <w:proofErr w:type="gramStart"/>
      <w:r>
        <w:rPr>
          <w:rFonts w:asciiTheme="majorHAnsi" w:hAnsiTheme="majorHAnsi"/>
          <w:b/>
          <w:color w:val="000090"/>
          <w:sz w:val="24"/>
          <w:szCs w:val="24"/>
        </w:rPr>
        <w:t>.</w:t>
      </w:r>
      <w:r w:rsidRPr="00A236B6">
        <w:rPr>
          <w:rFonts w:asciiTheme="majorHAnsi" w:hAnsiTheme="majorHAnsi"/>
          <w:b/>
          <w:color w:val="000090"/>
          <w:sz w:val="24"/>
          <w:szCs w:val="24"/>
        </w:rPr>
        <w:t>…..</w:t>
      </w:r>
      <w:proofErr w:type="gramEnd"/>
      <w:r w:rsidRPr="00A236B6">
        <w:rPr>
          <w:rFonts w:asciiTheme="majorHAnsi" w:hAnsiTheme="majorHAnsi"/>
          <w:b/>
          <w:color w:val="000090"/>
          <w:sz w:val="24"/>
          <w:szCs w:val="24"/>
        </w:rPr>
        <w:t>…………………………………………………</w:t>
      </w:r>
      <w:r w:rsidR="00F8682B">
        <w:rPr>
          <w:rFonts w:asciiTheme="majorHAnsi" w:hAnsiTheme="majorHAnsi"/>
          <w:b/>
          <w:color w:val="000090"/>
          <w:sz w:val="24"/>
          <w:szCs w:val="24"/>
        </w:rPr>
        <w:t xml:space="preserve"> - </w:t>
      </w:r>
      <w:r w:rsidR="008A1146">
        <w:rPr>
          <w:rFonts w:asciiTheme="majorHAnsi" w:hAnsiTheme="majorHAnsi"/>
          <w:b/>
          <w:color w:val="000090"/>
          <w:sz w:val="24"/>
          <w:szCs w:val="24"/>
        </w:rPr>
        <w:t>42</w:t>
      </w:r>
      <w:r w:rsidR="00F8682B">
        <w:rPr>
          <w:rFonts w:asciiTheme="majorHAnsi" w:hAnsiTheme="majorHAnsi"/>
          <w:b/>
          <w:color w:val="000090"/>
          <w:sz w:val="24"/>
          <w:szCs w:val="24"/>
        </w:rPr>
        <w:t>-</w:t>
      </w:r>
    </w:p>
    <w:p w:rsidR="00F7632C" w:rsidRPr="004C0541" w:rsidRDefault="00A236B6" w:rsidP="00F7632C">
      <w:pPr>
        <w:pStyle w:val="TM2"/>
        <w:tabs>
          <w:tab w:val="right" w:leader="dot" w:pos="9062"/>
        </w:tabs>
        <w:jc w:val="both"/>
        <w:rPr>
          <w:rFonts w:ascii="Arial Narrow" w:hAnsi="Arial Narrow"/>
          <w:noProof/>
          <w:lang w:eastAsia="fr-FR" w:bidi="ar-SA"/>
        </w:rPr>
      </w:pPr>
      <w:r>
        <w:rPr>
          <w:rFonts w:ascii="Arial Narrow" w:hAnsi="Arial Narrow"/>
          <w:noProof/>
        </w:rPr>
        <w:t>I</w:t>
      </w:r>
      <w:r w:rsidR="00F7632C">
        <w:rPr>
          <w:rFonts w:ascii="Arial Narrow" w:hAnsi="Arial Narrow"/>
          <w:noProof/>
        </w:rPr>
        <w:t xml:space="preserve">. </w:t>
      </w:r>
      <w:r w:rsidR="00F7632C" w:rsidRPr="004C0541">
        <w:rPr>
          <w:rStyle w:val="textenormal"/>
          <w:rFonts w:ascii="Arial Narrow" w:hAnsi="Arial Narrow"/>
        </w:rPr>
        <w:t>Les objectifs de la recherche publique</w:t>
      </w:r>
      <w:r w:rsidR="00F7632C" w:rsidRPr="004C0541">
        <w:rPr>
          <w:rFonts w:ascii="Arial Narrow" w:hAnsi="Arial Narrow"/>
          <w:noProof/>
        </w:rPr>
        <w:tab/>
      </w:r>
      <w:r w:rsidR="00CE2F2A">
        <w:rPr>
          <w:rFonts w:ascii="Arial Narrow" w:hAnsi="Arial Narrow"/>
          <w:noProof/>
        </w:rPr>
        <w:t xml:space="preserve">- </w:t>
      </w:r>
      <w:r w:rsidR="008A1146">
        <w:rPr>
          <w:rFonts w:ascii="Arial Narrow" w:hAnsi="Arial Narrow"/>
          <w:noProof/>
        </w:rPr>
        <w:t>42</w:t>
      </w:r>
      <w:r w:rsidR="00CE2F2A">
        <w:rPr>
          <w:rFonts w:ascii="Arial Narrow" w:hAnsi="Arial Narrow"/>
          <w:noProof/>
        </w:rPr>
        <w:t>-</w:t>
      </w:r>
    </w:p>
    <w:p w:rsidR="00F7632C" w:rsidRDefault="00A236B6" w:rsidP="00F7632C">
      <w:pPr>
        <w:pStyle w:val="TM2"/>
        <w:tabs>
          <w:tab w:val="right" w:leader="dot" w:pos="9062"/>
        </w:tabs>
        <w:jc w:val="both"/>
        <w:rPr>
          <w:rFonts w:ascii="Arial Narrow" w:hAnsi="Arial Narrow"/>
          <w:noProof/>
        </w:rPr>
      </w:pPr>
      <w:r>
        <w:rPr>
          <w:rFonts w:ascii="Arial Narrow" w:hAnsi="Arial Narrow"/>
          <w:noProof/>
        </w:rPr>
        <w:t>I</w:t>
      </w:r>
      <w:r w:rsidR="00F7632C">
        <w:rPr>
          <w:rFonts w:ascii="Arial Narrow" w:hAnsi="Arial Narrow"/>
          <w:noProof/>
        </w:rPr>
        <w:t>I.</w:t>
      </w:r>
      <w:r w:rsidR="00F7632C" w:rsidRPr="0019764D">
        <w:rPr>
          <w:rFonts w:ascii="Arial Narrow" w:hAnsi="Arial Narrow"/>
          <w:noProof/>
        </w:rPr>
        <w:t xml:space="preserve"> </w:t>
      </w:r>
      <w:r w:rsidR="00F7632C" w:rsidRPr="004C0541">
        <w:rPr>
          <w:rStyle w:val="textenormal"/>
          <w:rFonts w:ascii="Arial Narrow" w:hAnsi="Arial Narrow"/>
        </w:rPr>
        <w:t>Extraits de la charte d’expertise nationale</w:t>
      </w:r>
      <w:r w:rsidR="00F7632C" w:rsidRPr="004C0541">
        <w:rPr>
          <w:rFonts w:ascii="Arial Narrow" w:hAnsi="Arial Narrow"/>
          <w:noProof/>
        </w:rPr>
        <w:tab/>
      </w:r>
      <w:r w:rsidR="00CE2F2A">
        <w:rPr>
          <w:rFonts w:ascii="Arial Narrow" w:hAnsi="Arial Narrow"/>
          <w:noProof/>
        </w:rPr>
        <w:t xml:space="preserve">- </w:t>
      </w:r>
      <w:r w:rsidR="001860BC">
        <w:rPr>
          <w:rFonts w:ascii="Arial Narrow" w:hAnsi="Arial Narrow"/>
          <w:noProof/>
        </w:rPr>
        <w:t>42</w:t>
      </w:r>
      <w:r w:rsidR="00CE2F2A">
        <w:rPr>
          <w:rFonts w:ascii="Arial Narrow" w:hAnsi="Arial Narrow"/>
          <w:noProof/>
        </w:rPr>
        <w:t>-</w:t>
      </w:r>
    </w:p>
    <w:p w:rsidR="00F7632C" w:rsidRDefault="00F7632C" w:rsidP="00F7632C">
      <w:pPr>
        <w:pStyle w:val="TM2"/>
        <w:tabs>
          <w:tab w:val="right" w:leader="dot" w:pos="9062"/>
        </w:tabs>
        <w:jc w:val="both"/>
        <w:rPr>
          <w:rFonts w:ascii="Arial Narrow" w:hAnsi="Arial Narrow"/>
          <w:noProof/>
        </w:rPr>
      </w:pPr>
      <w:r w:rsidRPr="004C0541">
        <w:rPr>
          <w:rFonts w:ascii="Arial Narrow" w:hAnsi="Arial Narrow"/>
        </w:rPr>
        <w:t>I</w:t>
      </w:r>
      <w:r w:rsidR="00A236B6">
        <w:rPr>
          <w:rFonts w:ascii="Arial Narrow" w:hAnsi="Arial Narrow"/>
        </w:rPr>
        <w:t>II</w:t>
      </w:r>
      <w:r w:rsidRPr="004C0541">
        <w:rPr>
          <w:rFonts w:ascii="Arial Narrow" w:hAnsi="Arial Narrow"/>
        </w:rPr>
        <w:t>.</w:t>
      </w:r>
      <w:r w:rsidRPr="004C0541">
        <w:rPr>
          <w:rFonts w:ascii="Arial Narrow" w:hAnsi="Arial Narrow"/>
          <w:bCs/>
        </w:rPr>
        <w:t xml:space="preserve"> Conflit d’intérêts dans la fonction publique</w:t>
      </w:r>
      <w:r>
        <w:rPr>
          <w:rFonts w:ascii="Arial Narrow" w:hAnsi="Arial Narrow"/>
          <w:noProof/>
        </w:rPr>
        <w:tab/>
      </w:r>
      <w:r w:rsidR="00CE2F2A">
        <w:rPr>
          <w:rFonts w:ascii="Arial Narrow" w:hAnsi="Arial Narrow"/>
          <w:noProof/>
        </w:rPr>
        <w:t xml:space="preserve">- </w:t>
      </w:r>
      <w:r w:rsidR="008A1146">
        <w:rPr>
          <w:rFonts w:ascii="Arial Narrow" w:hAnsi="Arial Narrow"/>
          <w:noProof/>
        </w:rPr>
        <w:t>43</w:t>
      </w:r>
      <w:r w:rsidR="00CE2F2A">
        <w:rPr>
          <w:rFonts w:ascii="Arial Narrow" w:hAnsi="Arial Narrow"/>
          <w:noProof/>
        </w:rPr>
        <w:t>-</w:t>
      </w:r>
    </w:p>
    <w:p w:rsidR="00F7632C" w:rsidRDefault="00A236B6" w:rsidP="00F7632C">
      <w:pPr>
        <w:pStyle w:val="TM2"/>
        <w:tabs>
          <w:tab w:val="right" w:leader="dot" w:pos="9062"/>
        </w:tabs>
        <w:jc w:val="both"/>
        <w:rPr>
          <w:rFonts w:ascii="Arial Narrow" w:hAnsi="Arial Narrow"/>
          <w:noProof/>
        </w:rPr>
      </w:pPr>
      <w:r>
        <w:rPr>
          <w:rFonts w:ascii="Arial Narrow" w:hAnsi="Arial Narrow"/>
          <w:bCs/>
        </w:rPr>
        <w:t>I</w:t>
      </w:r>
      <w:r w:rsidR="00F7632C" w:rsidRPr="004C0541">
        <w:rPr>
          <w:rFonts w:ascii="Arial Narrow" w:hAnsi="Arial Narrow"/>
          <w:bCs/>
        </w:rPr>
        <w:t xml:space="preserve">V. </w:t>
      </w:r>
      <w:r w:rsidR="00F7632C" w:rsidRPr="0019764D">
        <w:rPr>
          <w:rFonts w:ascii="Arial Narrow" w:hAnsi="Arial Narrow"/>
        </w:rPr>
        <w:t>Harc</w:t>
      </w:r>
      <w:r w:rsidR="00F7632C">
        <w:rPr>
          <w:rFonts w:ascii="Arial Narrow" w:hAnsi="Arial Narrow"/>
        </w:rPr>
        <w:t>è</w:t>
      </w:r>
      <w:r w:rsidR="00F7632C" w:rsidRPr="0019764D">
        <w:rPr>
          <w:rFonts w:ascii="Arial Narrow" w:hAnsi="Arial Narrow"/>
        </w:rPr>
        <w:t>lement moral et harc</w:t>
      </w:r>
      <w:r w:rsidR="00F7632C">
        <w:rPr>
          <w:rFonts w:ascii="Arial Narrow" w:hAnsi="Arial Narrow"/>
        </w:rPr>
        <w:t>è</w:t>
      </w:r>
      <w:r w:rsidR="00F7632C" w:rsidRPr="0019764D">
        <w:rPr>
          <w:rFonts w:ascii="Arial Narrow" w:hAnsi="Arial Narrow"/>
        </w:rPr>
        <w:t>lement sexuel au travail</w:t>
      </w:r>
      <w:r w:rsidR="00F7632C" w:rsidRPr="00115BFF">
        <w:rPr>
          <w:rFonts w:ascii="Arial Narrow" w:hAnsi="Arial Narrow"/>
          <w:noProof/>
        </w:rPr>
        <w:tab/>
      </w:r>
      <w:r w:rsidR="00CE2F2A">
        <w:rPr>
          <w:rFonts w:ascii="Arial Narrow" w:hAnsi="Arial Narrow"/>
          <w:noProof/>
        </w:rPr>
        <w:t xml:space="preserve">- </w:t>
      </w:r>
      <w:r w:rsidR="001860BC">
        <w:rPr>
          <w:rFonts w:ascii="Arial Narrow" w:hAnsi="Arial Narrow"/>
          <w:noProof/>
        </w:rPr>
        <w:t>43</w:t>
      </w:r>
      <w:r w:rsidR="00CE2F2A">
        <w:rPr>
          <w:rFonts w:ascii="Arial Narrow" w:hAnsi="Arial Narrow"/>
          <w:noProof/>
        </w:rPr>
        <w:t>-</w:t>
      </w:r>
    </w:p>
    <w:p w:rsidR="00F7632C" w:rsidRDefault="00F7632C" w:rsidP="00F7632C">
      <w:pPr>
        <w:spacing w:before="0" w:after="0"/>
        <w:rPr>
          <w:rFonts w:ascii="Arial Narrow" w:hAnsi="Arial Narrow"/>
          <w:sz w:val="22"/>
          <w:szCs w:val="22"/>
        </w:rPr>
      </w:pPr>
    </w:p>
    <w:p w:rsidR="00A236B6" w:rsidRPr="00C45EF2" w:rsidRDefault="00A236B6" w:rsidP="00A236B6">
      <w:pPr>
        <w:pStyle w:val="TM1"/>
      </w:pPr>
    </w:p>
    <w:p w:rsidR="00A236B6" w:rsidRPr="004C0541" w:rsidRDefault="00A236B6" w:rsidP="00F7632C">
      <w:pPr>
        <w:spacing w:before="0" w:after="0"/>
        <w:rPr>
          <w:rFonts w:ascii="Arial Narrow" w:hAnsi="Arial Narrow"/>
          <w:sz w:val="22"/>
          <w:szCs w:val="22"/>
        </w:rPr>
      </w:pPr>
    </w:p>
    <w:p w:rsidR="00F7632C" w:rsidRDefault="00F7632C">
      <w:pPr>
        <w:spacing w:before="120" w:after="120" w:line="280" w:lineRule="exact"/>
        <w:rPr>
          <w:rFonts w:ascii="Arial Narrow" w:hAnsi="Arial Narrow"/>
          <w:b/>
          <w:color w:val="000090"/>
          <w:sz w:val="32"/>
          <w:szCs w:val="24"/>
        </w:rPr>
      </w:pPr>
      <w:r>
        <w:rPr>
          <w:b/>
          <w:caps/>
          <w:color w:val="000090"/>
        </w:rPr>
        <w:br w:type="page"/>
      </w:r>
    </w:p>
    <w:p w:rsidR="008A10F6" w:rsidRPr="007D3E85" w:rsidRDefault="001F391D">
      <w:pPr>
        <w:pStyle w:val="Titre1"/>
        <w:tabs>
          <w:tab w:val="left" w:pos="8931"/>
        </w:tabs>
        <w:jc w:val="left"/>
        <w:rPr>
          <w:b/>
          <w:color w:val="000090"/>
        </w:rPr>
      </w:pPr>
      <w:r w:rsidRPr="007D3E85">
        <w:rPr>
          <w:b/>
          <w:caps w:val="0"/>
          <w:color w:val="000090"/>
        </w:rPr>
        <w:lastRenderedPageBreak/>
        <w:t>PREAMBULE</w:t>
      </w:r>
      <w:bookmarkEnd w:id="1"/>
    </w:p>
    <w:bookmarkEnd w:id="2"/>
    <w:bookmarkEnd w:id="3"/>
    <w:bookmarkEnd w:id="4"/>
    <w:p w:rsidR="001821B9" w:rsidRPr="00C31640" w:rsidRDefault="00C17ACC" w:rsidP="001821B9">
      <w:pPr>
        <w:spacing w:line="320" w:lineRule="exact"/>
        <w:rPr>
          <w:rFonts w:ascii="Arial Narrow" w:hAnsi="Arial Narrow"/>
          <w:sz w:val="22"/>
          <w:szCs w:val="22"/>
        </w:rPr>
      </w:pPr>
      <w:r w:rsidRPr="00DC389A">
        <w:rPr>
          <w:rFonts w:ascii="Arial Narrow" w:hAnsi="Arial Narrow"/>
          <w:sz w:val="22"/>
          <w:szCs w:val="22"/>
        </w:rPr>
        <w:t>L’activité</w:t>
      </w:r>
      <w:r w:rsidRPr="00DC389A">
        <w:rPr>
          <w:rFonts w:ascii="Arial Narrow" w:hAnsi="Arial Narrow"/>
          <w:caps/>
          <w:sz w:val="22"/>
          <w:szCs w:val="22"/>
        </w:rPr>
        <w:t xml:space="preserve"> </w:t>
      </w:r>
      <w:r w:rsidRPr="00DC389A">
        <w:rPr>
          <w:rFonts w:ascii="Arial Narrow" w:hAnsi="Arial Narrow"/>
          <w:sz w:val="22"/>
          <w:szCs w:val="22"/>
        </w:rPr>
        <w:t>de recherche a vocation à contribuer au développement</w:t>
      </w:r>
      <w:r w:rsidRPr="00DC389A">
        <w:rPr>
          <w:rFonts w:ascii="Arial Narrow" w:hAnsi="Arial Narrow"/>
          <w:caps/>
          <w:sz w:val="22"/>
          <w:szCs w:val="22"/>
        </w:rPr>
        <w:t xml:space="preserve"> </w:t>
      </w:r>
      <w:r w:rsidRPr="00DC389A">
        <w:rPr>
          <w:rFonts w:ascii="Arial Narrow" w:hAnsi="Arial Narrow"/>
          <w:sz w:val="22"/>
          <w:szCs w:val="22"/>
        </w:rPr>
        <w:t>des connaissances et à l’avancement de la science</w:t>
      </w:r>
      <w:r w:rsidRPr="00DC389A">
        <w:rPr>
          <w:rFonts w:ascii="Arial Narrow" w:hAnsi="Arial Narrow"/>
          <w:caps/>
          <w:sz w:val="22"/>
          <w:szCs w:val="22"/>
        </w:rPr>
        <w:t xml:space="preserve">. </w:t>
      </w:r>
      <w:r w:rsidRPr="00DC389A">
        <w:rPr>
          <w:rFonts w:ascii="Arial Narrow" w:hAnsi="Arial Narrow"/>
          <w:sz w:val="22"/>
          <w:szCs w:val="22"/>
        </w:rPr>
        <w:t xml:space="preserve">Elle s’appuie sur des </w:t>
      </w:r>
      <w:r w:rsidRPr="00313BAB">
        <w:rPr>
          <w:rFonts w:ascii="Arial Narrow" w:hAnsi="Arial Narrow"/>
          <w:sz w:val="22"/>
          <w:szCs w:val="22"/>
        </w:rPr>
        <w:t xml:space="preserve">principes </w:t>
      </w:r>
      <w:r w:rsidRPr="007311AC">
        <w:rPr>
          <w:rFonts w:ascii="Arial Narrow" w:hAnsi="Arial Narrow"/>
          <w:sz w:val="22"/>
          <w:szCs w:val="22"/>
        </w:rPr>
        <w:t>d’</w:t>
      </w:r>
      <w:r w:rsidR="00EE022A" w:rsidRPr="004C0541">
        <w:rPr>
          <w:rFonts w:ascii="Arial Narrow" w:hAnsi="Arial Narrow"/>
          <w:b/>
          <w:color w:val="456487"/>
          <w:sz w:val="22"/>
          <w:szCs w:val="22"/>
        </w:rPr>
        <w:t>honnêteté</w:t>
      </w:r>
      <w:r w:rsidR="00EE022A" w:rsidRPr="004C0541">
        <w:rPr>
          <w:rStyle w:val="Marquenotebasdepage"/>
          <w:rFonts w:ascii="Arial Narrow" w:hAnsi="Arial Narrow"/>
          <w:sz w:val="22"/>
          <w:szCs w:val="22"/>
        </w:rPr>
        <w:footnoteReference w:id="1"/>
      </w:r>
      <w:r w:rsidRPr="007311AC">
        <w:rPr>
          <w:rFonts w:ascii="Arial Narrow" w:hAnsi="Arial Narrow"/>
          <w:sz w:val="22"/>
          <w:szCs w:val="22"/>
        </w:rPr>
        <w:t>, d’</w:t>
      </w:r>
      <w:r w:rsidR="00EE022A" w:rsidRPr="004C0541">
        <w:rPr>
          <w:rFonts w:ascii="Arial Narrow" w:hAnsi="Arial Narrow"/>
          <w:b/>
          <w:color w:val="456487"/>
          <w:sz w:val="22"/>
          <w:szCs w:val="22"/>
        </w:rPr>
        <w:t>intégrité</w:t>
      </w:r>
      <w:r w:rsidR="00EE022A" w:rsidRPr="004C0541">
        <w:rPr>
          <w:rStyle w:val="Marquenotebasdepage"/>
          <w:rFonts w:ascii="Arial Narrow" w:hAnsi="Arial Narrow"/>
          <w:sz w:val="22"/>
          <w:szCs w:val="22"/>
        </w:rPr>
        <w:footnoteReference w:id="2"/>
      </w:r>
      <w:r w:rsidR="00EE022A" w:rsidRPr="004C0541">
        <w:rPr>
          <w:rFonts w:ascii="Arial Narrow" w:hAnsi="Arial Narrow"/>
          <w:sz w:val="22"/>
          <w:szCs w:val="22"/>
        </w:rPr>
        <w:t xml:space="preserve"> </w:t>
      </w:r>
      <w:r w:rsidRPr="007311AC">
        <w:rPr>
          <w:rFonts w:ascii="Arial Narrow" w:hAnsi="Arial Narrow"/>
          <w:sz w:val="22"/>
          <w:szCs w:val="22"/>
        </w:rPr>
        <w:t xml:space="preserve">et de </w:t>
      </w:r>
      <w:r w:rsidR="00EE022A" w:rsidRPr="004C0541">
        <w:rPr>
          <w:rFonts w:ascii="Arial Narrow" w:hAnsi="Arial Narrow"/>
          <w:b/>
          <w:color w:val="456487"/>
          <w:sz w:val="22"/>
          <w:szCs w:val="22"/>
        </w:rPr>
        <w:t>responsabilité</w:t>
      </w:r>
      <w:r w:rsidR="00EE022A" w:rsidRPr="004C0541">
        <w:rPr>
          <w:rStyle w:val="Marquenotebasdepage"/>
          <w:rFonts w:ascii="Arial Narrow" w:hAnsi="Arial Narrow"/>
          <w:sz w:val="22"/>
          <w:szCs w:val="22"/>
        </w:rPr>
        <w:footnoteReference w:id="3"/>
      </w:r>
      <w:r w:rsidR="000357CD">
        <w:rPr>
          <w:rFonts w:ascii="Arial Narrow" w:hAnsi="Arial Narrow"/>
          <w:i/>
          <w:sz w:val="22"/>
          <w:szCs w:val="22"/>
        </w:rPr>
        <w:t xml:space="preserve"> </w:t>
      </w:r>
      <w:r w:rsidRPr="00DC389A">
        <w:rPr>
          <w:rFonts w:ascii="Arial Narrow" w:hAnsi="Arial Narrow"/>
          <w:sz w:val="22"/>
          <w:szCs w:val="22"/>
        </w:rPr>
        <w:t>sur lesquels la société</w:t>
      </w:r>
      <w:r w:rsidRPr="00DC389A">
        <w:rPr>
          <w:rFonts w:ascii="Arial Narrow" w:hAnsi="Arial Narrow"/>
          <w:caps/>
          <w:sz w:val="22"/>
          <w:szCs w:val="22"/>
        </w:rPr>
        <w:t xml:space="preserve"> </w:t>
      </w:r>
      <w:r w:rsidRPr="00DC389A">
        <w:rPr>
          <w:rFonts w:ascii="Arial Narrow" w:hAnsi="Arial Narrow"/>
          <w:sz w:val="22"/>
          <w:szCs w:val="22"/>
        </w:rPr>
        <w:t>fonde sa confiance en la recherche</w:t>
      </w:r>
      <w:r w:rsidRPr="00DC389A">
        <w:rPr>
          <w:rFonts w:ascii="Arial Narrow" w:hAnsi="Arial Narrow"/>
          <w:caps/>
          <w:sz w:val="22"/>
          <w:szCs w:val="22"/>
        </w:rPr>
        <w:t>.</w:t>
      </w:r>
      <w:r w:rsidRPr="00DC389A">
        <w:rPr>
          <w:rFonts w:ascii="Arial Narrow" w:hAnsi="Arial Narrow"/>
          <w:sz w:val="22"/>
          <w:szCs w:val="22"/>
        </w:rPr>
        <w:t xml:space="preserve"> Ces principes</w:t>
      </w:r>
      <w:r w:rsidR="001821B9">
        <w:rPr>
          <w:rFonts w:ascii="Arial Narrow" w:hAnsi="Arial Narrow"/>
          <w:caps/>
          <w:sz w:val="22"/>
          <w:szCs w:val="22"/>
        </w:rPr>
        <w:t xml:space="preserve"> </w:t>
      </w:r>
      <w:r w:rsidR="001821B9">
        <w:rPr>
          <w:rFonts w:ascii="Arial Narrow" w:hAnsi="Arial Narrow"/>
          <w:sz w:val="22"/>
          <w:szCs w:val="22"/>
        </w:rPr>
        <w:t xml:space="preserve">ont été </w:t>
      </w:r>
      <w:r>
        <w:rPr>
          <w:rFonts w:ascii="Arial Narrow" w:hAnsi="Arial Narrow"/>
          <w:sz w:val="22"/>
          <w:szCs w:val="22"/>
        </w:rPr>
        <w:t>énoncés</w:t>
      </w:r>
      <w:r w:rsidRPr="00DC389A">
        <w:rPr>
          <w:rFonts w:ascii="Arial Narrow" w:hAnsi="Arial Narrow"/>
          <w:sz w:val="22"/>
          <w:szCs w:val="22"/>
        </w:rPr>
        <w:t xml:space="preserve"> dans la </w:t>
      </w:r>
      <w:hyperlink r:id="rId11" w:history="1">
        <w:r w:rsidRPr="004C0541">
          <w:rPr>
            <w:rStyle w:val="Lienhypertexte"/>
            <w:rFonts w:ascii="Arial Narrow" w:hAnsi="Arial Narrow"/>
            <w:color w:val="456487"/>
            <w:sz w:val="22"/>
            <w:szCs w:val="22"/>
          </w:rPr>
          <w:t>charte européenne du chercheur</w:t>
        </w:r>
      </w:hyperlink>
      <w:r w:rsidRPr="00DC389A">
        <w:rPr>
          <w:rFonts w:ascii="Arial Narrow" w:hAnsi="Arial Narrow"/>
          <w:color w:val="0070C0"/>
          <w:sz w:val="24"/>
          <w:szCs w:val="22"/>
        </w:rPr>
        <w:t xml:space="preserve"> </w:t>
      </w:r>
      <w:r w:rsidRPr="00DC389A">
        <w:rPr>
          <w:rFonts w:ascii="Arial Narrow" w:hAnsi="Arial Narrow"/>
          <w:sz w:val="22"/>
          <w:szCs w:val="22"/>
        </w:rPr>
        <w:t>en 2005</w:t>
      </w:r>
      <w:r w:rsidR="001821B9">
        <w:rPr>
          <w:rFonts w:ascii="Arial Narrow" w:hAnsi="Arial Narrow"/>
          <w:sz w:val="22"/>
          <w:szCs w:val="22"/>
        </w:rPr>
        <w:t>. Ils</w:t>
      </w:r>
      <w:r w:rsidR="001821B9" w:rsidRPr="00DC389A">
        <w:rPr>
          <w:rFonts w:ascii="Arial Narrow" w:hAnsi="Arial Narrow"/>
          <w:sz w:val="22"/>
          <w:szCs w:val="22"/>
        </w:rPr>
        <w:t xml:space="preserve"> </w:t>
      </w:r>
      <w:r>
        <w:rPr>
          <w:rFonts w:ascii="Arial Narrow" w:hAnsi="Arial Narrow"/>
          <w:sz w:val="22"/>
          <w:szCs w:val="22"/>
        </w:rPr>
        <w:t>ont été explicités</w:t>
      </w:r>
      <w:r w:rsidRPr="00DC389A">
        <w:rPr>
          <w:rFonts w:ascii="Arial Narrow" w:hAnsi="Arial Narrow"/>
          <w:sz w:val="22"/>
          <w:szCs w:val="22"/>
        </w:rPr>
        <w:t xml:space="preserve"> dans la </w:t>
      </w:r>
      <w:hyperlink r:id="rId12" w:history="1">
        <w:r w:rsidRPr="004C0541">
          <w:rPr>
            <w:rStyle w:val="Lienhypertexte"/>
            <w:rFonts w:ascii="Arial Narrow" w:hAnsi="Arial Narrow"/>
            <w:color w:val="456487"/>
            <w:sz w:val="22"/>
            <w:szCs w:val="22"/>
          </w:rPr>
          <w:t>déclaration de Singapour</w:t>
        </w:r>
      </w:hyperlink>
      <w:r w:rsidRPr="004C0541">
        <w:rPr>
          <w:rFonts w:ascii="Arial Narrow" w:hAnsi="Arial Narrow"/>
          <w:color w:val="456487"/>
          <w:sz w:val="22"/>
          <w:szCs w:val="22"/>
        </w:rPr>
        <w:t xml:space="preserve"> </w:t>
      </w:r>
      <w:r w:rsidR="001821B9" w:rsidRPr="001D40D0">
        <w:rPr>
          <w:rFonts w:ascii="Arial Narrow" w:hAnsi="Arial Narrow"/>
          <w:sz w:val="22"/>
          <w:szCs w:val="22"/>
        </w:rPr>
        <w:t>sur l’intégrité en recherche</w:t>
      </w:r>
      <w:r w:rsidR="001821B9">
        <w:rPr>
          <w:rFonts w:ascii="Arial Narrow" w:hAnsi="Arial Narrow"/>
          <w:color w:val="456487"/>
          <w:sz w:val="22"/>
          <w:szCs w:val="22"/>
        </w:rPr>
        <w:t xml:space="preserve"> </w:t>
      </w:r>
      <w:r w:rsidRPr="00B27F9B">
        <w:rPr>
          <w:rFonts w:ascii="Arial Narrow" w:hAnsi="Arial Narrow"/>
          <w:sz w:val="22"/>
          <w:szCs w:val="22"/>
        </w:rPr>
        <w:t xml:space="preserve">en </w:t>
      </w:r>
      <w:r w:rsidRPr="00DC389A">
        <w:rPr>
          <w:rFonts w:ascii="Arial Narrow" w:hAnsi="Arial Narrow"/>
          <w:sz w:val="22"/>
          <w:szCs w:val="22"/>
        </w:rPr>
        <w:t>201</w:t>
      </w:r>
      <w:r w:rsidRPr="00B27F9B">
        <w:rPr>
          <w:rFonts w:ascii="Arial Narrow" w:hAnsi="Arial Narrow"/>
          <w:sz w:val="22"/>
          <w:szCs w:val="22"/>
        </w:rPr>
        <w:t>0</w:t>
      </w:r>
      <w:r w:rsidR="001821B9">
        <w:rPr>
          <w:rFonts w:ascii="Arial Narrow" w:hAnsi="Arial Narrow"/>
          <w:sz w:val="22"/>
          <w:szCs w:val="22"/>
        </w:rPr>
        <w:t>, dont le préambule souligne</w:t>
      </w:r>
      <w:r w:rsidR="00C31640">
        <w:rPr>
          <w:rFonts w:ascii="Arial Narrow" w:hAnsi="Arial Narrow"/>
          <w:sz w:val="22"/>
          <w:szCs w:val="22"/>
        </w:rPr>
        <w:t xml:space="preserve"> que</w:t>
      </w:r>
      <w:r w:rsidR="001821B9">
        <w:rPr>
          <w:rFonts w:ascii="Arial Narrow" w:hAnsi="Arial Narrow"/>
          <w:sz w:val="22"/>
          <w:szCs w:val="22"/>
        </w:rPr>
        <w:t xml:space="preserve"> : </w:t>
      </w:r>
      <w:r w:rsidR="001821B9" w:rsidRPr="00C31640">
        <w:rPr>
          <w:rFonts w:ascii="Arial Narrow" w:hAnsi="Arial Narrow"/>
          <w:i/>
          <w:sz w:val="22"/>
        </w:rPr>
        <w:t>«</w:t>
      </w:r>
      <w:r w:rsidR="00E44233">
        <w:rPr>
          <w:rFonts w:ascii="Arial Narrow" w:hAnsi="Arial Narrow"/>
          <w:i/>
          <w:sz w:val="22"/>
        </w:rPr>
        <w:t xml:space="preserve"> </w:t>
      </w:r>
      <w:r w:rsidR="009234F3" w:rsidRPr="00A536FE">
        <w:rPr>
          <w:rFonts w:ascii="Arial Narrow" w:hAnsi="Arial Narrow"/>
          <w:sz w:val="22"/>
        </w:rPr>
        <w:t xml:space="preserve">la valeur et les bénéfices de la recherche pour la société sont totalement dépendants de l’intégrité en recherche. </w:t>
      </w:r>
      <w:r w:rsidR="009234F3" w:rsidRPr="00A536FE">
        <w:rPr>
          <w:rFonts w:ascii="Arial Narrow" w:hAnsi="Arial Narrow"/>
          <w:iCs/>
          <w:sz w:val="22"/>
        </w:rPr>
        <w:t>Quelle que soit la manière dont la recherche est menée et organisée selon les disciplines et les pays, il existe des principes communs et des obligations professionnelles similaires qui constituent le fondement de l’intégrité en recherche ou</w:t>
      </w:r>
      <w:r w:rsidR="009234F3" w:rsidRPr="00A536FE">
        <w:rPr>
          <w:rFonts w:hint="eastAsia"/>
          <w:iCs/>
          <w:sz w:val="22"/>
        </w:rPr>
        <w:t>̀</w:t>
      </w:r>
      <w:r w:rsidR="009234F3" w:rsidRPr="00A536FE">
        <w:rPr>
          <w:rFonts w:ascii="Arial Narrow" w:hAnsi="Arial Narrow"/>
          <w:iCs/>
          <w:sz w:val="22"/>
        </w:rPr>
        <w:t xml:space="preserve"> qu'elle soit menée</w:t>
      </w:r>
      <w:r w:rsidR="00E44233">
        <w:rPr>
          <w:rFonts w:ascii="Arial Narrow" w:hAnsi="Arial Narrow"/>
          <w:i/>
          <w:iCs/>
          <w:sz w:val="22"/>
        </w:rPr>
        <w:t xml:space="preserve"> </w:t>
      </w:r>
      <w:r w:rsidR="00C31640" w:rsidRPr="00C31640">
        <w:rPr>
          <w:rFonts w:ascii="Arial Narrow" w:hAnsi="Arial Narrow"/>
          <w:i/>
          <w:iCs/>
          <w:sz w:val="22"/>
        </w:rPr>
        <w:t>»</w:t>
      </w:r>
      <w:r w:rsidR="001821B9" w:rsidRPr="00C31640">
        <w:rPr>
          <w:rFonts w:ascii="Arial Narrow" w:hAnsi="Arial Narrow"/>
          <w:i/>
          <w:iCs/>
          <w:sz w:val="22"/>
        </w:rPr>
        <w:t>. </w:t>
      </w:r>
    </w:p>
    <w:p w:rsidR="00C17ACC" w:rsidRDefault="009B0E12" w:rsidP="00C17ACC">
      <w:pPr>
        <w:spacing w:line="320" w:lineRule="exact"/>
        <w:rPr>
          <w:rFonts w:ascii="Arial Narrow" w:eastAsia="Times New Roman" w:hAnsi="Arial Narrow" w:cs="Times New Roman"/>
          <w:sz w:val="22"/>
          <w:szCs w:val="22"/>
          <w:lang w:eastAsia="fr-FR"/>
        </w:rPr>
      </w:pPr>
      <w:r>
        <w:rPr>
          <w:rFonts w:ascii="Arial Narrow" w:hAnsi="Arial Narrow"/>
          <w:sz w:val="22"/>
          <w:szCs w:val="22"/>
        </w:rPr>
        <w:t xml:space="preserve">Afin </w:t>
      </w:r>
      <w:r w:rsidR="00C17ACC" w:rsidRPr="00DC389A">
        <w:rPr>
          <w:rFonts w:ascii="Arial Narrow" w:hAnsi="Arial Narrow"/>
          <w:bCs/>
          <w:sz w:val="22"/>
          <w:szCs w:val="22"/>
        </w:rPr>
        <w:t>d’harmoniser les politiques sur l’intégrité au niveau européen</w:t>
      </w:r>
      <w:r>
        <w:rPr>
          <w:rFonts w:ascii="Arial Narrow" w:hAnsi="Arial Narrow"/>
          <w:bCs/>
          <w:sz w:val="22"/>
          <w:szCs w:val="22"/>
        </w:rPr>
        <w:t xml:space="preserve">, </w:t>
      </w:r>
      <w:r w:rsidR="00EE022A" w:rsidRPr="004C0541">
        <w:rPr>
          <w:rFonts w:ascii="Arial Narrow" w:hAnsi="Arial Narrow"/>
          <w:bCs/>
          <w:color w:val="000000" w:themeColor="text1"/>
          <w:sz w:val="22"/>
          <w:szCs w:val="22"/>
        </w:rPr>
        <w:t>l’ESF-</w:t>
      </w:r>
      <w:hyperlink r:id="rId13" w:history="1">
        <w:r w:rsidR="00EE022A" w:rsidRPr="004C0541">
          <w:rPr>
            <w:rStyle w:val="Lienhypertexte"/>
            <w:rFonts w:ascii="Arial Narrow" w:hAnsi="Arial Narrow"/>
            <w:bCs/>
            <w:color w:val="000000" w:themeColor="text1"/>
            <w:sz w:val="22"/>
            <w:szCs w:val="22"/>
            <w:u w:val="none"/>
          </w:rPr>
          <w:t>ALLEA</w:t>
        </w:r>
      </w:hyperlink>
      <w:r>
        <w:t xml:space="preserve"> </w:t>
      </w:r>
      <w:r w:rsidR="002E6A56" w:rsidRPr="002E6A56">
        <w:rPr>
          <w:rFonts w:ascii="Arial Narrow" w:hAnsi="Arial Narrow"/>
          <w:sz w:val="22"/>
        </w:rPr>
        <w:t>a adopté</w:t>
      </w:r>
      <w:r w:rsidR="002E6A56" w:rsidRPr="002E6A56">
        <w:rPr>
          <w:rFonts w:ascii="Arial Narrow" w:hAnsi="Arial Narrow"/>
          <w:bCs/>
          <w:sz w:val="24"/>
          <w:szCs w:val="22"/>
        </w:rPr>
        <w:t xml:space="preserve"> </w:t>
      </w:r>
      <w:r>
        <w:rPr>
          <w:rFonts w:ascii="Arial Narrow" w:hAnsi="Arial Narrow"/>
          <w:bCs/>
          <w:sz w:val="22"/>
          <w:szCs w:val="22"/>
        </w:rPr>
        <w:t xml:space="preserve">en 2011, </w:t>
      </w:r>
      <w:r w:rsidRPr="00B27F9B">
        <w:rPr>
          <w:rFonts w:ascii="Arial Narrow" w:hAnsi="Arial Narrow"/>
          <w:bCs/>
          <w:sz w:val="22"/>
          <w:szCs w:val="22"/>
        </w:rPr>
        <w:t xml:space="preserve">un </w:t>
      </w:r>
      <w:hyperlink r:id="rId14" w:history="1">
        <w:r w:rsidRPr="004C0541">
          <w:rPr>
            <w:rStyle w:val="Lienhypertexte"/>
            <w:rFonts w:ascii="Arial Narrow" w:hAnsi="Arial Narrow"/>
            <w:bCs/>
            <w:color w:val="456487"/>
            <w:sz w:val="22"/>
            <w:szCs w:val="22"/>
          </w:rPr>
          <w:t>code de conduite européen sur l’intégrité scientifique</w:t>
        </w:r>
      </w:hyperlink>
      <w:r>
        <w:rPr>
          <w:rFonts w:ascii="Arial Narrow" w:hAnsi="Arial Narrow"/>
          <w:bCs/>
          <w:sz w:val="22"/>
          <w:szCs w:val="22"/>
        </w:rPr>
        <w:t xml:space="preserve">. Enfin, </w:t>
      </w:r>
      <w:r w:rsidR="006F5803">
        <w:rPr>
          <w:rFonts w:ascii="Arial Narrow" w:hAnsi="Arial Narrow"/>
          <w:bCs/>
          <w:sz w:val="22"/>
          <w:szCs w:val="22"/>
        </w:rPr>
        <w:t>l</w:t>
      </w:r>
      <w:r w:rsidRPr="00313BAB">
        <w:rPr>
          <w:rFonts w:ascii="Arial Narrow" w:eastAsia="Times New Roman" w:hAnsi="Arial Narrow" w:cs="Times New Roman"/>
          <w:sz w:val="22"/>
          <w:szCs w:val="22"/>
          <w:lang w:eastAsia="fr-FR"/>
        </w:rPr>
        <w:t>e</w:t>
      </w:r>
      <w:r w:rsidR="00C17ACC" w:rsidRPr="00313BAB">
        <w:rPr>
          <w:rFonts w:ascii="Arial Narrow" w:eastAsia="Times New Roman" w:hAnsi="Arial Narrow" w:cs="Times New Roman"/>
          <w:sz w:val="22"/>
          <w:szCs w:val="22"/>
          <w:lang w:eastAsia="fr-FR"/>
        </w:rPr>
        <w:t xml:space="preserve"> 1</w:t>
      </w:r>
      <w:r w:rsidR="00C17ACC" w:rsidRPr="00313BAB">
        <w:rPr>
          <w:rFonts w:ascii="Arial Narrow" w:eastAsia="Times New Roman" w:hAnsi="Arial Narrow" w:cs="Times New Roman"/>
          <w:sz w:val="22"/>
          <w:szCs w:val="22"/>
          <w:vertAlign w:val="superscript"/>
          <w:lang w:eastAsia="fr-FR"/>
        </w:rPr>
        <w:t>er</w:t>
      </w:r>
      <w:r w:rsidR="00C17ACC">
        <w:rPr>
          <w:rFonts w:ascii="Arial Narrow" w:eastAsia="Times New Roman" w:hAnsi="Arial Narrow" w:cs="Times New Roman"/>
          <w:sz w:val="22"/>
          <w:szCs w:val="22"/>
          <w:lang w:eastAsia="fr-FR"/>
        </w:rPr>
        <w:t xml:space="preserve"> décembre 2015</w:t>
      </w:r>
      <w:r w:rsidR="002A4D75">
        <w:rPr>
          <w:rFonts w:ascii="Arial Narrow" w:eastAsia="Times New Roman" w:hAnsi="Arial Narrow" w:cs="Times New Roman"/>
          <w:sz w:val="22"/>
          <w:szCs w:val="22"/>
          <w:lang w:eastAsia="fr-FR"/>
        </w:rPr>
        <w:t>,</w:t>
      </w:r>
      <w:r w:rsidR="00C17ACC" w:rsidRPr="00313BAB">
        <w:rPr>
          <w:rFonts w:ascii="Arial Narrow" w:hAnsi="Arial Narrow"/>
          <w:sz w:val="22"/>
          <w:szCs w:val="22"/>
        </w:rPr>
        <w:t xml:space="preserve"> les </w:t>
      </w:r>
      <w:r w:rsidR="00C17ACC" w:rsidRPr="00313BAB">
        <w:rPr>
          <w:rFonts w:ascii="Arial Narrow" w:eastAsia="Times New Roman" w:hAnsi="Arial Narrow" w:cs="Times New Roman"/>
          <w:sz w:val="22"/>
          <w:szCs w:val="22"/>
          <w:lang w:eastAsia="fr-FR"/>
        </w:rPr>
        <w:t xml:space="preserve">ministres européens </w:t>
      </w:r>
      <w:r w:rsidR="00C546EC">
        <w:rPr>
          <w:rFonts w:ascii="Arial Narrow" w:eastAsia="Times New Roman" w:hAnsi="Arial Narrow" w:cs="Times New Roman"/>
          <w:sz w:val="22"/>
          <w:szCs w:val="22"/>
          <w:lang w:eastAsia="fr-FR"/>
        </w:rPr>
        <w:t xml:space="preserve">en charge </w:t>
      </w:r>
      <w:r w:rsidR="00C17ACC" w:rsidRPr="00313BAB">
        <w:rPr>
          <w:rFonts w:ascii="Arial Narrow" w:eastAsia="Times New Roman" w:hAnsi="Arial Narrow" w:cs="Times New Roman"/>
          <w:sz w:val="22"/>
          <w:szCs w:val="22"/>
          <w:lang w:eastAsia="fr-FR"/>
        </w:rPr>
        <w:t xml:space="preserve">de la </w:t>
      </w:r>
      <w:r w:rsidR="00C546EC">
        <w:rPr>
          <w:rFonts w:ascii="Arial Narrow" w:eastAsia="Times New Roman" w:hAnsi="Arial Narrow" w:cs="Times New Roman"/>
          <w:sz w:val="22"/>
          <w:szCs w:val="22"/>
          <w:lang w:eastAsia="fr-FR"/>
        </w:rPr>
        <w:t>r</w:t>
      </w:r>
      <w:r w:rsidR="00C17ACC" w:rsidRPr="00313BAB">
        <w:rPr>
          <w:rFonts w:ascii="Arial Narrow" w:eastAsia="Times New Roman" w:hAnsi="Arial Narrow" w:cs="Times New Roman"/>
          <w:sz w:val="22"/>
          <w:szCs w:val="22"/>
          <w:lang w:eastAsia="fr-FR"/>
        </w:rPr>
        <w:t xml:space="preserve">echerche </w:t>
      </w:r>
      <w:r>
        <w:rPr>
          <w:rFonts w:ascii="Arial Narrow" w:eastAsia="Times New Roman" w:hAnsi="Arial Narrow" w:cs="Times New Roman"/>
          <w:sz w:val="22"/>
          <w:szCs w:val="22"/>
          <w:lang w:eastAsia="fr-FR"/>
        </w:rPr>
        <w:t>ont adopté une série</w:t>
      </w:r>
      <w:r w:rsidR="00C17ACC" w:rsidRPr="00313BAB">
        <w:rPr>
          <w:rFonts w:ascii="Arial Narrow" w:eastAsia="Times New Roman" w:hAnsi="Arial Narrow" w:cs="Times New Roman"/>
          <w:sz w:val="22"/>
          <w:szCs w:val="22"/>
          <w:lang w:eastAsia="fr-FR"/>
        </w:rPr>
        <w:t xml:space="preserve"> de </w:t>
      </w:r>
      <w:hyperlink r:id="rId15" w:history="1">
        <w:r w:rsidR="00C17ACC" w:rsidRPr="004C0541">
          <w:rPr>
            <w:rStyle w:val="Lienhypertexte"/>
            <w:rFonts w:ascii="Arial Narrow" w:hAnsi="Arial Narrow"/>
            <w:color w:val="456487"/>
            <w:sz w:val="22"/>
            <w:szCs w:val="22"/>
          </w:rPr>
          <w:t>conclusions</w:t>
        </w:r>
      </w:hyperlink>
      <w:r w:rsidR="00C17ACC" w:rsidRPr="00313BAB">
        <w:rPr>
          <w:rFonts w:ascii="Arial Narrow" w:eastAsia="Times New Roman" w:hAnsi="Arial Narrow" w:cs="Times New Roman"/>
          <w:sz w:val="22"/>
          <w:szCs w:val="22"/>
          <w:lang w:eastAsia="fr-FR"/>
        </w:rPr>
        <w:t xml:space="preserve"> </w:t>
      </w:r>
      <w:r w:rsidR="00252E3B">
        <w:rPr>
          <w:rFonts w:ascii="Arial Narrow" w:eastAsia="Times New Roman" w:hAnsi="Arial Narrow" w:cs="Times New Roman"/>
          <w:sz w:val="22"/>
          <w:szCs w:val="22"/>
          <w:lang w:eastAsia="fr-FR"/>
        </w:rPr>
        <w:t xml:space="preserve">soulignant l’importance de l’intégrité </w:t>
      </w:r>
      <w:r w:rsidR="00C17ACC" w:rsidRPr="00313BAB">
        <w:rPr>
          <w:rFonts w:ascii="Arial Narrow" w:eastAsia="Times New Roman" w:hAnsi="Arial Narrow" w:cs="Times New Roman"/>
          <w:sz w:val="22"/>
          <w:szCs w:val="22"/>
          <w:lang w:eastAsia="fr-FR"/>
        </w:rPr>
        <w:t>de la recherche</w:t>
      </w:r>
      <w:r w:rsidR="002707F0">
        <w:rPr>
          <w:rStyle w:val="Marquenotebasdepage"/>
          <w:rFonts w:ascii="Arial Narrow" w:eastAsia="Times New Roman" w:hAnsi="Arial Narrow" w:cs="Times New Roman"/>
          <w:sz w:val="22"/>
          <w:szCs w:val="22"/>
          <w:lang w:eastAsia="fr-FR"/>
        </w:rPr>
        <w:t>.</w:t>
      </w:r>
      <w:r w:rsidR="0082488C">
        <w:rPr>
          <w:rFonts w:ascii="Arial Narrow" w:eastAsia="Times New Roman" w:hAnsi="Arial Narrow" w:cs="Times New Roman"/>
          <w:sz w:val="22"/>
          <w:szCs w:val="22"/>
          <w:lang w:eastAsia="fr-FR"/>
        </w:rPr>
        <w:t>.</w:t>
      </w:r>
    </w:p>
    <w:p w:rsidR="00D63E27" w:rsidRDefault="00D63E27" w:rsidP="008A1257">
      <w:pPr>
        <w:spacing w:before="0" w:after="0" w:line="240" w:lineRule="auto"/>
        <w:rPr>
          <w:rFonts w:ascii="Arial Narrow" w:eastAsia="Times New Roman" w:hAnsi="Arial Narrow" w:cs="Times New Roman"/>
          <w:sz w:val="22"/>
          <w:szCs w:val="22"/>
          <w:lang w:eastAsia="fr-FR"/>
        </w:rPr>
      </w:pPr>
    </w:p>
    <w:p w:rsidR="001665D4" w:rsidRPr="00D26FC7" w:rsidRDefault="001665D4" w:rsidP="001665D4">
      <w:pPr>
        <w:shd w:val="clear" w:color="auto" w:fill="E3F4F9"/>
        <w:tabs>
          <w:tab w:val="left" w:pos="426"/>
        </w:tabs>
        <w:spacing w:before="60" w:after="60" w:line="240" w:lineRule="auto"/>
        <w:ind w:left="284" w:right="141"/>
        <w:jc w:val="center"/>
        <w:rPr>
          <w:rFonts w:ascii="Arial Narrow" w:hAnsi="Arial Narrow"/>
          <w:b/>
          <w:bCs/>
          <w:iCs/>
          <w:color w:val="000090"/>
          <w:sz w:val="8"/>
          <w:szCs w:val="8"/>
        </w:rPr>
      </w:pPr>
    </w:p>
    <w:p w:rsidR="00D63E27" w:rsidRPr="00D26FC7" w:rsidRDefault="00316269" w:rsidP="00C45EF2">
      <w:pPr>
        <w:shd w:val="clear" w:color="auto" w:fill="E3F4F9"/>
        <w:tabs>
          <w:tab w:val="left" w:pos="426"/>
        </w:tabs>
        <w:spacing w:before="60" w:after="60"/>
        <w:ind w:left="284" w:right="141"/>
        <w:jc w:val="center"/>
        <w:rPr>
          <w:rFonts w:ascii="Arial Narrow" w:hAnsi="Arial Narrow"/>
          <w:bCs/>
          <w:iCs/>
          <w:color w:val="000090"/>
          <w:sz w:val="8"/>
          <w:szCs w:val="8"/>
          <w:lang w:val="en-US"/>
        </w:rPr>
      </w:pPr>
      <w:r w:rsidRPr="001665D4">
        <w:rPr>
          <w:rFonts w:ascii="Arial Narrow" w:hAnsi="Arial Narrow"/>
          <w:b/>
          <w:bCs/>
          <w:iCs/>
          <w:color w:val="000090"/>
          <w:sz w:val="26"/>
          <w:szCs w:val="26"/>
          <w:lang w:val="en-US"/>
        </w:rPr>
        <w:t>“</w:t>
      </w:r>
      <w:r w:rsidR="00C17ACC" w:rsidRPr="001665D4">
        <w:rPr>
          <w:rFonts w:ascii="Arial Narrow" w:hAnsi="Arial Narrow"/>
          <w:b/>
          <w:bCs/>
          <w:iCs/>
          <w:color w:val="000090"/>
          <w:sz w:val="26"/>
          <w:szCs w:val="26"/>
          <w:lang w:val="en-US"/>
        </w:rPr>
        <w:t xml:space="preserve">Research </w:t>
      </w:r>
      <w:r w:rsidR="00BE521D" w:rsidRPr="001665D4">
        <w:rPr>
          <w:rFonts w:ascii="Arial Narrow" w:hAnsi="Arial Narrow"/>
          <w:b/>
          <w:bCs/>
          <w:iCs/>
          <w:color w:val="000090"/>
          <w:sz w:val="26"/>
          <w:szCs w:val="26"/>
          <w:lang w:val="en-US"/>
        </w:rPr>
        <w:t>Integrity:</w:t>
      </w:r>
      <w:r w:rsidR="00C17ACC" w:rsidRPr="001665D4">
        <w:rPr>
          <w:rFonts w:ascii="Arial Narrow" w:hAnsi="Arial Narrow"/>
          <w:b/>
          <w:bCs/>
          <w:iCs/>
          <w:color w:val="000090"/>
          <w:sz w:val="26"/>
          <w:szCs w:val="26"/>
          <w:lang w:val="en-US"/>
        </w:rPr>
        <w:t xml:space="preserve"> </w:t>
      </w:r>
      <w:r w:rsidR="00746226" w:rsidRPr="001665D4">
        <w:rPr>
          <w:rFonts w:ascii="Arial Narrow" w:hAnsi="Arial Narrow"/>
          <w:b/>
          <w:bCs/>
          <w:iCs/>
          <w:color w:val="000090"/>
          <w:sz w:val="26"/>
          <w:szCs w:val="26"/>
          <w:lang w:val="en-US"/>
        </w:rPr>
        <w:t>W</w:t>
      </w:r>
      <w:r w:rsidR="00C17ACC" w:rsidRPr="001665D4">
        <w:rPr>
          <w:rFonts w:ascii="Arial Narrow" w:hAnsi="Arial Narrow"/>
          <w:b/>
          <w:bCs/>
          <w:iCs/>
          <w:color w:val="000090"/>
          <w:sz w:val="26"/>
          <w:szCs w:val="26"/>
          <w:lang w:val="en-US"/>
        </w:rPr>
        <w:t>hat</w:t>
      </w:r>
      <w:r w:rsidR="006D709F" w:rsidRPr="001665D4">
        <w:rPr>
          <w:rFonts w:ascii="Arial Narrow" w:hAnsi="Arial Narrow"/>
          <w:b/>
          <w:bCs/>
          <w:iCs/>
          <w:color w:val="000090"/>
          <w:sz w:val="26"/>
          <w:szCs w:val="26"/>
          <w:lang w:val="en-US"/>
        </w:rPr>
        <w:t xml:space="preserve"> it means, why it is important </w:t>
      </w:r>
      <w:r w:rsidR="009224FB" w:rsidRPr="001665D4">
        <w:rPr>
          <w:rFonts w:ascii="Arial Narrow" w:hAnsi="Arial Narrow"/>
          <w:b/>
          <w:bCs/>
          <w:iCs/>
          <w:color w:val="000090"/>
          <w:sz w:val="26"/>
          <w:szCs w:val="26"/>
          <w:lang w:val="en-US"/>
        </w:rPr>
        <w:t>and how we might protect it</w:t>
      </w:r>
      <w:r w:rsidR="00C17ACC" w:rsidRPr="001665D4">
        <w:rPr>
          <w:rFonts w:ascii="Arial Narrow" w:hAnsi="Arial Narrow"/>
          <w:b/>
          <w:bCs/>
          <w:iCs/>
          <w:color w:val="000090"/>
          <w:sz w:val="26"/>
          <w:szCs w:val="26"/>
          <w:lang w:val="en-US"/>
        </w:rPr>
        <w:t>“</w:t>
      </w:r>
      <w:r w:rsidR="00D63E27" w:rsidRPr="001665D4">
        <w:rPr>
          <w:rFonts w:ascii="Arial Narrow" w:hAnsi="Arial Narrow"/>
          <w:b/>
          <w:bCs/>
          <w:iCs/>
          <w:color w:val="000090"/>
          <w:sz w:val="26"/>
          <w:szCs w:val="26"/>
          <w:lang w:val="en-US"/>
        </w:rPr>
        <w:br/>
      </w:r>
    </w:p>
    <w:p w:rsidR="007D62E8" w:rsidRPr="002B2EF3" w:rsidRDefault="007D62E8" w:rsidP="007D62E8">
      <w:pPr>
        <w:shd w:val="clear" w:color="auto" w:fill="E3F4F9"/>
        <w:tabs>
          <w:tab w:val="left" w:pos="426"/>
        </w:tabs>
        <w:spacing w:before="60" w:after="60"/>
        <w:ind w:left="284" w:right="141"/>
        <w:rPr>
          <w:rFonts w:ascii="Arial Narrow" w:hAnsi="Arial Narrow"/>
          <w:bCs/>
          <w:color w:val="000090"/>
          <w:sz w:val="28"/>
          <w:szCs w:val="22"/>
        </w:rPr>
      </w:pPr>
      <w:r w:rsidRPr="00CE2F2A">
        <w:rPr>
          <w:rFonts w:ascii="Arial Narrow" w:hAnsi="Arial Narrow"/>
          <w:bCs/>
          <w:iCs/>
          <w:color w:val="000090"/>
          <w:sz w:val="22"/>
          <w:szCs w:val="22"/>
          <w:lang w:val="en-US"/>
        </w:rPr>
        <w:t xml:space="preserve">  </w:t>
      </w:r>
      <w:r w:rsidR="00D63E27" w:rsidRPr="002B2EF3">
        <w:rPr>
          <w:rFonts w:ascii="Arial Narrow" w:hAnsi="Arial Narrow"/>
          <w:bCs/>
          <w:iCs/>
          <w:color w:val="000090"/>
          <w:sz w:val="22"/>
          <w:szCs w:val="22"/>
        </w:rPr>
        <w:t>L’intégrité est le pilier de la recherche de haute qualité</w:t>
      </w:r>
      <w:r>
        <w:rPr>
          <w:rFonts w:ascii="Arial Narrow" w:hAnsi="Arial Narrow"/>
          <w:bCs/>
          <w:iCs/>
          <w:color w:val="000090"/>
          <w:sz w:val="22"/>
          <w:szCs w:val="22"/>
        </w:rPr>
        <w:t xml:space="preserve"> </w:t>
      </w:r>
    </w:p>
    <w:p w:rsidR="00D63E27" w:rsidRPr="002B2EF3" w:rsidRDefault="007D62E8" w:rsidP="007D62E8">
      <w:pPr>
        <w:shd w:val="clear" w:color="auto" w:fill="E3F4F9"/>
        <w:tabs>
          <w:tab w:val="left" w:pos="426"/>
        </w:tabs>
        <w:spacing w:before="60" w:after="60"/>
        <w:ind w:left="284" w:right="141"/>
        <w:rPr>
          <w:rFonts w:ascii="Arial Narrow" w:hAnsi="Arial Narrow"/>
          <w:bCs/>
          <w:color w:val="000090"/>
          <w:sz w:val="28"/>
          <w:szCs w:val="22"/>
        </w:rPr>
      </w:pPr>
      <w:r>
        <w:rPr>
          <w:rFonts w:ascii="Arial Narrow" w:hAnsi="Arial Narrow"/>
          <w:bCs/>
          <w:iCs/>
          <w:color w:val="000090"/>
          <w:sz w:val="22"/>
          <w:szCs w:val="22"/>
        </w:rPr>
        <w:t xml:space="preserve">  </w:t>
      </w:r>
      <w:r w:rsidR="00D63E27" w:rsidRPr="002B2EF3">
        <w:rPr>
          <w:rFonts w:ascii="Arial Narrow" w:hAnsi="Arial Narrow"/>
          <w:bCs/>
          <w:iCs/>
          <w:color w:val="000090"/>
          <w:sz w:val="22"/>
          <w:szCs w:val="22"/>
        </w:rPr>
        <w:t>L’Open Science est une des conditions pour promouvoir l'intégrité</w:t>
      </w:r>
    </w:p>
    <w:p w:rsidR="00D63E27" w:rsidRPr="002B2EF3" w:rsidRDefault="007D62E8" w:rsidP="007D62E8">
      <w:pPr>
        <w:shd w:val="clear" w:color="auto" w:fill="E3F4F9"/>
        <w:tabs>
          <w:tab w:val="left" w:pos="426"/>
        </w:tabs>
        <w:spacing w:before="60" w:after="60"/>
        <w:ind w:left="284" w:right="141"/>
        <w:jc w:val="left"/>
        <w:rPr>
          <w:rFonts w:ascii="Arial Narrow" w:hAnsi="Arial Narrow"/>
          <w:bCs/>
          <w:color w:val="000090"/>
          <w:sz w:val="28"/>
          <w:szCs w:val="22"/>
        </w:rPr>
      </w:pPr>
      <w:r>
        <w:rPr>
          <w:rFonts w:ascii="Arial Narrow" w:hAnsi="Arial Narrow"/>
          <w:bCs/>
          <w:iCs/>
          <w:color w:val="000090"/>
          <w:sz w:val="22"/>
          <w:szCs w:val="22"/>
        </w:rPr>
        <w:t xml:space="preserve">  </w:t>
      </w:r>
      <w:r w:rsidR="00D63E27" w:rsidRPr="002B2EF3">
        <w:rPr>
          <w:rFonts w:ascii="Arial Narrow" w:hAnsi="Arial Narrow"/>
          <w:bCs/>
          <w:iCs/>
          <w:color w:val="000090"/>
          <w:sz w:val="22"/>
          <w:szCs w:val="22"/>
        </w:rPr>
        <w:t>La responsabilité première de l'intégrité de la recherche revient aux chercheurs eux-mêmes et à un niveau plus global à l’institution</w:t>
      </w:r>
    </w:p>
    <w:p w:rsidR="00D63E27" w:rsidRPr="002B2EF3" w:rsidRDefault="007D62E8" w:rsidP="007D62E8">
      <w:pPr>
        <w:shd w:val="clear" w:color="auto" w:fill="E3F4F9"/>
        <w:tabs>
          <w:tab w:val="left" w:pos="426"/>
        </w:tabs>
        <w:spacing w:before="60" w:after="60"/>
        <w:ind w:left="284" w:right="141"/>
        <w:rPr>
          <w:rFonts w:ascii="Arial Narrow" w:hAnsi="Arial Narrow"/>
          <w:bCs/>
          <w:color w:val="000090"/>
          <w:sz w:val="28"/>
          <w:szCs w:val="22"/>
        </w:rPr>
      </w:pPr>
      <w:r>
        <w:rPr>
          <w:rFonts w:ascii="Arial Narrow" w:hAnsi="Arial Narrow"/>
          <w:bCs/>
          <w:iCs/>
          <w:color w:val="000090"/>
          <w:sz w:val="22"/>
          <w:szCs w:val="22"/>
        </w:rPr>
        <w:t xml:space="preserve">  </w:t>
      </w:r>
      <w:r w:rsidR="00D63E27" w:rsidRPr="002B2EF3">
        <w:rPr>
          <w:rFonts w:ascii="Arial Narrow" w:hAnsi="Arial Narrow"/>
          <w:bCs/>
          <w:iCs/>
          <w:color w:val="000090"/>
          <w:sz w:val="22"/>
          <w:szCs w:val="22"/>
        </w:rPr>
        <w:t>La promotion de l’intégrité passe par la formation aux bonnes pratiques</w:t>
      </w:r>
    </w:p>
    <w:p w:rsidR="00D63E27" w:rsidRDefault="00EC0E38" w:rsidP="001665D4">
      <w:pPr>
        <w:shd w:val="clear" w:color="auto" w:fill="E3F4F9"/>
        <w:spacing w:before="60" w:after="60" w:line="240" w:lineRule="auto"/>
        <w:ind w:left="284" w:right="141"/>
        <w:jc w:val="right"/>
        <w:rPr>
          <w:rFonts w:ascii="Arial Narrow" w:hAnsi="Arial Narrow"/>
          <w:bCs/>
          <w:i/>
          <w:iCs/>
          <w:color w:val="000090"/>
          <w:sz w:val="22"/>
          <w:szCs w:val="22"/>
        </w:rPr>
      </w:pPr>
      <w:hyperlink r:id="rId16" w:history="1">
        <w:r w:rsidR="00D63E27" w:rsidRPr="00C31640">
          <w:rPr>
            <w:rStyle w:val="Lienhypertexte"/>
            <w:rFonts w:ascii="Arial Narrow" w:hAnsi="Arial Narrow"/>
            <w:bCs/>
            <w:i/>
            <w:iCs/>
            <w:color w:val="000090"/>
            <w:sz w:val="22"/>
            <w:szCs w:val="22"/>
          </w:rPr>
          <w:t>Science Europe</w:t>
        </w:r>
      </w:hyperlink>
      <w:r w:rsidR="00D63E27" w:rsidRPr="00C31640">
        <w:rPr>
          <w:rFonts w:ascii="Arial Narrow" w:hAnsi="Arial Narrow"/>
          <w:bCs/>
          <w:i/>
          <w:iCs/>
          <w:color w:val="000090"/>
          <w:sz w:val="22"/>
          <w:szCs w:val="22"/>
        </w:rPr>
        <w:t>, 2</w:t>
      </w:r>
      <w:r w:rsidR="00D63E27" w:rsidRPr="001665D4">
        <w:rPr>
          <w:rFonts w:ascii="Arial Narrow" w:hAnsi="Arial Narrow"/>
          <w:bCs/>
          <w:i/>
          <w:iCs/>
          <w:color w:val="000090"/>
          <w:sz w:val="22"/>
          <w:szCs w:val="22"/>
        </w:rPr>
        <w:t>015</w:t>
      </w:r>
    </w:p>
    <w:p w:rsidR="001665D4" w:rsidRPr="001665D4" w:rsidRDefault="001665D4" w:rsidP="001665D4">
      <w:pPr>
        <w:shd w:val="clear" w:color="auto" w:fill="E3F4F9"/>
        <w:spacing w:before="60" w:after="60" w:line="240" w:lineRule="auto"/>
        <w:ind w:left="284" w:right="141"/>
        <w:jc w:val="right"/>
        <w:rPr>
          <w:rFonts w:ascii="Arial Narrow" w:hAnsi="Arial Narrow"/>
          <w:bCs/>
          <w:i/>
          <w:iCs/>
          <w:color w:val="000090"/>
          <w:sz w:val="8"/>
          <w:szCs w:val="8"/>
        </w:rPr>
      </w:pPr>
    </w:p>
    <w:p w:rsidR="008A1257" w:rsidRDefault="008A1257" w:rsidP="008A1257">
      <w:pPr>
        <w:spacing w:before="0" w:after="0" w:line="240" w:lineRule="auto"/>
        <w:rPr>
          <w:rFonts w:ascii="Arial Narrow" w:hAnsi="Arial Narrow"/>
          <w:sz w:val="22"/>
          <w:szCs w:val="22"/>
        </w:rPr>
      </w:pPr>
    </w:p>
    <w:p w:rsidR="000D7765" w:rsidRPr="00A536FE" w:rsidRDefault="00C17ACC" w:rsidP="00A536FE">
      <w:pPr>
        <w:spacing w:line="320" w:lineRule="exact"/>
        <w:rPr>
          <w:rFonts w:ascii="Arial Narrow" w:hAnsi="Arial Narrow"/>
          <w:sz w:val="22"/>
          <w:szCs w:val="18"/>
        </w:rPr>
      </w:pPr>
      <w:r w:rsidRPr="00DC389A">
        <w:rPr>
          <w:rFonts w:ascii="Arial Narrow" w:hAnsi="Arial Narrow"/>
          <w:sz w:val="22"/>
          <w:szCs w:val="22"/>
        </w:rPr>
        <w:t>Dans la continuité de cette forte mobilisation internationale</w:t>
      </w:r>
      <w:r w:rsidR="00C35AA1">
        <w:rPr>
          <w:rFonts w:ascii="Arial Narrow" w:hAnsi="Arial Narrow"/>
          <w:sz w:val="22"/>
          <w:szCs w:val="22"/>
        </w:rPr>
        <w:t>,</w:t>
      </w:r>
      <w:r w:rsidRPr="00566732">
        <w:rPr>
          <w:rFonts w:ascii="Arial Narrow" w:hAnsi="Arial Narrow"/>
          <w:sz w:val="22"/>
          <w:szCs w:val="22"/>
        </w:rPr>
        <w:t xml:space="preserve"> </w:t>
      </w:r>
      <w:r w:rsidR="00C35AA1" w:rsidRPr="00566732">
        <w:rPr>
          <w:rFonts w:ascii="Arial Narrow" w:hAnsi="Arial Narrow"/>
          <w:sz w:val="22"/>
          <w:szCs w:val="22"/>
        </w:rPr>
        <w:t xml:space="preserve">les </w:t>
      </w:r>
      <w:r w:rsidR="00C35AA1" w:rsidRPr="00A7702B">
        <w:rPr>
          <w:rFonts w:ascii="Arial Narrow" w:hAnsi="Arial Narrow" w:cs="Times New Roman"/>
          <w:sz w:val="22"/>
          <w:szCs w:val="22"/>
        </w:rPr>
        <w:t>organismes de recherche </w:t>
      </w:r>
      <w:r w:rsidR="00C35AA1">
        <w:rPr>
          <w:rFonts w:ascii="Arial Narrow" w:hAnsi="Arial Narrow" w:cs="Times New Roman"/>
          <w:sz w:val="22"/>
          <w:szCs w:val="22"/>
        </w:rPr>
        <w:t xml:space="preserve">français et la </w:t>
      </w:r>
      <w:r w:rsidR="00B40103">
        <w:rPr>
          <w:rFonts w:ascii="Arial Narrow" w:hAnsi="Arial Narrow" w:cs="Times New Roman"/>
          <w:sz w:val="22"/>
          <w:szCs w:val="22"/>
        </w:rPr>
        <w:t xml:space="preserve">Conférence </w:t>
      </w:r>
      <w:r w:rsidR="00C35AA1">
        <w:rPr>
          <w:rFonts w:ascii="Arial Narrow" w:hAnsi="Arial Narrow" w:cs="Times New Roman"/>
          <w:sz w:val="22"/>
          <w:szCs w:val="22"/>
        </w:rPr>
        <w:t xml:space="preserve">des </w:t>
      </w:r>
      <w:r w:rsidR="00B40103">
        <w:rPr>
          <w:rFonts w:ascii="Arial Narrow" w:hAnsi="Arial Narrow" w:cs="Times New Roman"/>
          <w:sz w:val="22"/>
          <w:szCs w:val="22"/>
        </w:rPr>
        <w:t xml:space="preserve">Présidents d’Université </w:t>
      </w:r>
      <w:r w:rsidR="00C35AA1">
        <w:rPr>
          <w:rFonts w:ascii="Arial Narrow" w:hAnsi="Arial Narrow" w:cs="Times New Roman"/>
          <w:sz w:val="22"/>
          <w:szCs w:val="22"/>
        </w:rPr>
        <w:t>(</w:t>
      </w:r>
      <w:r w:rsidR="00C35AA1" w:rsidRPr="00622972">
        <w:rPr>
          <w:rFonts w:ascii="Arial Narrow" w:hAnsi="Arial Narrow" w:cs="Times New Roman"/>
          <w:sz w:val="22"/>
          <w:szCs w:val="22"/>
        </w:rPr>
        <w:t>CPU</w:t>
      </w:r>
      <w:r w:rsidR="00C35AA1">
        <w:rPr>
          <w:rFonts w:ascii="Arial Narrow" w:hAnsi="Arial Narrow" w:cs="Times New Roman"/>
          <w:sz w:val="22"/>
          <w:szCs w:val="22"/>
        </w:rPr>
        <w:t xml:space="preserve">) </w:t>
      </w:r>
      <w:r w:rsidR="00C35AA1">
        <w:rPr>
          <w:rFonts w:ascii="Arial Narrow" w:hAnsi="Arial Narrow"/>
          <w:sz w:val="22"/>
          <w:szCs w:val="22"/>
        </w:rPr>
        <w:t xml:space="preserve">ont </w:t>
      </w:r>
      <w:r>
        <w:rPr>
          <w:rFonts w:ascii="Arial Narrow" w:hAnsi="Arial Narrow"/>
          <w:sz w:val="22"/>
          <w:szCs w:val="22"/>
        </w:rPr>
        <w:t>signé</w:t>
      </w:r>
      <w:r w:rsidR="00C35AA1">
        <w:rPr>
          <w:rFonts w:ascii="Arial Narrow" w:hAnsi="Arial Narrow"/>
          <w:sz w:val="22"/>
          <w:szCs w:val="22"/>
        </w:rPr>
        <w:t xml:space="preserve"> </w:t>
      </w:r>
      <w:r w:rsidRPr="00566732">
        <w:rPr>
          <w:rFonts w:ascii="Arial Narrow" w:hAnsi="Arial Narrow"/>
          <w:sz w:val="22"/>
          <w:szCs w:val="22"/>
        </w:rPr>
        <w:t>le 29 janvier 2015</w:t>
      </w:r>
      <w:r w:rsidR="0022331E">
        <w:rPr>
          <w:rFonts w:ascii="Arial Narrow" w:hAnsi="Arial Narrow"/>
          <w:sz w:val="22"/>
          <w:szCs w:val="22"/>
        </w:rPr>
        <w:t>, la première</w:t>
      </w:r>
      <w:hyperlink r:id="rId17" w:history="1">
        <w:r w:rsidRPr="004C0541">
          <w:rPr>
            <w:rStyle w:val="Lienhypertexte"/>
            <w:rFonts w:ascii="Arial Narrow" w:hAnsi="Arial Narrow"/>
            <w:color w:val="456487"/>
            <w:sz w:val="22"/>
            <w:szCs w:val="22"/>
          </w:rPr>
          <w:t xml:space="preserve"> charte nationale de déontologie des métiers de la recherche</w:t>
        </w:r>
      </w:hyperlink>
      <w:r>
        <w:rPr>
          <w:rFonts w:ascii="Arial Narrow" w:hAnsi="Arial Narrow"/>
          <w:sz w:val="22"/>
          <w:szCs w:val="22"/>
        </w:rPr>
        <w:t xml:space="preserve"> </w:t>
      </w:r>
      <w:r w:rsidR="00C35AA1">
        <w:rPr>
          <w:rFonts w:ascii="Arial Narrow" w:hAnsi="Arial Narrow"/>
          <w:sz w:val="22"/>
          <w:szCs w:val="22"/>
        </w:rPr>
        <w:t>dans laquelle ils</w:t>
      </w:r>
      <w:r>
        <w:rPr>
          <w:rFonts w:ascii="Arial Narrow" w:hAnsi="Arial Narrow"/>
          <w:sz w:val="22"/>
          <w:szCs w:val="22"/>
        </w:rPr>
        <w:t xml:space="preserve"> </w:t>
      </w:r>
      <w:r w:rsidR="0096369F">
        <w:rPr>
          <w:rFonts w:ascii="Arial Narrow" w:hAnsi="Arial Narrow" w:cs="Times New Roman"/>
          <w:sz w:val="22"/>
          <w:szCs w:val="22"/>
        </w:rPr>
        <w:t>s’engagent</w:t>
      </w:r>
      <w:r w:rsidRPr="003956F1">
        <w:rPr>
          <w:rFonts w:ascii="Arial Narrow" w:hAnsi="Arial Narrow" w:cs="Times New Roman"/>
          <w:sz w:val="22"/>
          <w:szCs w:val="22"/>
        </w:rPr>
        <w:t xml:space="preserve"> à respecter et faire respecter les principes d’intégrité et de rigueur inhérents à la mission de recherche</w:t>
      </w:r>
      <w:r w:rsidR="00C35AA1">
        <w:rPr>
          <w:rFonts w:ascii="Arial Narrow" w:hAnsi="Arial Narrow" w:cs="Times New Roman"/>
          <w:sz w:val="22"/>
          <w:szCs w:val="22"/>
        </w:rPr>
        <w:t xml:space="preserve"> </w:t>
      </w:r>
      <w:r w:rsidR="00EE022A" w:rsidRPr="00F544F1">
        <w:rPr>
          <w:rFonts w:ascii="Arial Narrow" w:hAnsi="Arial Narrow" w:cs="Times New Roman"/>
          <w:sz w:val="22"/>
          <w:szCs w:val="22"/>
        </w:rPr>
        <w:t>(</w:t>
      </w:r>
      <w:r w:rsidR="00F544F1" w:rsidRPr="00F544F1">
        <w:rPr>
          <w:rFonts w:ascii="Arial Narrow" w:hAnsi="Arial Narrow" w:cs="Times New Roman"/>
          <w:sz w:val="22"/>
          <w:szCs w:val="22"/>
        </w:rPr>
        <w:t>en annexe du guide</w:t>
      </w:r>
      <w:r w:rsidR="00F544F1">
        <w:rPr>
          <w:rFonts w:ascii="Arial Narrow" w:hAnsi="Arial Narrow" w:cs="Times New Roman"/>
          <w:sz w:val="22"/>
          <w:szCs w:val="22"/>
        </w:rPr>
        <w:t>, p.39</w:t>
      </w:r>
      <w:r w:rsidR="00EE022A" w:rsidRPr="00F544F1">
        <w:rPr>
          <w:rFonts w:ascii="Arial Narrow" w:hAnsi="Arial Narrow" w:cs="Times New Roman"/>
          <w:sz w:val="22"/>
          <w:szCs w:val="22"/>
        </w:rPr>
        <w:t>)</w:t>
      </w:r>
      <w:r>
        <w:rPr>
          <w:rFonts w:ascii="Arial Narrow" w:hAnsi="Arial Narrow" w:cs="Times New Roman"/>
          <w:sz w:val="22"/>
          <w:szCs w:val="22"/>
        </w:rPr>
        <w:t>.</w:t>
      </w:r>
      <w:r w:rsidR="007D62E8">
        <w:rPr>
          <w:rFonts w:ascii="Arial Narrow" w:hAnsi="Arial Narrow" w:cs="Times New Roman"/>
          <w:sz w:val="22"/>
          <w:szCs w:val="22"/>
        </w:rPr>
        <w:t xml:space="preserve"> </w:t>
      </w:r>
      <w:r w:rsidR="004B3088" w:rsidRPr="00E209AB">
        <w:rPr>
          <w:rFonts w:ascii="Arial Narrow" w:hAnsi="Arial Narrow"/>
          <w:sz w:val="22"/>
          <w:szCs w:val="18"/>
        </w:rPr>
        <w:t xml:space="preserve">Enfin, un </w:t>
      </w:r>
      <w:hyperlink r:id="rId18" w:history="1">
        <w:r w:rsidR="004B3088" w:rsidRPr="00E209AB">
          <w:rPr>
            <w:rStyle w:val="Lienhypertexte"/>
            <w:rFonts w:ascii="Arial Narrow" w:hAnsi="Arial Narrow"/>
            <w:sz w:val="22"/>
            <w:szCs w:val="18"/>
          </w:rPr>
          <w:t>rapport sur l’intégrité scientifique</w:t>
        </w:r>
      </w:hyperlink>
      <w:r w:rsidR="004B3088" w:rsidRPr="00E209AB">
        <w:rPr>
          <w:rFonts w:ascii="Arial Narrow" w:hAnsi="Arial Narrow"/>
          <w:sz w:val="22"/>
          <w:szCs w:val="18"/>
        </w:rPr>
        <w:t xml:space="preserve"> a été publié le 29 Juin 2016 dont les objectifs sont « d’établir un état des lieux raisonné de la mise en œuvre et de l’appropriation des questions d’intégrité scientifique dans les organismes de recherche et les universités et de formuler des recommandations opérationnelles pour le traitement et la prise en compte de l’intégrité de scientifique et, le cas échéant, le traitement des cas de manquements à l’intégrité »</w:t>
      </w:r>
      <w:r w:rsidR="004B3088" w:rsidRPr="00E209AB">
        <w:rPr>
          <w:rStyle w:val="Marquenotebasdepage"/>
          <w:rFonts w:ascii="Arial Narrow" w:hAnsi="Arial Narrow"/>
          <w:sz w:val="22"/>
          <w:szCs w:val="18"/>
        </w:rPr>
        <w:footnoteReference w:id="4"/>
      </w:r>
      <w:r w:rsidR="004B3088" w:rsidRPr="00E209AB">
        <w:rPr>
          <w:rFonts w:ascii="Arial Narrow" w:hAnsi="Arial Narrow"/>
          <w:sz w:val="22"/>
          <w:szCs w:val="18"/>
        </w:rPr>
        <w:t>.</w:t>
      </w:r>
    </w:p>
    <w:p w:rsidR="00910BB8" w:rsidRDefault="00C17ACC">
      <w:pPr>
        <w:spacing w:line="320" w:lineRule="exact"/>
        <w:rPr>
          <w:rFonts w:ascii="Arial Narrow" w:hAnsi="Arial Narrow"/>
          <w:sz w:val="22"/>
          <w:szCs w:val="22"/>
        </w:rPr>
      </w:pPr>
      <w:r>
        <w:rPr>
          <w:rFonts w:ascii="Arial Narrow" w:hAnsi="Arial Narrow"/>
          <w:sz w:val="22"/>
          <w:szCs w:val="22"/>
        </w:rPr>
        <w:lastRenderedPageBreak/>
        <w:t>En publiant en 2014</w:t>
      </w:r>
      <w:r w:rsidRPr="00DC389A">
        <w:rPr>
          <w:rFonts w:ascii="Arial Narrow" w:hAnsi="Arial Narrow"/>
          <w:sz w:val="22"/>
          <w:szCs w:val="22"/>
        </w:rPr>
        <w:t xml:space="preserve"> </w:t>
      </w:r>
      <w:hyperlink r:id="rId19" w:history="1">
        <w:r w:rsidRPr="004C0541">
          <w:rPr>
            <w:rStyle w:val="Lienhypertexte"/>
            <w:rFonts w:ascii="Arial Narrow" w:hAnsi="Arial Narrow"/>
            <w:color w:val="456487"/>
            <w:sz w:val="22"/>
            <w:szCs w:val="22"/>
          </w:rPr>
          <w:t xml:space="preserve">le </w:t>
        </w:r>
        <w:r w:rsidRPr="004C0541">
          <w:rPr>
            <w:rStyle w:val="Lienhypertexte"/>
            <w:rFonts w:ascii="Arial Narrow" w:hAnsi="Arial Narrow" w:cs="Times New Roman"/>
            <w:color w:val="456487"/>
            <w:sz w:val="22"/>
            <w:szCs w:val="22"/>
          </w:rPr>
          <w:t xml:space="preserve">guide </w:t>
        </w:r>
        <w:r w:rsidRPr="004C0541">
          <w:rPr>
            <w:rStyle w:val="Lienhypertexte"/>
            <w:rFonts w:ascii="Arial Narrow" w:hAnsi="Arial Narrow"/>
            <w:color w:val="456487"/>
            <w:sz w:val="22"/>
            <w:szCs w:val="22"/>
          </w:rPr>
          <w:t>«Promouvoir une recherche intègre et responsable»</w:t>
        </w:r>
      </w:hyperlink>
      <w:r>
        <w:t xml:space="preserve">, le </w:t>
      </w:r>
      <w:r w:rsidRPr="00DC389A">
        <w:rPr>
          <w:rFonts w:ascii="Arial Narrow" w:eastAsia="Times New Roman" w:hAnsi="Arial Narrow" w:cs="Times New Roman"/>
          <w:sz w:val="22"/>
          <w:szCs w:val="22"/>
          <w:lang w:eastAsia="fr-FR"/>
        </w:rPr>
        <w:t>Comité d’éthique du CNRS (</w:t>
      </w:r>
      <w:r w:rsidRPr="00622972">
        <w:rPr>
          <w:rFonts w:ascii="Arial Narrow" w:hAnsi="Arial Narrow"/>
          <w:sz w:val="22"/>
          <w:szCs w:val="22"/>
        </w:rPr>
        <w:t>COMETS</w:t>
      </w:r>
      <w:r w:rsidRPr="00DC389A">
        <w:rPr>
          <w:rFonts w:ascii="Arial Narrow" w:hAnsi="Arial Narrow"/>
          <w:sz w:val="22"/>
          <w:szCs w:val="22"/>
        </w:rPr>
        <w:t xml:space="preserve">) </w:t>
      </w:r>
      <w:r>
        <w:rPr>
          <w:rFonts w:ascii="Arial Narrow" w:hAnsi="Arial Narrow"/>
          <w:color w:val="000000" w:themeColor="text1"/>
          <w:sz w:val="22"/>
          <w:szCs w:val="22"/>
        </w:rPr>
        <w:t>s’était fixé comme objectif de</w:t>
      </w:r>
      <w:r>
        <w:rPr>
          <w:rFonts w:ascii="Arial Narrow" w:hAnsi="Arial Narrow"/>
          <w:sz w:val="22"/>
          <w:szCs w:val="22"/>
        </w:rPr>
        <w:t xml:space="preserve"> sensibiliser les acteurs de la recherche</w:t>
      </w:r>
      <w:r>
        <w:rPr>
          <w:rStyle w:val="Marquenotebasdepage"/>
          <w:rFonts w:ascii="Arial Narrow" w:hAnsi="Arial Narrow"/>
          <w:sz w:val="22"/>
          <w:szCs w:val="22"/>
        </w:rPr>
        <w:footnoteReference w:id="5"/>
      </w:r>
      <w:r>
        <w:rPr>
          <w:rFonts w:ascii="Arial Narrow" w:hAnsi="Arial Narrow"/>
          <w:sz w:val="22"/>
          <w:szCs w:val="22"/>
        </w:rPr>
        <w:t xml:space="preserve"> </w:t>
      </w:r>
      <w:r w:rsidR="00E53898">
        <w:rPr>
          <w:rFonts w:ascii="Arial Narrow" w:hAnsi="Arial Narrow" w:cs="Times New Roman"/>
          <w:sz w:val="22"/>
          <w:szCs w:val="22"/>
        </w:rPr>
        <w:t xml:space="preserve">à une </w:t>
      </w:r>
      <w:r w:rsidRPr="00366A3D">
        <w:rPr>
          <w:rFonts w:ascii="Arial Narrow" w:hAnsi="Arial Narrow" w:cs="Times New Roman"/>
          <w:sz w:val="22"/>
          <w:szCs w:val="22"/>
        </w:rPr>
        <w:t xml:space="preserve">pratique responsable de </w:t>
      </w:r>
      <w:r w:rsidR="00E53898">
        <w:rPr>
          <w:rFonts w:ascii="Arial Narrow" w:hAnsi="Arial Narrow" w:cs="Times New Roman"/>
          <w:sz w:val="22"/>
          <w:szCs w:val="22"/>
        </w:rPr>
        <w:t>leur métier</w:t>
      </w:r>
      <w:r>
        <w:rPr>
          <w:rFonts w:ascii="Arial Narrow" w:hAnsi="Arial Narrow" w:cs="Times New Roman"/>
          <w:sz w:val="22"/>
          <w:szCs w:val="22"/>
        </w:rPr>
        <w:t>. Le guide a été diffusé dans toutes les unités de recherche et remis à tous les chercheurs nouvellement recrutés</w:t>
      </w:r>
      <w:r w:rsidR="00C10700" w:rsidRPr="00C10700">
        <w:rPr>
          <w:rFonts w:ascii="Arial Narrow" w:hAnsi="Arial Narrow" w:cs="Times New Roman"/>
          <w:sz w:val="22"/>
          <w:szCs w:val="22"/>
        </w:rPr>
        <w:t xml:space="preserve"> </w:t>
      </w:r>
      <w:r w:rsidR="00C10700">
        <w:rPr>
          <w:rFonts w:ascii="Arial Narrow" w:hAnsi="Arial Narrow" w:cs="Times New Roman"/>
          <w:sz w:val="22"/>
          <w:szCs w:val="22"/>
        </w:rPr>
        <w:t>au CNRS</w:t>
      </w:r>
      <w:r w:rsidR="0082488C">
        <w:rPr>
          <w:rFonts w:ascii="Arial Narrow" w:hAnsi="Arial Narrow" w:cs="Times New Roman"/>
          <w:sz w:val="22"/>
          <w:szCs w:val="22"/>
        </w:rPr>
        <w:t>.</w:t>
      </w:r>
      <w:r w:rsidR="007A1EB2">
        <w:rPr>
          <w:rFonts w:ascii="Arial Narrow" w:hAnsi="Arial Narrow" w:cs="Times New Roman"/>
          <w:sz w:val="22"/>
          <w:szCs w:val="22"/>
        </w:rPr>
        <w:t xml:space="preserve"> </w:t>
      </w:r>
      <w:r w:rsidR="007A1EB2">
        <w:rPr>
          <w:rFonts w:ascii="Arial Narrow" w:hAnsi="Arial Narrow"/>
          <w:sz w:val="22"/>
          <w:szCs w:val="22"/>
        </w:rPr>
        <w:t>L</w:t>
      </w:r>
      <w:r w:rsidR="00547FC4" w:rsidRPr="009C5170">
        <w:rPr>
          <w:rFonts w:ascii="Arial Narrow" w:hAnsi="Arial Narrow"/>
          <w:sz w:val="22"/>
          <w:szCs w:val="22"/>
        </w:rPr>
        <w:t>es</w:t>
      </w:r>
      <w:r w:rsidR="009C5170" w:rsidRPr="009C5170">
        <w:rPr>
          <w:rFonts w:ascii="Arial Narrow" w:hAnsi="Arial Narrow"/>
          <w:sz w:val="22"/>
          <w:szCs w:val="22"/>
        </w:rPr>
        <w:t xml:space="preserve"> </w:t>
      </w:r>
      <w:r w:rsidR="007A1EB2">
        <w:rPr>
          <w:rFonts w:ascii="Arial Narrow" w:hAnsi="Arial Narrow"/>
          <w:sz w:val="22"/>
          <w:szCs w:val="22"/>
        </w:rPr>
        <w:t>remarques</w:t>
      </w:r>
      <w:r w:rsidR="006F1B61" w:rsidRPr="009C5170">
        <w:rPr>
          <w:rFonts w:ascii="Arial Narrow" w:hAnsi="Arial Narrow"/>
          <w:sz w:val="22"/>
          <w:szCs w:val="22"/>
        </w:rPr>
        <w:t xml:space="preserve"> </w:t>
      </w:r>
      <w:r w:rsidR="006F1B61">
        <w:rPr>
          <w:rFonts w:ascii="Arial Narrow" w:hAnsi="Arial Narrow"/>
          <w:sz w:val="22"/>
          <w:szCs w:val="22"/>
        </w:rPr>
        <w:t xml:space="preserve">qu’il </w:t>
      </w:r>
      <w:r w:rsidR="007A1EB2">
        <w:rPr>
          <w:rFonts w:ascii="Arial Narrow" w:hAnsi="Arial Narrow"/>
          <w:sz w:val="22"/>
          <w:szCs w:val="22"/>
        </w:rPr>
        <w:t>a suscitées</w:t>
      </w:r>
      <w:r w:rsidR="00547FC4" w:rsidRPr="009C5170">
        <w:rPr>
          <w:rFonts w:ascii="Arial Narrow" w:hAnsi="Arial Narrow"/>
          <w:sz w:val="22"/>
          <w:szCs w:val="22"/>
        </w:rPr>
        <w:t xml:space="preserve"> </w:t>
      </w:r>
      <w:r w:rsidR="00011690">
        <w:rPr>
          <w:rFonts w:ascii="Arial Narrow" w:hAnsi="Arial Narrow"/>
          <w:sz w:val="22"/>
          <w:szCs w:val="22"/>
        </w:rPr>
        <w:t>et</w:t>
      </w:r>
      <w:r w:rsidR="00547FC4" w:rsidRPr="00C35AA1">
        <w:rPr>
          <w:rFonts w:ascii="Arial Narrow" w:hAnsi="Arial Narrow"/>
          <w:sz w:val="22"/>
          <w:szCs w:val="22"/>
        </w:rPr>
        <w:t xml:space="preserve"> </w:t>
      </w:r>
      <w:r w:rsidR="00011690">
        <w:rPr>
          <w:rFonts w:ascii="Arial Narrow" w:hAnsi="Arial Narrow"/>
          <w:sz w:val="22"/>
          <w:szCs w:val="22"/>
        </w:rPr>
        <w:t>l’</w:t>
      </w:r>
      <w:r w:rsidR="00547FC4" w:rsidRPr="00C35AA1">
        <w:rPr>
          <w:rFonts w:ascii="Arial Narrow" w:hAnsi="Arial Narrow"/>
          <w:sz w:val="22"/>
          <w:szCs w:val="22"/>
        </w:rPr>
        <w:t xml:space="preserve">évolution </w:t>
      </w:r>
      <w:r w:rsidR="007A1EB2">
        <w:rPr>
          <w:rFonts w:ascii="Arial Narrow" w:hAnsi="Arial Narrow"/>
          <w:sz w:val="22"/>
          <w:szCs w:val="22"/>
        </w:rPr>
        <w:t xml:space="preserve">rapide </w:t>
      </w:r>
      <w:r w:rsidR="00011690">
        <w:rPr>
          <w:rFonts w:ascii="Arial Narrow" w:hAnsi="Arial Narrow"/>
          <w:sz w:val="22"/>
          <w:szCs w:val="22"/>
        </w:rPr>
        <w:t>de l’environnement</w:t>
      </w:r>
      <w:r w:rsidR="00547FC4" w:rsidRPr="00C35AA1">
        <w:rPr>
          <w:rFonts w:ascii="Arial Narrow" w:hAnsi="Arial Narrow"/>
          <w:sz w:val="22"/>
          <w:szCs w:val="22"/>
        </w:rPr>
        <w:t xml:space="preserve"> de la recherche</w:t>
      </w:r>
      <w:r w:rsidR="007A1EB2">
        <w:rPr>
          <w:rFonts w:ascii="Arial Narrow" w:hAnsi="Arial Narrow"/>
          <w:sz w:val="22"/>
          <w:szCs w:val="22"/>
        </w:rPr>
        <w:t xml:space="preserve"> imposaient une mise à jour. </w:t>
      </w:r>
      <w:r w:rsidR="00FE259F">
        <w:rPr>
          <w:rFonts w:ascii="Arial Narrow" w:hAnsi="Arial Narrow"/>
          <w:sz w:val="22"/>
          <w:szCs w:val="22"/>
        </w:rPr>
        <w:t>En effet</w:t>
      </w:r>
      <w:r w:rsidR="00D51232">
        <w:rPr>
          <w:rFonts w:ascii="Arial Narrow" w:hAnsi="Arial Narrow"/>
          <w:sz w:val="22"/>
          <w:szCs w:val="22"/>
        </w:rPr>
        <w:t>,</w:t>
      </w:r>
      <w:r w:rsidR="00D51232" w:rsidRPr="00C35AA1">
        <w:rPr>
          <w:rFonts w:ascii="Arial Narrow" w:hAnsi="Arial Narrow"/>
          <w:sz w:val="22"/>
          <w:szCs w:val="22"/>
        </w:rPr>
        <w:t xml:space="preserve"> </w:t>
      </w:r>
      <w:r w:rsidR="00547FC4" w:rsidRPr="00C35AA1">
        <w:rPr>
          <w:rFonts w:ascii="Arial Narrow" w:hAnsi="Arial Narrow"/>
          <w:sz w:val="22"/>
          <w:szCs w:val="22"/>
        </w:rPr>
        <w:t xml:space="preserve">les nouveaux usages du </w:t>
      </w:r>
      <w:r w:rsidR="00547FC4" w:rsidRPr="00FE259F">
        <w:rPr>
          <w:rFonts w:ascii="Arial Narrow" w:hAnsi="Arial Narrow"/>
          <w:sz w:val="22"/>
          <w:szCs w:val="22"/>
        </w:rPr>
        <w:t xml:space="preserve">numérique </w:t>
      </w:r>
      <w:r w:rsidR="002E6A56" w:rsidRPr="002E6A56">
        <w:rPr>
          <w:rFonts w:ascii="Arial Narrow" w:hAnsi="Arial Narrow"/>
          <w:sz w:val="22"/>
          <w:szCs w:val="22"/>
        </w:rPr>
        <w:t xml:space="preserve">sont en passe de transformer </w:t>
      </w:r>
      <w:r w:rsidR="00FE259F">
        <w:rPr>
          <w:rFonts w:ascii="Arial Narrow" w:hAnsi="Arial Narrow"/>
          <w:sz w:val="22"/>
          <w:szCs w:val="22"/>
        </w:rPr>
        <w:t>de nombreuses</w:t>
      </w:r>
      <w:r w:rsidR="002E6A56" w:rsidRPr="002E6A56">
        <w:rPr>
          <w:rFonts w:ascii="Arial Narrow" w:hAnsi="Arial Narrow"/>
          <w:sz w:val="22"/>
          <w:szCs w:val="22"/>
        </w:rPr>
        <w:t xml:space="preserve"> pratiques de recherche. La </w:t>
      </w:r>
      <w:r w:rsidR="008B2AD1">
        <w:rPr>
          <w:rFonts w:ascii="Arial Narrow" w:hAnsi="Arial Narrow"/>
          <w:sz w:val="22"/>
          <w:szCs w:val="22"/>
        </w:rPr>
        <w:t>s</w:t>
      </w:r>
      <w:r w:rsidR="002E6A56" w:rsidRPr="002E6A56">
        <w:rPr>
          <w:rFonts w:ascii="Arial Narrow" w:hAnsi="Arial Narrow"/>
          <w:sz w:val="22"/>
          <w:szCs w:val="22"/>
        </w:rPr>
        <w:t xml:space="preserve">cience </w:t>
      </w:r>
      <w:r w:rsidR="008B2AD1">
        <w:rPr>
          <w:rFonts w:ascii="Arial Narrow" w:hAnsi="Arial Narrow"/>
          <w:sz w:val="22"/>
          <w:szCs w:val="22"/>
        </w:rPr>
        <w:t>o</w:t>
      </w:r>
      <w:r w:rsidR="002E6A56" w:rsidRPr="002E6A56">
        <w:rPr>
          <w:rFonts w:ascii="Arial Narrow" w:hAnsi="Arial Narrow"/>
          <w:sz w:val="22"/>
          <w:szCs w:val="22"/>
        </w:rPr>
        <w:t>uverte «</w:t>
      </w:r>
      <w:r w:rsidR="008B2AD1">
        <w:rPr>
          <w:rFonts w:ascii="Arial Narrow" w:hAnsi="Arial Narrow"/>
          <w:i/>
          <w:sz w:val="22"/>
          <w:szCs w:val="22"/>
        </w:rPr>
        <w:t>o</w:t>
      </w:r>
      <w:r w:rsidR="002E6A56" w:rsidRPr="002E6A56">
        <w:rPr>
          <w:rFonts w:ascii="Arial Narrow" w:hAnsi="Arial Narrow"/>
          <w:i/>
          <w:sz w:val="22"/>
          <w:szCs w:val="22"/>
        </w:rPr>
        <w:t xml:space="preserve">pen </w:t>
      </w:r>
      <w:r w:rsidR="004C4F94">
        <w:rPr>
          <w:rFonts w:ascii="Arial Narrow" w:hAnsi="Arial Narrow"/>
          <w:i/>
          <w:sz w:val="22"/>
          <w:szCs w:val="22"/>
        </w:rPr>
        <w:t>S</w:t>
      </w:r>
      <w:r w:rsidR="002E6A56" w:rsidRPr="002E6A56">
        <w:rPr>
          <w:rFonts w:ascii="Arial Narrow" w:hAnsi="Arial Narrow"/>
          <w:i/>
          <w:sz w:val="22"/>
          <w:szCs w:val="22"/>
        </w:rPr>
        <w:t xml:space="preserve">cience» </w:t>
      </w:r>
      <w:r w:rsidR="002E6A56" w:rsidRPr="002E6A56">
        <w:rPr>
          <w:rFonts w:ascii="Arial Narrow" w:hAnsi="Arial Narrow"/>
          <w:sz w:val="22"/>
          <w:szCs w:val="22"/>
        </w:rPr>
        <w:t>ouvre la voie à des formes nouvelles de partage des données de la science, et donc de la connaissance, qui</w:t>
      </w:r>
      <w:r w:rsidR="00B40103">
        <w:rPr>
          <w:rFonts w:ascii="Arial Narrow" w:hAnsi="Arial Narrow"/>
          <w:sz w:val="22"/>
          <w:szCs w:val="22"/>
        </w:rPr>
        <w:t xml:space="preserve"> trouven</w:t>
      </w:r>
      <w:r w:rsidR="00B40103" w:rsidRPr="002E6A56">
        <w:rPr>
          <w:rFonts w:ascii="Arial Narrow" w:hAnsi="Arial Narrow"/>
          <w:sz w:val="22"/>
          <w:szCs w:val="22"/>
        </w:rPr>
        <w:t xml:space="preserve">t </w:t>
      </w:r>
      <w:r w:rsidR="002E6A56" w:rsidRPr="002E6A56">
        <w:rPr>
          <w:rFonts w:ascii="Arial Narrow" w:hAnsi="Arial Narrow"/>
          <w:sz w:val="22"/>
          <w:szCs w:val="22"/>
        </w:rPr>
        <w:t xml:space="preserve">un écho croissant dans les communautés scientifiques universitaires. Le monde de l’édition scientifique subit également des bouleversements qui modifient </w:t>
      </w:r>
      <w:r w:rsidR="008303E3">
        <w:rPr>
          <w:rFonts w:ascii="Arial Narrow" w:hAnsi="Arial Narrow"/>
          <w:sz w:val="22"/>
          <w:szCs w:val="22"/>
        </w:rPr>
        <w:t xml:space="preserve">les </w:t>
      </w:r>
      <w:r w:rsidR="002E6A56" w:rsidRPr="002E6A56">
        <w:rPr>
          <w:rFonts w:ascii="Arial Narrow" w:hAnsi="Arial Narrow"/>
          <w:sz w:val="22"/>
          <w:szCs w:val="22"/>
        </w:rPr>
        <w:t xml:space="preserve">pratiques de publications. </w:t>
      </w:r>
    </w:p>
    <w:p w:rsidR="00C17ACC" w:rsidRDefault="002E6A56" w:rsidP="00C17ACC">
      <w:pPr>
        <w:spacing w:line="320" w:lineRule="exact"/>
        <w:rPr>
          <w:rFonts w:ascii="Arial Narrow" w:hAnsi="Arial Narrow"/>
          <w:sz w:val="22"/>
          <w:szCs w:val="22"/>
        </w:rPr>
      </w:pPr>
      <w:r w:rsidRPr="002E6A56">
        <w:rPr>
          <w:rFonts w:ascii="Arial Narrow" w:hAnsi="Arial Narrow"/>
          <w:sz w:val="22"/>
          <w:szCs w:val="22"/>
        </w:rPr>
        <w:t>Le CNRS</w:t>
      </w:r>
      <w:r w:rsidR="001D180D">
        <w:rPr>
          <w:rFonts w:ascii="Arial Narrow" w:hAnsi="Arial Narrow"/>
          <w:sz w:val="22"/>
          <w:szCs w:val="22"/>
        </w:rPr>
        <w:t xml:space="preserve"> et </w:t>
      </w:r>
      <w:r w:rsidR="0022331E">
        <w:rPr>
          <w:rFonts w:ascii="Arial Narrow" w:hAnsi="Arial Narrow"/>
          <w:sz w:val="22"/>
          <w:szCs w:val="22"/>
        </w:rPr>
        <w:t xml:space="preserve">l’ensemble des </w:t>
      </w:r>
      <w:r w:rsidR="00E44CEF">
        <w:rPr>
          <w:rFonts w:ascii="Arial Narrow" w:hAnsi="Arial Narrow"/>
          <w:sz w:val="22"/>
          <w:szCs w:val="22"/>
        </w:rPr>
        <w:t xml:space="preserve">universités </w:t>
      </w:r>
      <w:r w:rsidR="0022331E">
        <w:rPr>
          <w:rFonts w:ascii="Arial Narrow" w:hAnsi="Arial Narrow"/>
          <w:sz w:val="22"/>
          <w:szCs w:val="22"/>
        </w:rPr>
        <w:t>à travers la Conférence des Présidents d’</w:t>
      </w:r>
      <w:r w:rsidR="008303E3">
        <w:rPr>
          <w:rFonts w:ascii="Arial Narrow" w:hAnsi="Arial Narrow"/>
          <w:sz w:val="22"/>
          <w:szCs w:val="22"/>
        </w:rPr>
        <w:t>U</w:t>
      </w:r>
      <w:r w:rsidR="0022331E">
        <w:rPr>
          <w:rFonts w:ascii="Arial Narrow" w:hAnsi="Arial Narrow"/>
          <w:sz w:val="22"/>
          <w:szCs w:val="22"/>
        </w:rPr>
        <w:t>niversité</w:t>
      </w:r>
      <w:r w:rsidR="006E5ED8">
        <w:rPr>
          <w:rFonts w:ascii="Arial Narrow" w:hAnsi="Arial Narrow"/>
          <w:sz w:val="22"/>
          <w:szCs w:val="22"/>
        </w:rPr>
        <w:t xml:space="preserve"> </w:t>
      </w:r>
      <w:r w:rsidR="001D180D">
        <w:rPr>
          <w:rStyle w:val="Marquenotebasdepage"/>
          <w:rFonts w:ascii="Arial Narrow" w:hAnsi="Arial Narrow"/>
          <w:sz w:val="22"/>
          <w:szCs w:val="22"/>
        </w:rPr>
        <w:footnoteReference w:id="6"/>
      </w:r>
      <w:r w:rsidR="006E5ED8">
        <w:rPr>
          <w:rFonts w:ascii="Arial Narrow" w:hAnsi="Arial Narrow"/>
          <w:sz w:val="22"/>
          <w:szCs w:val="22"/>
        </w:rPr>
        <w:t xml:space="preserve"> </w:t>
      </w:r>
      <w:r w:rsidR="002707F0">
        <w:rPr>
          <w:rFonts w:ascii="Arial Narrow" w:hAnsi="Arial Narrow"/>
          <w:sz w:val="22"/>
          <w:szCs w:val="22"/>
        </w:rPr>
        <w:t>se sont associés pour publier</w:t>
      </w:r>
      <w:r w:rsidRPr="002E6A56">
        <w:rPr>
          <w:rFonts w:ascii="Arial Narrow" w:hAnsi="Arial Narrow"/>
          <w:sz w:val="22"/>
          <w:szCs w:val="22"/>
        </w:rPr>
        <w:t xml:space="preserve"> cette version actualisée du </w:t>
      </w:r>
      <w:r w:rsidR="002707F0" w:rsidRPr="00F0526F">
        <w:rPr>
          <w:rFonts w:ascii="Arial Narrow" w:hAnsi="Arial Narrow"/>
          <w:sz w:val="22"/>
          <w:szCs w:val="22"/>
        </w:rPr>
        <w:t>guide</w:t>
      </w:r>
      <w:r w:rsidR="002707F0">
        <w:rPr>
          <w:rFonts w:ascii="Arial Narrow" w:hAnsi="Arial Narrow"/>
          <w:sz w:val="22"/>
          <w:szCs w:val="22"/>
        </w:rPr>
        <w:t xml:space="preserve">. </w:t>
      </w:r>
      <w:r w:rsidRPr="002E6A56">
        <w:rPr>
          <w:rFonts w:ascii="Arial Narrow" w:hAnsi="Arial Narrow"/>
          <w:sz w:val="22"/>
          <w:szCs w:val="22"/>
        </w:rPr>
        <w:t xml:space="preserve">Son contenu s’inscrit dans le cadre de référence proposé dans le programme européen </w:t>
      </w:r>
      <w:hyperlink r:id="rId20" w:history="1">
        <w:r w:rsidR="00C17ACC" w:rsidRPr="004C0541">
          <w:rPr>
            <w:rStyle w:val="Lienhypertexte"/>
            <w:rFonts w:ascii="Arial Narrow" w:hAnsi="Arial Narrow"/>
            <w:color w:val="456487"/>
            <w:sz w:val="22"/>
            <w:szCs w:val="22"/>
          </w:rPr>
          <w:t>HORIZON 2020</w:t>
        </w:r>
      </w:hyperlink>
      <w:r w:rsidR="007D14F3" w:rsidRPr="004C0541">
        <w:rPr>
          <w:rStyle w:val="Marquenotebasdepage"/>
          <w:rFonts w:ascii="Arial Narrow" w:hAnsi="Arial Narrow"/>
          <w:color w:val="456487"/>
          <w:sz w:val="22"/>
          <w:szCs w:val="22"/>
          <w:u w:val="single"/>
        </w:rPr>
        <w:footnoteReference w:id="7"/>
      </w:r>
      <w:r w:rsidRPr="002E6A56">
        <w:rPr>
          <w:rFonts w:ascii="Arial Narrow" w:hAnsi="Arial Narrow"/>
          <w:sz w:val="22"/>
          <w:szCs w:val="22"/>
        </w:rPr>
        <w:t xml:space="preserve"> de recherche et d’innovation. Il s’appuie sur les textes européens et internationaux provenant, entre autres, de l’OCDE et de l’European Science Foundation</w:t>
      </w:r>
      <w:r w:rsidR="00311AC1">
        <w:rPr>
          <w:rFonts w:ascii="Arial Narrow" w:hAnsi="Arial Narrow"/>
          <w:sz w:val="22"/>
          <w:szCs w:val="22"/>
        </w:rPr>
        <w:t xml:space="preserve">. </w:t>
      </w:r>
      <w:r w:rsidR="004171D1">
        <w:rPr>
          <w:rFonts w:ascii="Arial Narrow" w:hAnsi="Arial Narrow"/>
          <w:sz w:val="22"/>
          <w:szCs w:val="22"/>
        </w:rPr>
        <w:t xml:space="preserve">Son </w:t>
      </w:r>
      <w:r w:rsidR="00815681">
        <w:rPr>
          <w:rFonts w:ascii="Arial Narrow" w:hAnsi="Arial Narrow"/>
          <w:sz w:val="22"/>
          <w:szCs w:val="22"/>
        </w:rPr>
        <w:t xml:space="preserve">plan </w:t>
      </w:r>
      <w:r w:rsidR="00C17ACC">
        <w:rPr>
          <w:rFonts w:ascii="Arial Narrow" w:hAnsi="Arial Narrow"/>
          <w:sz w:val="22"/>
          <w:szCs w:val="22"/>
        </w:rPr>
        <w:t xml:space="preserve">s’articule autour des thèmes </w:t>
      </w:r>
      <w:r w:rsidR="00C17ACC" w:rsidRPr="00910E0C">
        <w:rPr>
          <w:rFonts w:ascii="Arial Narrow" w:hAnsi="Arial Narrow"/>
          <w:color w:val="000000" w:themeColor="text1"/>
          <w:sz w:val="22"/>
          <w:szCs w:val="22"/>
        </w:rPr>
        <w:t xml:space="preserve">déclinés dans la </w:t>
      </w:r>
      <w:hyperlink r:id="rId21" w:history="1">
        <w:r w:rsidR="00B40103">
          <w:rPr>
            <w:rStyle w:val="Lienhypertexte"/>
            <w:rFonts w:ascii="Arial Narrow" w:hAnsi="Arial Narrow"/>
            <w:color w:val="456487"/>
            <w:sz w:val="22"/>
            <w:szCs w:val="22"/>
          </w:rPr>
          <w:t>c</w:t>
        </w:r>
        <w:r w:rsidR="00B40103" w:rsidRPr="004C4F94">
          <w:rPr>
            <w:rStyle w:val="Lienhypertexte"/>
            <w:rFonts w:ascii="Arial Narrow" w:hAnsi="Arial Narrow"/>
            <w:color w:val="456487"/>
            <w:sz w:val="22"/>
            <w:szCs w:val="22"/>
          </w:rPr>
          <w:t>harte nationale de déontologie </w:t>
        </w:r>
        <w:r w:rsidR="00B40103" w:rsidRPr="004C4F94">
          <w:rPr>
            <w:rStyle w:val="Lienhypertexte"/>
            <w:rFonts w:ascii="Arial Narrow" w:hAnsi="Arial Narrow"/>
            <w:color w:val="456487"/>
            <w:sz w:val="22"/>
          </w:rPr>
          <w:t>des métiers de la recherch</w:t>
        </w:r>
        <w:r w:rsidR="00B40103" w:rsidRPr="002E2D6E">
          <w:rPr>
            <w:rStyle w:val="Lienhypertexte"/>
            <w:rFonts w:ascii="Arial Narrow" w:hAnsi="Arial Narrow"/>
            <w:sz w:val="22"/>
          </w:rPr>
          <w:t>e</w:t>
        </w:r>
      </w:hyperlink>
      <w:r w:rsidR="00BC7277">
        <w:rPr>
          <w:rStyle w:val="Lienhypertexte"/>
          <w:rFonts w:ascii="Arial Narrow" w:hAnsi="Arial Narrow"/>
          <w:sz w:val="22"/>
        </w:rPr>
        <w:t>.</w:t>
      </w:r>
      <w:r w:rsidR="00815681">
        <w:rPr>
          <w:rFonts w:ascii="Arial Narrow" w:hAnsi="Arial Narrow"/>
          <w:sz w:val="22"/>
          <w:szCs w:val="22"/>
        </w:rPr>
        <w:t xml:space="preserve">  </w:t>
      </w:r>
    </w:p>
    <w:p w:rsidR="00923AFB" w:rsidRDefault="00923AFB" w:rsidP="00F2083F">
      <w:pPr>
        <w:spacing w:before="0" w:after="0" w:line="240" w:lineRule="auto"/>
        <w:rPr>
          <w:rFonts w:ascii="Arial Narrow" w:hAnsi="Arial Narrow"/>
          <w:sz w:val="22"/>
          <w:szCs w:val="22"/>
        </w:rPr>
      </w:pPr>
    </w:p>
    <w:p w:rsidR="00C17ACC" w:rsidRPr="001665D4" w:rsidRDefault="009224FB" w:rsidP="00F2083F">
      <w:pPr>
        <w:shd w:val="clear" w:color="auto" w:fill="E3F4F9"/>
        <w:spacing w:before="0" w:after="0"/>
        <w:ind w:left="284" w:right="141"/>
        <w:jc w:val="center"/>
        <w:rPr>
          <w:rFonts w:ascii="Arial Narrow" w:hAnsi="Arial Narrow"/>
          <w:b/>
          <w:bCs/>
          <w:color w:val="000090"/>
          <w:sz w:val="27"/>
          <w:szCs w:val="27"/>
        </w:rPr>
      </w:pPr>
      <w:r w:rsidRPr="00C9619F">
        <w:rPr>
          <w:rFonts w:ascii="Arial Narrow" w:hAnsi="Arial Narrow"/>
          <w:b/>
          <w:bCs/>
          <w:color w:val="456487"/>
          <w:sz w:val="6"/>
          <w:szCs w:val="6"/>
        </w:rPr>
        <w:br/>
      </w:r>
      <w:r w:rsidR="00E44CEF">
        <w:rPr>
          <w:rFonts w:ascii="Arial Narrow" w:hAnsi="Arial Narrow"/>
          <w:b/>
          <w:bCs/>
          <w:color w:val="000090"/>
          <w:sz w:val="27"/>
          <w:szCs w:val="27"/>
        </w:rPr>
        <w:t xml:space="preserve">Enjeux </w:t>
      </w:r>
      <w:r w:rsidR="00E44CEF" w:rsidRPr="001665D4">
        <w:rPr>
          <w:rFonts w:ascii="Arial Narrow" w:hAnsi="Arial Narrow"/>
          <w:b/>
          <w:bCs/>
          <w:color w:val="000090"/>
          <w:sz w:val="27"/>
          <w:szCs w:val="27"/>
        </w:rPr>
        <w:t>déontologi</w:t>
      </w:r>
      <w:r w:rsidR="00E44CEF">
        <w:rPr>
          <w:rFonts w:ascii="Arial Narrow" w:hAnsi="Arial Narrow"/>
          <w:b/>
          <w:bCs/>
          <w:color w:val="000090"/>
          <w:sz w:val="27"/>
          <w:szCs w:val="27"/>
        </w:rPr>
        <w:t>ques</w:t>
      </w:r>
      <w:r w:rsidR="00E44CEF" w:rsidRPr="001665D4">
        <w:rPr>
          <w:rFonts w:ascii="Arial Narrow" w:hAnsi="Arial Narrow"/>
          <w:b/>
          <w:bCs/>
          <w:color w:val="000090"/>
          <w:sz w:val="27"/>
          <w:szCs w:val="27"/>
        </w:rPr>
        <w:t xml:space="preserve"> </w:t>
      </w:r>
      <w:r w:rsidR="00C17ACC" w:rsidRPr="001665D4">
        <w:rPr>
          <w:rFonts w:ascii="Arial Narrow" w:hAnsi="Arial Narrow"/>
          <w:b/>
          <w:bCs/>
          <w:color w:val="000090"/>
          <w:sz w:val="27"/>
          <w:szCs w:val="27"/>
        </w:rPr>
        <w:t>des métiers de la recherche</w:t>
      </w:r>
    </w:p>
    <w:p w:rsidR="00C9619F" w:rsidRPr="001665D4" w:rsidRDefault="00C9619F" w:rsidP="00F2083F">
      <w:pPr>
        <w:shd w:val="clear" w:color="auto" w:fill="E3F4F9"/>
        <w:spacing w:before="0" w:after="0"/>
        <w:ind w:left="284" w:right="141"/>
        <w:jc w:val="center"/>
        <w:rPr>
          <w:rFonts w:ascii="Arial Narrow" w:hAnsi="Arial Narrow"/>
          <w:b/>
          <w:bCs/>
          <w:color w:val="000090"/>
          <w:sz w:val="8"/>
          <w:szCs w:val="8"/>
        </w:rPr>
      </w:pPr>
    </w:p>
    <w:p w:rsidR="00C17ACC" w:rsidRPr="00093263" w:rsidRDefault="00377934" w:rsidP="00CE2F2A">
      <w:pPr>
        <w:shd w:val="clear" w:color="auto" w:fill="E3F4F9"/>
        <w:spacing w:before="0" w:after="0"/>
        <w:ind w:left="284" w:right="142"/>
        <w:jc w:val="left"/>
        <w:rPr>
          <w:rFonts w:ascii="Arial Narrow" w:hAnsi="Arial Narrow"/>
          <w:bCs/>
          <w:iCs/>
          <w:color w:val="000090"/>
          <w:sz w:val="22"/>
          <w:szCs w:val="22"/>
        </w:rPr>
      </w:pPr>
      <w:r>
        <w:rPr>
          <w:rFonts w:ascii="Arial Narrow" w:hAnsi="Arial Narrow"/>
          <w:bCs/>
          <w:iCs/>
          <w:color w:val="000090"/>
          <w:sz w:val="22"/>
          <w:szCs w:val="22"/>
        </w:rPr>
        <w:tab/>
      </w:r>
      <w:r w:rsidR="00C17ACC" w:rsidRPr="00093263">
        <w:rPr>
          <w:rFonts w:ascii="Arial Narrow" w:hAnsi="Arial Narrow"/>
          <w:bCs/>
          <w:iCs/>
          <w:color w:val="000090"/>
          <w:sz w:val="22"/>
          <w:szCs w:val="22"/>
        </w:rPr>
        <w:t>Respect des dispositifs législatifs et réglementaires</w:t>
      </w:r>
    </w:p>
    <w:p w:rsidR="00C17ACC" w:rsidRPr="00093263" w:rsidRDefault="00377934" w:rsidP="00CE2F2A">
      <w:pPr>
        <w:shd w:val="clear" w:color="auto" w:fill="E3F4F9"/>
        <w:spacing w:before="0" w:after="0"/>
        <w:ind w:left="284" w:right="142"/>
        <w:jc w:val="left"/>
        <w:rPr>
          <w:rFonts w:ascii="Arial Narrow" w:hAnsi="Arial Narrow"/>
          <w:bCs/>
          <w:iCs/>
          <w:color w:val="000090"/>
          <w:sz w:val="22"/>
          <w:szCs w:val="22"/>
        </w:rPr>
      </w:pPr>
      <w:r>
        <w:rPr>
          <w:rFonts w:ascii="Arial Narrow" w:hAnsi="Arial Narrow"/>
          <w:bCs/>
          <w:iCs/>
          <w:color w:val="000090"/>
          <w:sz w:val="22"/>
          <w:szCs w:val="22"/>
        </w:rPr>
        <w:tab/>
      </w:r>
      <w:r w:rsidR="00C17ACC" w:rsidRPr="00093263">
        <w:rPr>
          <w:rFonts w:ascii="Arial Narrow" w:hAnsi="Arial Narrow"/>
          <w:bCs/>
          <w:iCs/>
          <w:color w:val="000090"/>
          <w:sz w:val="22"/>
          <w:szCs w:val="22"/>
        </w:rPr>
        <w:t>Fiabilité du travail de recherche</w:t>
      </w:r>
    </w:p>
    <w:p w:rsidR="00C17ACC" w:rsidRPr="00093263" w:rsidRDefault="00377934" w:rsidP="00CE2F2A">
      <w:pPr>
        <w:shd w:val="clear" w:color="auto" w:fill="E3F4F9"/>
        <w:spacing w:before="0" w:after="0"/>
        <w:ind w:left="284" w:right="142"/>
        <w:jc w:val="left"/>
        <w:rPr>
          <w:rFonts w:ascii="Arial Narrow" w:hAnsi="Arial Narrow"/>
          <w:bCs/>
          <w:iCs/>
          <w:color w:val="000090"/>
          <w:sz w:val="22"/>
          <w:szCs w:val="22"/>
        </w:rPr>
      </w:pPr>
      <w:r>
        <w:rPr>
          <w:rFonts w:ascii="Arial Narrow" w:hAnsi="Arial Narrow"/>
          <w:bCs/>
          <w:iCs/>
          <w:color w:val="000090"/>
          <w:sz w:val="22"/>
          <w:szCs w:val="22"/>
        </w:rPr>
        <w:tab/>
      </w:r>
      <w:r w:rsidR="009A3323" w:rsidRPr="00093263">
        <w:rPr>
          <w:rFonts w:ascii="Arial Narrow" w:hAnsi="Arial Narrow"/>
          <w:bCs/>
          <w:iCs/>
          <w:color w:val="000090"/>
          <w:sz w:val="22"/>
          <w:szCs w:val="22"/>
        </w:rPr>
        <w:t>Communication</w:t>
      </w:r>
    </w:p>
    <w:p w:rsidR="00C17ACC" w:rsidRPr="00055897" w:rsidRDefault="00377934" w:rsidP="00CE2F2A">
      <w:pPr>
        <w:shd w:val="clear" w:color="auto" w:fill="E3F4F9"/>
        <w:spacing w:before="0" w:after="0"/>
        <w:ind w:left="284" w:right="142"/>
        <w:jc w:val="left"/>
        <w:rPr>
          <w:rFonts w:ascii="Arial Narrow" w:hAnsi="Arial Narrow"/>
          <w:bCs/>
          <w:iCs/>
          <w:color w:val="000090"/>
          <w:sz w:val="22"/>
          <w:szCs w:val="22"/>
        </w:rPr>
      </w:pPr>
      <w:r>
        <w:rPr>
          <w:rFonts w:ascii="Arial Narrow" w:hAnsi="Arial Narrow"/>
          <w:bCs/>
          <w:iCs/>
          <w:color w:val="000090"/>
          <w:sz w:val="22"/>
          <w:szCs w:val="22"/>
        </w:rPr>
        <w:tab/>
      </w:r>
      <w:r w:rsidR="00C17ACC" w:rsidRPr="00093263">
        <w:rPr>
          <w:rFonts w:ascii="Arial Narrow" w:hAnsi="Arial Narrow"/>
          <w:bCs/>
          <w:iCs/>
          <w:color w:val="000090"/>
          <w:sz w:val="22"/>
          <w:szCs w:val="22"/>
        </w:rPr>
        <w:t xml:space="preserve">Responsabilité dans le travail </w:t>
      </w:r>
      <w:r w:rsidR="00C17ACC" w:rsidRPr="00055897">
        <w:rPr>
          <w:rFonts w:ascii="Arial Narrow" w:hAnsi="Arial Narrow"/>
          <w:bCs/>
          <w:iCs/>
          <w:color w:val="000090"/>
          <w:sz w:val="22"/>
          <w:szCs w:val="22"/>
        </w:rPr>
        <w:t>collectif</w:t>
      </w:r>
    </w:p>
    <w:p w:rsidR="00C17ACC" w:rsidRPr="00093263" w:rsidRDefault="00377934" w:rsidP="00CE2F2A">
      <w:pPr>
        <w:shd w:val="clear" w:color="auto" w:fill="E3F4F9"/>
        <w:spacing w:before="0" w:after="0"/>
        <w:ind w:left="284" w:right="142"/>
        <w:jc w:val="left"/>
        <w:rPr>
          <w:rFonts w:ascii="Arial Narrow" w:hAnsi="Arial Narrow"/>
          <w:bCs/>
          <w:iCs/>
          <w:color w:val="000090"/>
          <w:sz w:val="22"/>
          <w:szCs w:val="22"/>
        </w:rPr>
      </w:pPr>
      <w:r w:rsidRPr="00055897">
        <w:rPr>
          <w:rFonts w:ascii="Arial Narrow" w:hAnsi="Arial Narrow"/>
          <w:bCs/>
          <w:iCs/>
          <w:color w:val="000090"/>
          <w:sz w:val="22"/>
          <w:szCs w:val="22"/>
        </w:rPr>
        <w:tab/>
      </w:r>
      <w:r w:rsidR="00C17ACC" w:rsidRPr="00055897">
        <w:rPr>
          <w:rFonts w:ascii="Arial Narrow" w:hAnsi="Arial Narrow"/>
          <w:bCs/>
          <w:iCs/>
          <w:color w:val="000090"/>
          <w:sz w:val="22"/>
          <w:szCs w:val="22"/>
        </w:rPr>
        <w:t>Impartialité et indépendance dans l’évaluation</w:t>
      </w:r>
      <w:r w:rsidR="00C17ACC" w:rsidRPr="00093263">
        <w:rPr>
          <w:rFonts w:ascii="Arial Narrow" w:hAnsi="Arial Narrow"/>
          <w:bCs/>
          <w:iCs/>
          <w:color w:val="000090"/>
          <w:sz w:val="22"/>
          <w:szCs w:val="22"/>
        </w:rPr>
        <w:t xml:space="preserve"> et l’expertise</w:t>
      </w:r>
    </w:p>
    <w:p w:rsidR="00BC7277" w:rsidRPr="00093263" w:rsidRDefault="00377934" w:rsidP="00CE2F2A">
      <w:pPr>
        <w:shd w:val="clear" w:color="auto" w:fill="E3F4F9"/>
        <w:spacing w:before="0" w:after="0"/>
        <w:ind w:left="284" w:right="142"/>
        <w:jc w:val="left"/>
        <w:rPr>
          <w:rFonts w:ascii="Arial Narrow" w:hAnsi="Arial Narrow"/>
          <w:bCs/>
          <w:iCs/>
          <w:color w:val="000090"/>
          <w:sz w:val="22"/>
          <w:szCs w:val="22"/>
        </w:rPr>
      </w:pPr>
      <w:r>
        <w:rPr>
          <w:rFonts w:ascii="Arial Narrow" w:hAnsi="Arial Narrow"/>
          <w:bCs/>
          <w:iCs/>
          <w:color w:val="000090"/>
          <w:sz w:val="22"/>
          <w:szCs w:val="22"/>
        </w:rPr>
        <w:tab/>
      </w:r>
      <w:r w:rsidR="00C17ACC" w:rsidRPr="00093263">
        <w:rPr>
          <w:rFonts w:ascii="Arial Narrow" w:hAnsi="Arial Narrow"/>
          <w:bCs/>
          <w:iCs/>
          <w:color w:val="000090"/>
          <w:sz w:val="22"/>
          <w:szCs w:val="22"/>
        </w:rPr>
        <w:t>Travaux collaboratifs et cumul d’activité</w:t>
      </w:r>
    </w:p>
    <w:p w:rsidR="007E38B4" w:rsidRPr="00093263" w:rsidRDefault="00377934" w:rsidP="00CE2F2A">
      <w:pPr>
        <w:shd w:val="clear" w:color="auto" w:fill="E3F4F9"/>
        <w:spacing w:before="0" w:after="0"/>
        <w:ind w:left="284" w:right="142"/>
        <w:jc w:val="left"/>
        <w:rPr>
          <w:rFonts w:ascii="Arial Narrow" w:hAnsi="Arial Narrow"/>
          <w:bCs/>
          <w:iCs/>
          <w:color w:val="000090"/>
          <w:sz w:val="22"/>
          <w:szCs w:val="22"/>
        </w:rPr>
      </w:pPr>
      <w:r>
        <w:rPr>
          <w:rFonts w:ascii="Arial Narrow" w:hAnsi="Arial Narrow"/>
          <w:bCs/>
          <w:iCs/>
          <w:color w:val="000090"/>
          <w:sz w:val="22"/>
          <w:szCs w:val="22"/>
        </w:rPr>
        <w:tab/>
      </w:r>
      <w:r w:rsidR="009A3323" w:rsidRPr="00093263">
        <w:rPr>
          <w:rFonts w:ascii="Arial Narrow" w:hAnsi="Arial Narrow"/>
          <w:bCs/>
          <w:iCs/>
          <w:color w:val="000090"/>
          <w:sz w:val="22"/>
          <w:szCs w:val="22"/>
        </w:rPr>
        <w:t>Formation</w:t>
      </w:r>
    </w:p>
    <w:p w:rsidR="00875E4F" w:rsidRPr="00161E48" w:rsidRDefault="00EC0E38" w:rsidP="00F2083F">
      <w:pPr>
        <w:shd w:val="clear" w:color="auto" w:fill="E3F4F9"/>
        <w:spacing w:before="0" w:after="0"/>
        <w:ind w:left="284" w:right="141"/>
        <w:jc w:val="right"/>
        <w:rPr>
          <w:rFonts w:ascii="Arial Narrow" w:hAnsi="Arial Narrow"/>
          <w:b/>
          <w:bCs/>
          <w:i/>
          <w:iCs/>
          <w:color w:val="000090"/>
          <w:sz w:val="22"/>
          <w:szCs w:val="22"/>
        </w:rPr>
      </w:pPr>
      <w:hyperlink r:id="rId22" w:history="1">
        <w:r w:rsidR="00E267E3" w:rsidRPr="00E267E3">
          <w:rPr>
            <w:rStyle w:val="Lienhypertexte"/>
            <w:rFonts w:ascii="Arial Narrow" w:hAnsi="Arial Narrow"/>
            <w:i/>
            <w:color w:val="000090"/>
            <w:sz w:val="22"/>
            <w:szCs w:val="22"/>
          </w:rPr>
          <w:t>Charte déontologique des métiers de la recherche, 2015</w:t>
        </w:r>
      </w:hyperlink>
    </w:p>
    <w:p w:rsidR="001665D4" w:rsidRPr="001665D4" w:rsidRDefault="001665D4" w:rsidP="00F2083F">
      <w:pPr>
        <w:shd w:val="clear" w:color="auto" w:fill="E3F4F9"/>
        <w:spacing w:before="0" w:after="0"/>
        <w:ind w:left="284" w:right="141"/>
        <w:jc w:val="center"/>
        <w:rPr>
          <w:rFonts w:ascii="Arial Narrow" w:hAnsi="Arial Narrow"/>
          <w:bCs/>
          <w:iCs/>
          <w:color w:val="000090"/>
          <w:sz w:val="8"/>
          <w:szCs w:val="8"/>
        </w:rPr>
      </w:pPr>
    </w:p>
    <w:p w:rsidR="003970E4" w:rsidRDefault="003970E4" w:rsidP="00F2083F">
      <w:pPr>
        <w:spacing w:before="0" w:after="0" w:line="240" w:lineRule="auto"/>
        <w:rPr>
          <w:rFonts w:ascii="Arial Narrow" w:hAnsi="Arial Narrow"/>
          <w:sz w:val="22"/>
          <w:szCs w:val="22"/>
        </w:rPr>
      </w:pPr>
      <w:bookmarkStart w:id="5" w:name="_Toc444243054"/>
      <w:bookmarkStart w:id="6" w:name="_Toc444759183"/>
    </w:p>
    <w:p w:rsidR="00E209AB" w:rsidRDefault="004B3088" w:rsidP="00F2083F">
      <w:pPr>
        <w:spacing w:before="0" w:line="320" w:lineRule="exact"/>
        <w:rPr>
          <w:rFonts w:ascii="Arial Narrow" w:hAnsi="Arial Narrow"/>
          <w:sz w:val="22"/>
          <w:szCs w:val="22"/>
        </w:rPr>
      </w:pPr>
      <w:r w:rsidRPr="00E209AB">
        <w:rPr>
          <w:rFonts w:ascii="Arial Narrow" w:hAnsi="Arial Narrow"/>
          <w:sz w:val="22"/>
          <w:szCs w:val="22"/>
        </w:rPr>
        <w:t>Ce guide s’adresse à l’ensemble des femmes et des hommes qui contribuent à l’activité de recherche</w:t>
      </w:r>
      <w:r w:rsidRPr="00E209AB">
        <w:rPr>
          <w:rFonts w:ascii="Arial Narrow" w:hAnsi="Arial Narrow"/>
          <w:b/>
          <w:color w:val="456487"/>
          <w:sz w:val="22"/>
          <w:szCs w:val="22"/>
        </w:rPr>
        <w:t>,</w:t>
      </w:r>
      <w:r w:rsidRPr="00E209AB">
        <w:rPr>
          <w:rFonts w:ascii="Arial Narrow" w:hAnsi="Arial Narrow"/>
          <w:sz w:val="22"/>
          <w:szCs w:val="22"/>
        </w:rPr>
        <w:t xml:space="preserve"> qu’ils soient </w:t>
      </w:r>
      <w:r w:rsidRPr="00E209AB">
        <w:rPr>
          <w:rFonts w:ascii="Arial Narrow" w:hAnsi="Arial Narrow"/>
          <w:b/>
          <w:color w:val="456487"/>
          <w:sz w:val="22"/>
          <w:szCs w:val="22"/>
        </w:rPr>
        <w:t>statutaires ou contractuels</w:t>
      </w:r>
      <w:r w:rsidR="00207720" w:rsidRPr="00E209AB">
        <w:rPr>
          <w:rFonts w:ascii="Arial Narrow" w:hAnsi="Arial Narrow"/>
          <w:b/>
          <w:color w:val="456487"/>
          <w:sz w:val="22"/>
          <w:szCs w:val="22"/>
        </w:rPr>
        <w:t>.</w:t>
      </w:r>
      <w:r w:rsidR="00207720">
        <w:rPr>
          <w:rFonts w:ascii="Arial Narrow" w:hAnsi="Arial Narrow"/>
          <w:b/>
          <w:color w:val="456487"/>
          <w:sz w:val="22"/>
          <w:szCs w:val="22"/>
        </w:rPr>
        <w:t xml:space="preserve"> Il</w:t>
      </w:r>
      <w:r w:rsidR="008B7C31">
        <w:rPr>
          <w:rFonts w:ascii="Arial Narrow" w:hAnsi="Arial Narrow"/>
          <w:sz w:val="22"/>
          <w:szCs w:val="22"/>
        </w:rPr>
        <w:t xml:space="preserve"> </w:t>
      </w:r>
      <w:r w:rsidR="004E3CEE">
        <w:rPr>
          <w:rFonts w:ascii="Arial Narrow" w:hAnsi="Arial Narrow"/>
          <w:sz w:val="22"/>
          <w:szCs w:val="22"/>
        </w:rPr>
        <w:t>aspire</w:t>
      </w:r>
      <w:r w:rsidR="001630D0">
        <w:rPr>
          <w:rFonts w:ascii="Arial Narrow" w:hAnsi="Arial Narrow"/>
          <w:sz w:val="22"/>
          <w:szCs w:val="22"/>
        </w:rPr>
        <w:t xml:space="preserve"> aussi</w:t>
      </w:r>
      <w:r w:rsidR="004E3CEE">
        <w:rPr>
          <w:rFonts w:ascii="Arial Narrow" w:hAnsi="Arial Narrow"/>
          <w:sz w:val="22"/>
          <w:szCs w:val="22"/>
        </w:rPr>
        <w:t xml:space="preserve"> à faire découvrir aux plus jeunes, étudiants en master de recherche et doctorants, les multiples facettes du métier de chercheur et à leur donner quelques pistes pour le pratiquer de manière responsable. </w:t>
      </w:r>
      <w:r w:rsidR="006F1B61">
        <w:rPr>
          <w:rFonts w:ascii="Arial Narrow" w:hAnsi="Arial Narrow"/>
          <w:sz w:val="22"/>
          <w:szCs w:val="22"/>
        </w:rPr>
        <w:t>Au-delà des règlements qui encadrent l’activité de recherche et au</w:t>
      </w:r>
      <w:r w:rsidR="007C1D20">
        <w:rPr>
          <w:rFonts w:ascii="Arial Narrow" w:hAnsi="Arial Narrow"/>
          <w:sz w:val="22"/>
          <w:szCs w:val="22"/>
        </w:rPr>
        <w:t>x</w:t>
      </w:r>
      <w:r w:rsidR="006F1B61">
        <w:rPr>
          <w:rFonts w:ascii="Arial Narrow" w:hAnsi="Arial Narrow"/>
          <w:sz w:val="22"/>
          <w:szCs w:val="22"/>
        </w:rPr>
        <w:t>quel</w:t>
      </w:r>
      <w:r w:rsidR="007C1D20">
        <w:rPr>
          <w:rFonts w:ascii="Arial Narrow" w:hAnsi="Arial Narrow"/>
          <w:sz w:val="22"/>
          <w:szCs w:val="22"/>
        </w:rPr>
        <w:t>s il est fait référence, le guide</w:t>
      </w:r>
      <w:r w:rsidR="006F1B61">
        <w:rPr>
          <w:rFonts w:ascii="Arial Narrow" w:hAnsi="Arial Narrow"/>
          <w:sz w:val="22"/>
          <w:szCs w:val="22"/>
        </w:rPr>
        <w:t xml:space="preserve"> </w:t>
      </w:r>
      <w:r w:rsidR="004C4F94">
        <w:rPr>
          <w:rFonts w:ascii="Arial Narrow" w:hAnsi="Arial Narrow"/>
          <w:sz w:val="22"/>
          <w:szCs w:val="22"/>
        </w:rPr>
        <w:t>se veut</w:t>
      </w:r>
      <w:r w:rsidR="006F1B61">
        <w:rPr>
          <w:rFonts w:ascii="Arial Narrow" w:hAnsi="Arial Narrow"/>
          <w:sz w:val="22"/>
          <w:szCs w:val="22"/>
        </w:rPr>
        <w:t xml:space="preserve"> un support pour les personnels confrontés à des interrogations éthiques et déontologiques touchant à la pratique de leur métier. </w:t>
      </w:r>
      <w:r w:rsidR="008303E3">
        <w:rPr>
          <w:rFonts w:ascii="Arial Narrow" w:hAnsi="Arial Narrow"/>
          <w:sz w:val="22"/>
          <w:szCs w:val="22"/>
        </w:rPr>
        <w:t xml:space="preserve">Il devrait </w:t>
      </w:r>
      <w:r w:rsidR="004E3CEE">
        <w:rPr>
          <w:rFonts w:ascii="Arial Narrow" w:hAnsi="Arial Narrow"/>
          <w:sz w:val="22"/>
          <w:szCs w:val="22"/>
        </w:rPr>
        <w:t xml:space="preserve">aussi </w:t>
      </w:r>
      <w:r w:rsidR="001630D0">
        <w:rPr>
          <w:rFonts w:ascii="Arial Narrow" w:hAnsi="Arial Narrow"/>
          <w:sz w:val="22"/>
          <w:szCs w:val="22"/>
        </w:rPr>
        <w:t xml:space="preserve">contribuer à aider </w:t>
      </w:r>
      <w:r w:rsidR="004E3CEE">
        <w:rPr>
          <w:rFonts w:ascii="Arial Narrow" w:hAnsi="Arial Narrow"/>
          <w:sz w:val="22"/>
          <w:szCs w:val="22"/>
        </w:rPr>
        <w:t>les</w:t>
      </w:r>
      <w:r w:rsidR="00BA3706">
        <w:rPr>
          <w:rFonts w:ascii="Arial Narrow" w:hAnsi="Arial Narrow"/>
          <w:sz w:val="22"/>
          <w:szCs w:val="22"/>
        </w:rPr>
        <w:t xml:space="preserve"> responsables d’équipe</w:t>
      </w:r>
      <w:r w:rsidR="00527648">
        <w:rPr>
          <w:rFonts w:ascii="Arial Narrow" w:hAnsi="Arial Narrow"/>
          <w:sz w:val="22"/>
          <w:szCs w:val="22"/>
        </w:rPr>
        <w:t xml:space="preserve"> et </w:t>
      </w:r>
      <w:r w:rsidR="004E3CEE">
        <w:rPr>
          <w:rFonts w:ascii="Arial Narrow" w:hAnsi="Arial Narrow"/>
          <w:sz w:val="22"/>
          <w:szCs w:val="22"/>
        </w:rPr>
        <w:t xml:space="preserve">les </w:t>
      </w:r>
      <w:r w:rsidR="00527648">
        <w:rPr>
          <w:rFonts w:ascii="Arial Narrow" w:hAnsi="Arial Narrow"/>
          <w:sz w:val="22"/>
          <w:szCs w:val="22"/>
        </w:rPr>
        <w:t>directeurs d’unité</w:t>
      </w:r>
      <w:r w:rsidR="008303E3">
        <w:rPr>
          <w:rFonts w:ascii="Arial Narrow" w:hAnsi="Arial Narrow"/>
          <w:sz w:val="22"/>
          <w:szCs w:val="22"/>
        </w:rPr>
        <w:t xml:space="preserve"> </w:t>
      </w:r>
      <w:r w:rsidR="00BA3706">
        <w:rPr>
          <w:rFonts w:ascii="Arial Narrow" w:hAnsi="Arial Narrow"/>
          <w:sz w:val="22"/>
          <w:szCs w:val="22"/>
        </w:rPr>
        <w:t xml:space="preserve">de recherche </w:t>
      </w:r>
      <w:r w:rsidR="008303E3">
        <w:rPr>
          <w:rFonts w:ascii="Arial Narrow" w:hAnsi="Arial Narrow"/>
          <w:sz w:val="22"/>
          <w:szCs w:val="22"/>
        </w:rPr>
        <w:t xml:space="preserve">confrontés </w:t>
      </w:r>
      <w:r w:rsidR="009B7B75">
        <w:rPr>
          <w:rFonts w:ascii="Arial Narrow" w:hAnsi="Arial Narrow"/>
          <w:sz w:val="22"/>
          <w:szCs w:val="22"/>
        </w:rPr>
        <w:t xml:space="preserve">à des écarts à l’intégrité et à des dilemmes d’ordre éthique. </w:t>
      </w:r>
    </w:p>
    <w:p w:rsidR="00E209AB" w:rsidRDefault="00E209AB">
      <w:pPr>
        <w:spacing w:before="120" w:after="120" w:line="280" w:lineRule="exact"/>
        <w:rPr>
          <w:rFonts w:ascii="Arial Narrow" w:hAnsi="Arial Narrow"/>
          <w:sz w:val="22"/>
          <w:szCs w:val="22"/>
        </w:rPr>
      </w:pPr>
      <w:r>
        <w:rPr>
          <w:rFonts w:ascii="Arial Narrow" w:hAnsi="Arial Narrow"/>
          <w:sz w:val="22"/>
          <w:szCs w:val="22"/>
        </w:rPr>
        <w:br w:type="page"/>
      </w:r>
    </w:p>
    <w:p w:rsidR="0061469E" w:rsidRDefault="0061469E" w:rsidP="00F2083F">
      <w:pPr>
        <w:spacing w:before="0" w:line="320" w:lineRule="exact"/>
        <w:rPr>
          <w:rFonts w:ascii="Arial Narrow" w:hAnsi="Arial Narrow"/>
          <w:sz w:val="22"/>
          <w:szCs w:val="22"/>
        </w:rPr>
      </w:pPr>
    </w:p>
    <w:p w:rsidR="004D694D" w:rsidRPr="00FD3637" w:rsidRDefault="002E6A56" w:rsidP="00FD3637">
      <w:pPr>
        <w:pStyle w:val="Titre1"/>
        <w:numPr>
          <w:ilvl w:val="0"/>
          <w:numId w:val="33"/>
        </w:numPr>
        <w:tabs>
          <w:tab w:val="left" w:pos="426"/>
        </w:tabs>
        <w:spacing w:before="0" w:after="0"/>
        <w:ind w:left="0" w:right="-142" w:firstLine="0"/>
        <w:rPr>
          <w:b/>
          <w:color w:val="000090"/>
          <w:sz w:val="36"/>
          <w:szCs w:val="36"/>
        </w:rPr>
      </w:pPr>
      <w:bookmarkStart w:id="7" w:name="_Toc453489930"/>
      <w:r w:rsidRPr="00FD3637">
        <w:rPr>
          <w:b/>
          <w:color w:val="000090"/>
          <w:sz w:val="36"/>
          <w:szCs w:val="36"/>
        </w:rPr>
        <w:t xml:space="preserve">connaître </w:t>
      </w:r>
      <w:bookmarkEnd w:id="5"/>
      <w:bookmarkEnd w:id="6"/>
      <w:r w:rsidR="00971D72" w:rsidRPr="00FD3637">
        <w:rPr>
          <w:b/>
          <w:color w:val="000090"/>
          <w:sz w:val="36"/>
          <w:szCs w:val="36"/>
        </w:rPr>
        <w:t>le</w:t>
      </w:r>
      <w:r w:rsidR="008B03B4" w:rsidRPr="00FD3637">
        <w:rPr>
          <w:b/>
          <w:color w:val="000090"/>
          <w:sz w:val="36"/>
          <w:szCs w:val="36"/>
        </w:rPr>
        <w:t>s principes directeurs du</w:t>
      </w:r>
      <w:r w:rsidR="002C10C3" w:rsidRPr="00FD3637">
        <w:rPr>
          <w:b/>
          <w:color w:val="000090"/>
          <w:sz w:val="36"/>
          <w:szCs w:val="36"/>
        </w:rPr>
        <w:t xml:space="preserve"> droit de la</w:t>
      </w:r>
      <w:r w:rsidR="00FD3637" w:rsidRPr="00FD3637">
        <w:rPr>
          <w:b/>
          <w:color w:val="000090"/>
          <w:sz w:val="36"/>
          <w:szCs w:val="36"/>
        </w:rPr>
        <w:t xml:space="preserve"> </w:t>
      </w:r>
      <w:r w:rsidR="00971D72" w:rsidRPr="00FD3637">
        <w:rPr>
          <w:b/>
          <w:color w:val="000090"/>
          <w:sz w:val="36"/>
          <w:szCs w:val="36"/>
        </w:rPr>
        <w:t>recherche publique</w:t>
      </w:r>
      <w:bookmarkEnd w:id="7"/>
    </w:p>
    <w:p w:rsidR="007A1F44" w:rsidRDefault="007A1F44" w:rsidP="00C45EF2">
      <w:pPr>
        <w:pStyle w:val="Sansinterligne"/>
        <w:spacing w:before="0" w:after="0"/>
      </w:pPr>
      <w:bookmarkStart w:id="8" w:name="_Toc444243055"/>
      <w:bookmarkStart w:id="9" w:name="_Toc444759184"/>
    </w:p>
    <w:p w:rsidR="00EF591C" w:rsidRPr="00790EB0" w:rsidRDefault="000057C5" w:rsidP="00B86345">
      <w:pPr>
        <w:pStyle w:val="Sansinterligne"/>
        <w:rPr>
          <w:color w:val="000090"/>
          <w:u w:val="single"/>
        </w:rPr>
      </w:pPr>
      <w:bookmarkStart w:id="10" w:name="_Toc453489931"/>
      <w:r w:rsidRPr="00790EB0">
        <w:rPr>
          <w:color w:val="000090"/>
          <w:u w:val="single"/>
        </w:rPr>
        <w:t>Objectifs de la recherche publique</w:t>
      </w:r>
      <w:r w:rsidR="00D645AE" w:rsidRPr="00790EB0">
        <w:rPr>
          <w:color w:val="000090"/>
          <w:u w:val="single"/>
        </w:rPr>
        <w:t xml:space="preserve"> et missions des personnels</w:t>
      </w:r>
      <w:bookmarkEnd w:id="10"/>
      <w:r w:rsidR="00D645AE" w:rsidRPr="00790EB0">
        <w:rPr>
          <w:color w:val="000090"/>
          <w:u w:val="single"/>
        </w:rPr>
        <w:t xml:space="preserve"> </w:t>
      </w:r>
      <w:bookmarkEnd w:id="8"/>
      <w:bookmarkEnd w:id="9"/>
    </w:p>
    <w:p w:rsidR="00910BB8" w:rsidRDefault="00AD7B8A" w:rsidP="00B937A9">
      <w:pPr>
        <w:tabs>
          <w:tab w:val="left" w:pos="0"/>
        </w:tabs>
        <w:spacing w:after="0" w:line="320" w:lineRule="exact"/>
        <w:rPr>
          <w:rFonts w:ascii="Arial Narrow" w:hAnsi="Arial Narrow"/>
          <w:b/>
          <w:sz w:val="22"/>
          <w:szCs w:val="22"/>
        </w:rPr>
      </w:pPr>
      <w:r w:rsidRPr="004B510B">
        <w:rPr>
          <w:rFonts w:ascii="Arial Narrow" w:hAnsi="Arial Narrow"/>
          <w:sz w:val="22"/>
          <w:szCs w:val="22"/>
        </w:rPr>
        <w:t>L’organisation générale de la recherche</w:t>
      </w:r>
      <w:r w:rsidR="008D0DF3" w:rsidRPr="004B510B">
        <w:rPr>
          <w:rFonts w:ascii="Arial Narrow" w:hAnsi="Arial Narrow"/>
          <w:sz w:val="22"/>
          <w:szCs w:val="22"/>
        </w:rPr>
        <w:t xml:space="preserve"> publique</w:t>
      </w:r>
      <w:r w:rsidRPr="004B510B">
        <w:rPr>
          <w:rFonts w:ascii="Arial Narrow" w:hAnsi="Arial Narrow"/>
          <w:sz w:val="22"/>
          <w:szCs w:val="22"/>
        </w:rPr>
        <w:t xml:space="preserve"> est déterminée par le </w:t>
      </w:r>
      <w:r w:rsidR="00EE022A" w:rsidRPr="0051477D">
        <w:rPr>
          <w:rFonts w:ascii="Arial Narrow" w:hAnsi="Arial Narrow"/>
          <w:b/>
          <w:color w:val="456487"/>
          <w:sz w:val="22"/>
        </w:rPr>
        <w:t>Code de la recherche</w:t>
      </w:r>
      <w:r w:rsidR="00EE022A" w:rsidRPr="0051477D">
        <w:rPr>
          <w:rFonts w:ascii="Arial Narrow" w:hAnsi="Arial Narrow"/>
          <w:color w:val="456487"/>
          <w:sz w:val="28"/>
          <w:szCs w:val="22"/>
        </w:rPr>
        <w:t xml:space="preserve"> </w:t>
      </w:r>
      <w:r w:rsidR="00EE022A" w:rsidRPr="004C0541">
        <w:rPr>
          <w:rFonts w:ascii="Arial Narrow" w:hAnsi="Arial Narrow"/>
          <w:sz w:val="22"/>
          <w:szCs w:val="22"/>
        </w:rPr>
        <w:t xml:space="preserve">qui en définit ses </w:t>
      </w:r>
      <w:r w:rsidRPr="004B510B">
        <w:rPr>
          <w:rFonts w:ascii="Arial Narrow" w:hAnsi="Arial Narrow"/>
          <w:sz w:val="22"/>
          <w:szCs w:val="22"/>
        </w:rPr>
        <w:t xml:space="preserve"> </w:t>
      </w:r>
      <w:r w:rsidR="0082488C" w:rsidRPr="007311AC">
        <w:rPr>
          <w:rFonts w:ascii="Arial Narrow" w:hAnsi="Arial Narrow"/>
          <w:sz w:val="22"/>
          <w:szCs w:val="22"/>
        </w:rPr>
        <w:t>objectifs</w:t>
      </w:r>
      <w:r w:rsidR="00EE022A" w:rsidRPr="004C0541">
        <w:rPr>
          <w:rFonts w:ascii="Arial Narrow" w:hAnsi="Arial Narrow"/>
          <w:b/>
          <w:sz w:val="22"/>
          <w:szCs w:val="22"/>
        </w:rPr>
        <w:t xml:space="preserve"> </w:t>
      </w:r>
      <w:r w:rsidR="00EE022A" w:rsidRPr="004C0541">
        <w:rPr>
          <w:rFonts w:ascii="Arial Narrow" w:hAnsi="Arial Narrow"/>
          <w:color w:val="456487"/>
          <w:sz w:val="22"/>
          <w:szCs w:val="22"/>
        </w:rPr>
        <w:t>(</w:t>
      </w:r>
      <w:proofErr w:type="gramStart"/>
      <w:r w:rsidR="00EE022A" w:rsidRPr="004C0541">
        <w:rPr>
          <w:rFonts w:ascii="Arial Narrow" w:hAnsi="Arial Narrow"/>
          <w:color w:val="456487"/>
          <w:sz w:val="22"/>
          <w:szCs w:val="22"/>
          <w:u w:val="single"/>
        </w:rPr>
        <w:t xml:space="preserve">ANNEXE </w:t>
      </w:r>
      <w:proofErr w:type="gramEnd"/>
      <w:r w:rsidR="00EE022A" w:rsidRPr="004C0541">
        <w:rPr>
          <w:rStyle w:val="Marquedenotedefin"/>
          <w:rFonts w:ascii="Arial Narrow" w:hAnsi="Arial Narrow"/>
          <w:color w:val="456487"/>
          <w:sz w:val="22"/>
          <w:szCs w:val="22"/>
          <w:u w:val="single"/>
          <w:vertAlign w:val="baseline"/>
        </w:rPr>
        <w:endnoteReference w:id="1"/>
      </w:r>
      <w:r w:rsidR="00EE022A" w:rsidRPr="004C0541">
        <w:rPr>
          <w:rFonts w:ascii="Arial Narrow" w:hAnsi="Arial Narrow"/>
          <w:color w:val="456487"/>
          <w:sz w:val="22"/>
          <w:szCs w:val="22"/>
        </w:rPr>
        <w:t>)</w:t>
      </w:r>
      <w:r w:rsidR="008D0DF3" w:rsidRPr="004B510B">
        <w:rPr>
          <w:rStyle w:val="Lienhypertexte"/>
          <w:rFonts w:ascii="Arial Narrow" w:hAnsi="Arial Narrow"/>
          <w:sz w:val="22"/>
          <w:szCs w:val="22"/>
          <w:u w:val="none"/>
        </w:rPr>
        <w:t xml:space="preserve"> </w:t>
      </w:r>
      <w:r w:rsidR="008D0DF3" w:rsidRPr="00B40103">
        <w:rPr>
          <w:rStyle w:val="Lienhypertexte"/>
          <w:rFonts w:ascii="Arial Narrow" w:hAnsi="Arial Narrow"/>
          <w:color w:val="auto"/>
          <w:sz w:val="22"/>
          <w:szCs w:val="22"/>
          <w:u w:val="none"/>
        </w:rPr>
        <w:t xml:space="preserve">et </w:t>
      </w:r>
      <w:r w:rsidR="00271A4B" w:rsidRPr="00B40103">
        <w:rPr>
          <w:rStyle w:val="Lienhypertexte"/>
          <w:rFonts w:ascii="Arial Narrow" w:hAnsi="Arial Narrow"/>
          <w:color w:val="auto"/>
          <w:sz w:val="22"/>
          <w:szCs w:val="22"/>
          <w:u w:val="none"/>
        </w:rPr>
        <w:t>l</w:t>
      </w:r>
      <w:r w:rsidR="008D0DF3" w:rsidRPr="00B40103">
        <w:rPr>
          <w:rStyle w:val="Lienhypertexte"/>
          <w:rFonts w:ascii="Arial Narrow" w:hAnsi="Arial Narrow"/>
          <w:color w:val="auto"/>
          <w:sz w:val="22"/>
          <w:szCs w:val="22"/>
          <w:u w:val="none"/>
        </w:rPr>
        <w:t>es</w:t>
      </w:r>
      <w:r w:rsidR="008D0DF3" w:rsidRPr="004B510B">
        <w:rPr>
          <w:rStyle w:val="Lienhypertexte"/>
          <w:rFonts w:ascii="Arial Narrow" w:hAnsi="Arial Narrow"/>
          <w:sz w:val="22"/>
          <w:szCs w:val="22"/>
          <w:u w:val="none"/>
        </w:rPr>
        <w:t xml:space="preserve"> </w:t>
      </w:r>
      <w:r w:rsidR="00DB1165" w:rsidRPr="007311AC">
        <w:rPr>
          <w:rFonts w:ascii="Arial Narrow" w:hAnsi="Arial Narrow"/>
          <w:sz w:val="22"/>
          <w:szCs w:val="22"/>
        </w:rPr>
        <w:t>missions</w:t>
      </w:r>
      <w:r w:rsidR="00EE022A" w:rsidRPr="004C0541">
        <w:rPr>
          <w:rFonts w:ascii="Arial Narrow" w:hAnsi="Arial Narrow"/>
          <w:sz w:val="22"/>
          <w:szCs w:val="22"/>
        </w:rPr>
        <w:t xml:space="preserve"> de ses personnels</w:t>
      </w:r>
      <w:r w:rsidR="00271A4B" w:rsidRPr="004B510B">
        <w:rPr>
          <w:rFonts w:ascii="Arial Narrow" w:hAnsi="Arial Narrow"/>
          <w:b/>
          <w:sz w:val="22"/>
          <w:szCs w:val="22"/>
        </w:rPr>
        <w:t>.</w:t>
      </w:r>
    </w:p>
    <w:p w:rsidR="003F00B5" w:rsidRDefault="003F00B5" w:rsidP="00B937A9">
      <w:pPr>
        <w:tabs>
          <w:tab w:val="left" w:pos="0"/>
        </w:tabs>
        <w:spacing w:after="0" w:line="320" w:lineRule="exact"/>
        <w:rPr>
          <w:rFonts w:ascii="Arial Narrow" w:eastAsia="Times" w:hAnsi="Arial Narrow"/>
          <w:color w:val="00000A"/>
          <w:kern w:val="1"/>
          <w:sz w:val="22"/>
          <w:szCs w:val="22"/>
          <w:lang w:eastAsia="hi-IN" w:bidi="hi-IN"/>
        </w:rPr>
      </w:pPr>
    </w:p>
    <w:p w:rsidR="00C746C4" w:rsidRPr="004C0541" w:rsidRDefault="00C746C4" w:rsidP="00B937A9">
      <w:pPr>
        <w:tabs>
          <w:tab w:val="left" w:pos="0"/>
        </w:tabs>
        <w:spacing w:before="0" w:after="0" w:line="240" w:lineRule="auto"/>
        <w:rPr>
          <w:rFonts w:ascii="Arial Narrow" w:hAnsi="Arial Narrow"/>
          <w:color w:val="5F5F5F" w:themeColor="hyperlink"/>
          <w:sz w:val="22"/>
          <w:szCs w:val="22"/>
        </w:rPr>
      </w:pPr>
    </w:p>
    <w:p w:rsidR="00B07E53" w:rsidRPr="000F3976" w:rsidRDefault="00996DEE" w:rsidP="002C10C3">
      <w:pPr>
        <w:pStyle w:val="titre30"/>
        <w:pBdr>
          <w:top w:val="none" w:sz="0" w:space="0" w:color="auto"/>
          <w:left w:val="none" w:sz="0" w:space="0" w:color="auto"/>
          <w:bottom w:val="none" w:sz="0" w:space="0" w:color="auto"/>
          <w:right w:val="none" w:sz="0" w:space="0" w:color="auto"/>
        </w:pBdr>
        <w:tabs>
          <w:tab w:val="left" w:pos="1276"/>
          <w:tab w:val="left" w:pos="1701"/>
          <w:tab w:val="left" w:pos="2410"/>
        </w:tabs>
        <w:spacing w:before="0" w:after="0" w:line="240" w:lineRule="auto"/>
        <w:ind w:left="284" w:right="141"/>
        <w:rPr>
          <w:b/>
          <w:color w:val="000090"/>
          <w:szCs w:val="28"/>
        </w:rPr>
      </w:pPr>
      <w:r w:rsidRPr="00C746C4">
        <w:rPr>
          <w:b/>
          <w:color w:val="000090"/>
          <w:sz w:val="8"/>
          <w:szCs w:val="8"/>
        </w:rPr>
        <w:br/>
      </w:r>
      <w:r w:rsidR="0082488C" w:rsidRPr="000F3976">
        <w:rPr>
          <w:b/>
          <w:color w:val="000090"/>
          <w:szCs w:val="28"/>
        </w:rPr>
        <w:t>Les missions des personnels de la recherche publique</w:t>
      </w:r>
    </w:p>
    <w:p w:rsidR="00996DEE" w:rsidRPr="00C746C4" w:rsidRDefault="00996DEE" w:rsidP="002C10C3">
      <w:pPr>
        <w:pStyle w:val="titre30"/>
        <w:pBdr>
          <w:top w:val="none" w:sz="0" w:space="0" w:color="auto"/>
          <w:left w:val="none" w:sz="0" w:space="0" w:color="auto"/>
          <w:bottom w:val="none" w:sz="0" w:space="0" w:color="auto"/>
          <w:right w:val="none" w:sz="0" w:space="0" w:color="auto"/>
        </w:pBdr>
        <w:tabs>
          <w:tab w:val="left" w:pos="1276"/>
          <w:tab w:val="left" w:pos="1701"/>
          <w:tab w:val="left" w:pos="2410"/>
        </w:tabs>
        <w:spacing w:before="0" w:after="0" w:line="240" w:lineRule="auto"/>
        <w:ind w:left="284" w:right="141"/>
        <w:rPr>
          <w:b/>
          <w:color w:val="000090"/>
          <w:sz w:val="8"/>
          <w:szCs w:val="8"/>
        </w:rPr>
      </w:pPr>
    </w:p>
    <w:p w:rsidR="00B07E53" w:rsidRPr="00C746C4" w:rsidRDefault="0034124E" w:rsidP="00093263">
      <w:pPr>
        <w:shd w:val="clear" w:color="auto" w:fill="E3F4F9"/>
        <w:tabs>
          <w:tab w:val="left" w:pos="1276"/>
          <w:tab w:val="left" w:pos="1701"/>
        </w:tabs>
        <w:spacing w:before="0" w:after="0"/>
        <w:ind w:left="284" w:right="142"/>
        <w:jc w:val="center"/>
        <w:rPr>
          <w:rFonts w:ascii="Arial Narrow" w:hAnsi="Arial Narrow"/>
          <w:bCs/>
          <w:iCs/>
          <w:color w:val="000090"/>
          <w:sz w:val="22"/>
          <w:szCs w:val="22"/>
        </w:rPr>
      </w:pPr>
      <w:r w:rsidRPr="00C746C4">
        <w:rPr>
          <w:rFonts w:ascii="Arial Narrow" w:hAnsi="Arial Narrow"/>
          <w:bCs/>
          <w:color w:val="000090"/>
          <w:sz w:val="22"/>
          <w:szCs w:val="22"/>
        </w:rPr>
        <w:t>«</w:t>
      </w:r>
      <w:r w:rsidR="0082488C" w:rsidRPr="00C746C4">
        <w:rPr>
          <w:rFonts w:ascii="Arial Narrow" w:hAnsi="Arial Narrow"/>
          <w:bCs/>
          <w:color w:val="000090"/>
          <w:sz w:val="22"/>
          <w:szCs w:val="22"/>
        </w:rPr>
        <w:t xml:space="preserve">Les personnels de la recherche publique concourent </w:t>
      </w:r>
      <w:r w:rsidR="0082488C" w:rsidRPr="00C746C4">
        <w:rPr>
          <w:rFonts w:ascii="Arial Narrow" w:hAnsi="Arial Narrow"/>
          <w:bCs/>
          <w:iCs/>
          <w:color w:val="000090"/>
          <w:sz w:val="22"/>
          <w:szCs w:val="22"/>
        </w:rPr>
        <w:t>à une mission d'intérêt national qui</w:t>
      </w:r>
      <w:r w:rsidRPr="00C746C4">
        <w:rPr>
          <w:rFonts w:ascii="Arial Narrow" w:hAnsi="Arial Narrow"/>
          <w:bCs/>
          <w:iCs/>
          <w:color w:val="000090"/>
          <w:sz w:val="22"/>
          <w:szCs w:val="22"/>
        </w:rPr>
        <w:t xml:space="preserve"> </w:t>
      </w:r>
      <w:r w:rsidR="0082488C" w:rsidRPr="00C746C4">
        <w:rPr>
          <w:rFonts w:ascii="Arial Narrow" w:hAnsi="Arial Narrow"/>
          <w:bCs/>
          <w:iCs/>
          <w:color w:val="000090"/>
          <w:sz w:val="22"/>
          <w:szCs w:val="22"/>
        </w:rPr>
        <w:t>comprend :</w:t>
      </w:r>
    </w:p>
    <w:p w:rsidR="00B07E53" w:rsidRPr="00C746C4" w:rsidRDefault="001C721C" w:rsidP="00093263">
      <w:pPr>
        <w:shd w:val="clear" w:color="auto" w:fill="E3F4F9"/>
        <w:tabs>
          <w:tab w:val="left" w:pos="1134"/>
          <w:tab w:val="left" w:pos="1701"/>
        </w:tabs>
        <w:spacing w:before="0" w:after="0"/>
        <w:ind w:left="284" w:right="142"/>
        <w:jc w:val="left"/>
        <w:rPr>
          <w:rFonts w:ascii="Arial Narrow" w:hAnsi="Arial Narrow"/>
          <w:bCs/>
          <w:iCs/>
          <w:color w:val="000090"/>
          <w:sz w:val="22"/>
          <w:szCs w:val="22"/>
        </w:rPr>
      </w:pPr>
      <w:r>
        <w:rPr>
          <w:rFonts w:ascii="Arial Narrow" w:hAnsi="Arial Narrow"/>
          <w:bCs/>
          <w:iCs/>
          <w:color w:val="000090"/>
          <w:sz w:val="22"/>
          <w:szCs w:val="22"/>
        </w:rPr>
        <w:tab/>
        <w:t xml:space="preserve">- </w:t>
      </w:r>
      <w:r w:rsidR="0082488C" w:rsidRPr="00C746C4">
        <w:rPr>
          <w:rFonts w:ascii="Arial Narrow" w:hAnsi="Arial Narrow"/>
          <w:bCs/>
          <w:iCs/>
          <w:color w:val="000090"/>
          <w:sz w:val="22"/>
          <w:szCs w:val="22"/>
        </w:rPr>
        <w:t>le développement des connaissances</w:t>
      </w:r>
    </w:p>
    <w:p w:rsidR="00B07E53" w:rsidRPr="001821B9" w:rsidRDefault="001C721C" w:rsidP="00093263">
      <w:pPr>
        <w:shd w:val="clear" w:color="auto" w:fill="E3F4F9"/>
        <w:tabs>
          <w:tab w:val="left" w:pos="1134"/>
          <w:tab w:val="left" w:pos="1701"/>
        </w:tabs>
        <w:spacing w:before="0" w:after="0"/>
        <w:ind w:left="284" w:right="142"/>
        <w:jc w:val="left"/>
        <w:rPr>
          <w:rFonts w:ascii="Arial Narrow" w:hAnsi="Arial Narrow"/>
          <w:bCs/>
          <w:iCs/>
          <w:color w:val="000090"/>
          <w:sz w:val="22"/>
          <w:szCs w:val="22"/>
        </w:rPr>
      </w:pPr>
      <w:r>
        <w:rPr>
          <w:rFonts w:ascii="Arial Narrow" w:hAnsi="Arial Narrow"/>
          <w:bCs/>
          <w:iCs/>
          <w:color w:val="000090"/>
          <w:sz w:val="22"/>
          <w:szCs w:val="22"/>
        </w:rPr>
        <w:tab/>
        <w:t xml:space="preserve">- </w:t>
      </w:r>
      <w:r w:rsidR="0082488C" w:rsidRPr="00C746C4">
        <w:rPr>
          <w:rFonts w:ascii="Arial Narrow" w:hAnsi="Arial Narrow"/>
          <w:bCs/>
          <w:iCs/>
          <w:color w:val="000090"/>
          <w:sz w:val="22"/>
          <w:szCs w:val="22"/>
        </w:rPr>
        <w:t xml:space="preserve">leur transfert et leur application dans les entreprises, et dans tous les domaines contribuant </w:t>
      </w:r>
      <w:r w:rsidR="0034124E" w:rsidRPr="00C746C4">
        <w:rPr>
          <w:rFonts w:ascii="Arial Narrow" w:hAnsi="Arial Narrow"/>
          <w:bCs/>
          <w:iCs/>
          <w:color w:val="000090"/>
          <w:sz w:val="22"/>
          <w:szCs w:val="22"/>
        </w:rPr>
        <w:tab/>
      </w:r>
      <w:r w:rsidR="00D55C5E">
        <w:rPr>
          <w:rFonts w:ascii="Arial Narrow" w:hAnsi="Arial Narrow"/>
          <w:bCs/>
          <w:iCs/>
          <w:color w:val="000090"/>
          <w:sz w:val="22"/>
          <w:szCs w:val="22"/>
        </w:rPr>
        <w:t xml:space="preserve">  </w:t>
      </w:r>
      <w:r w:rsidR="0082488C" w:rsidRPr="00C746C4">
        <w:rPr>
          <w:rFonts w:ascii="Arial Narrow" w:hAnsi="Arial Narrow"/>
          <w:bCs/>
          <w:iCs/>
          <w:color w:val="000090"/>
          <w:sz w:val="22"/>
          <w:szCs w:val="22"/>
        </w:rPr>
        <w:t>au progrès de la société</w:t>
      </w:r>
    </w:p>
    <w:p w:rsidR="00B07E53" w:rsidRPr="00C746C4" w:rsidRDefault="001C721C" w:rsidP="00093263">
      <w:pPr>
        <w:shd w:val="clear" w:color="auto" w:fill="E3F4F9"/>
        <w:tabs>
          <w:tab w:val="left" w:pos="1134"/>
          <w:tab w:val="left" w:pos="1701"/>
        </w:tabs>
        <w:spacing w:before="0" w:after="0"/>
        <w:ind w:left="284" w:right="142"/>
        <w:jc w:val="left"/>
        <w:rPr>
          <w:rFonts w:ascii="Arial Narrow" w:hAnsi="Arial Narrow"/>
          <w:bCs/>
          <w:iCs/>
          <w:color w:val="000090"/>
          <w:sz w:val="22"/>
          <w:szCs w:val="22"/>
        </w:rPr>
      </w:pPr>
      <w:r>
        <w:rPr>
          <w:rFonts w:ascii="Arial Narrow" w:hAnsi="Arial Narrow"/>
          <w:bCs/>
          <w:iCs/>
          <w:color w:val="000090"/>
          <w:sz w:val="22"/>
          <w:szCs w:val="22"/>
        </w:rPr>
        <w:tab/>
        <w:t xml:space="preserve">- </w:t>
      </w:r>
      <w:r w:rsidR="0082488C" w:rsidRPr="00C746C4">
        <w:rPr>
          <w:rFonts w:ascii="Arial Narrow" w:hAnsi="Arial Narrow"/>
          <w:bCs/>
          <w:iCs/>
          <w:color w:val="000090"/>
          <w:sz w:val="22"/>
          <w:szCs w:val="22"/>
        </w:rPr>
        <w:t xml:space="preserve">la diffusion de l'information et de la culture scientifique et technique dans toute la population </w:t>
      </w:r>
      <w:r w:rsidR="0034124E" w:rsidRPr="00C746C4">
        <w:rPr>
          <w:rFonts w:ascii="Arial Narrow" w:hAnsi="Arial Narrow"/>
          <w:bCs/>
          <w:iCs/>
          <w:color w:val="000090"/>
          <w:sz w:val="22"/>
          <w:szCs w:val="22"/>
        </w:rPr>
        <w:tab/>
      </w:r>
      <w:r w:rsidR="00CA5BFC">
        <w:rPr>
          <w:rFonts w:ascii="Arial Narrow" w:hAnsi="Arial Narrow"/>
          <w:bCs/>
          <w:iCs/>
          <w:color w:val="000090"/>
          <w:sz w:val="22"/>
          <w:szCs w:val="22"/>
        </w:rPr>
        <w:t xml:space="preserve">  </w:t>
      </w:r>
      <w:r w:rsidR="0082488C" w:rsidRPr="00C746C4">
        <w:rPr>
          <w:rFonts w:ascii="Arial Narrow" w:hAnsi="Arial Narrow"/>
          <w:bCs/>
          <w:iCs/>
          <w:color w:val="000090"/>
          <w:sz w:val="22"/>
          <w:szCs w:val="22"/>
        </w:rPr>
        <w:t>et notamment parmi les jeunes</w:t>
      </w:r>
    </w:p>
    <w:p w:rsidR="00B07E53" w:rsidRPr="00C746C4" w:rsidRDefault="001C721C" w:rsidP="00093263">
      <w:pPr>
        <w:shd w:val="clear" w:color="auto" w:fill="E3F4F9"/>
        <w:tabs>
          <w:tab w:val="left" w:pos="1134"/>
          <w:tab w:val="left" w:pos="1701"/>
        </w:tabs>
        <w:spacing w:before="0" w:after="0"/>
        <w:ind w:left="284" w:right="142"/>
        <w:jc w:val="left"/>
        <w:rPr>
          <w:rFonts w:ascii="Arial Narrow" w:hAnsi="Arial Narrow"/>
          <w:bCs/>
          <w:iCs/>
          <w:color w:val="000090"/>
          <w:sz w:val="22"/>
          <w:szCs w:val="22"/>
        </w:rPr>
      </w:pPr>
      <w:r>
        <w:rPr>
          <w:rFonts w:ascii="Arial Narrow" w:hAnsi="Arial Narrow"/>
          <w:bCs/>
          <w:iCs/>
          <w:color w:val="000090"/>
          <w:sz w:val="22"/>
          <w:szCs w:val="22"/>
        </w:rPr>
        <w:tab/>
        <w:t xml:space="preserve">- </w:t>
      </w:r>
      <w:r w:rsidR="0082488C" w:rsidRPr="00C746C4">
        <w:rPr>
          <w:rFonts w:ascii="Arial Narrow" w:hAnsi="Arial Narrow"/>
          <w:bCs/>
          <w:iCs/>
          <w:color w:val="000090"/>
          <w:sz w:val="22"/>
          <w:szCs w:val="22"/>
        </w:rPr>
        <w:t>la participation à la formation initiale et à la formation continue</w:t>
      </w:r>
    </w:p>
    <w:p w:rsidR="00B07E53" w:rsidRPr="00C746C4" w:rsidRDefault="001C721C" w:rsidP="00093263">
      <w:pPr>
        <w:shd w:val="clear" w:color="auto" w:fill="E3F4F9"/>
        <w:tabs>
          <w:tab w:val="left" w:pos="1134"/>
          <w:tab w:val="left" w:pos="1701"/>
        </w:tabs>
        <w:spacing w:before="0" w:after="0"/>
        <w:ind w:left="284" w:right="142"/>
        <w:jc w:val="left"/>
        <w:rPr>
          <w:rFonts w:ascii="Arial Narrow" w:hAnsi="Arial Narrow"/>
          <w:bCs/>
          <w:iCs/>
          <w:color w:val="000090"/>
          <w:sz w:val="22"/>
          <w:szCs w:val="22"/>
        </w:rPr>
      </w:pPr>
      <w:r>
        <w:rPr>
          <w:rFonts w:ascii="Arial Narrow" w:hAnsi="Arial Narrow"/>
          <w:bCs/>
          <w:iCs/>
          <w:color w:val="000090"/>
          <w:sz w:val="22"/>
          <w:szCs w:val="22"/>
        </w:rPr>
        <w:tab/>
        <w:t xml:space="preserve">- </w:t>
      </w:r>
      <w:r w:rsidR="0082488C" w:rsidRPr="00C746C4">
        <w:rPr>
          <w:rFonts w:ascii="Arial Narrow" w:hAnsi="Arial Narrow"/>
          <w:bCs/>
          <w:iCs/>
          <w:color w:val="000090"/>
          <w:sz w:val="22"/>
          <w:szCs w:val="22"/>
        </w:rPr>
        <w:t>l'administration de la recherche</w:t>
      </w:r>
    </w:p>
    <w:p w:rsidR="00B07E53" w:rsidRPr="00C746C4" w:rsidRDefault="001C721C" w:rsidP="00093263">
      <w:pPr>
        <w:shd w:val="clear" w:color="auto" w:fill="E3F4F9"/>
        <w:tabs>
          <w:tab w:val="left" w:pos="1134"/>
          <w:tab w:val="left" w:pos="1701"/>
        </w:tabs>
        <w:spacing w:before="0" w:after="0"/>
        <w:ind w:left="284" w:right="142"/>
        <w:jc w:val="left"/>
        <w:rPr>
          <w:rFonts w:ascii="Arial Narrow" w:hAnsi="Arial Narrow"/>
          <w:bCs/>
          <w:iCs/>
          <w:color w:val="000090"/>
          <w:sz w:val="22"/>
          <w:szCs w:val="22"/>
        </w:rPr>
      </w:pPr>
      <w:r>
        <w:rPr>
          <w:rFonts w:ascii="Arial Narrow" w:hAnsi="Arial Narrow"/>
          <w:bCs/>
          <w:iCs/>
          <w:color w:val="000090"/>
          <w:sz w:val="22"/>
          <w:szCs w:val="22"/>
        </w:rPr>
        <w:tab/>
        <w:t xml:space="preserve">- </w:t>
      </w:r>
      <w:r w:rsidR="0082488C" w:rsidRPr="00C746C4">
        <w:rPr>
          <w:rFonts w:ascii="Arial Narrow" w:hAnsi="Arial Narrow"/>
          <w:bCs/>
          <w:iCs/>
          <w:color w:val="000090"/>
          <w:sz w:val="22"/>
          <w:szCs w:val="22"/>
        </w:rPr>
        <w:t>l'expertis</w:t>
      </w:r>
      <w:r w:rsidR="0034124E" w:rsidRPr="00C746C4">
        <w:rPr>
          <w:rFonts w:ascii="Arial Narrow" w:hAnsi="Arial Narrow"/>
          <w:bCs/>
          <w:iCs/>
          <w:color w:val="000090"/>
          <w:sz w:val="22"/>
          <w:szCs w:val="22"/>
        </w:rPr>
        <w:t>e scientifique</w:t>
      </w:r>
      <w:r w:rsidR="0082488C" w:rsidRPr="00C746C4">
        <w:rPr>
          <w:rFonts w:ascii="Arial Narrow" w:hAnsi="Arial Narrow"/>
          <w:bCs/>
          <w:iCs/>
          <w:color w:val="000090"/>
          <w:sz w:val="22"/>
          <w:szCs w:val="22"/>
        </w:rPr>
        <w:t>».</w:t>
      </w:r>
    </w:p>
    <w:p w:rsidR="00B07E53" w:rsidRPr="00C746C4" w:rsidRDefault="00EC0E38" w:rsidP="002C10C3">
      <w:pPr>
        <w:shd w:val="clear" w:color="auto" w:fill="E3F4F9"/>
        <w:tabs>
          <w:tab w:val="left" w:pos="1276"/>
          <w:tab w:val="left" w:pos="1701"/>
        </w:tabs>
        <w:spacing w:before="0" w:after="0" w:line="240" w:lineRule="auto"/>
        <w:ind w:left="284" w:right="141"/>
        <w:jc w:val="right"/>
        <w:rPr>
          <w:rFonts w:ascii="Arial Narrow" w:hAnsi="Arial Narrow"/>
          <w:bCs/>
          <w:i/>
          <w:iCs/>
          <w:color w:val="000090"/>
          <w:sz w:val="22"/>
          <w:szCs w:val="22"/>
        </w:rPr>
      </w:pPr>
      <w:hyperlink r:id="rId23" w:history="1">
        <w:r w:rsidR="0082488C" w:rsidRPr="00055897">
          <w:rPr>
            <w:rStyle w:val="Lienhypertexte"/>
            <w:rFonts w:ascii="Arial Narrow" w:hAnsi="Arial Narrow"/>
            <w:bCs/>
            <w:i/>
            <w:iCs/>
            <w:color w:val="000090"/>
            <w:sz w:val="22"/>
            <w:szCs w:val="22"/>
          </w:rPr>
          <w:t>Code de la recherche</w:t>
        </w:r>
      </w:hyperlink>
      <w:r w:rsidR="0082488C" w:rsidRPr="00055897">
        <w:rPr>
          <w:rFonts w:ascii="Arial Narrow" w:hAnsi="Arial Narrow"/>
          <w:bCs/>
          <w:i/>
          <w:iCs/>
          <w:color w:val="000090"/>
          <w:sz w:val="22"/>
          <w:szCs w:val="22"/>
        </w:rPr>
        <w:t xml:space="preserve"> </w:t>
      </w:r>
      <w:r w:rsidR="0082488C" w:rsidRPr="00C746C4">
        <w:rPr>
          <w:rFonts w:ascii="Arial Narrow" w:hAnsi="Arial Narrow"/>
          <w:bCs/>
          <w:i/>
          <w:iCs/>
          <w:color w:val="000090"/>
          <w:sz w:val="22"/>
          <w:szCs w:val="22"/>
        </w:rPr>
        <w:t>(Art. L411-1)</w:t>
      </w:r>
    </w:p>
    <w:p w:rsidR="00996DEE" w:rsidRPr="00C746C4" w:rsidRDefault="00996DEE" w:rsidP="002C10C3">
      <w:pPr>
        <w:shd w:val="clear" w:color="auto" w:fill="E3F4F9"/>
        <w:tabs>
          <w:tab w:val="left" w:pos="1276"/>
          <w:tab w:val="left" w:pos="1701"/>
        </w:tabs>
        <w:spacing w:before="0" w:after="0" w:line="240" w:lineRule="auto"/>
        <w:ind w:left="284" w:right="141"/>
        <w:jc w:val="center"/>
        <w:rPr>
          <w:rFonts w:ascii="Arial Narrow" w:hAnsi="Arial Narrow"/>
          <w:bCs/>
          <w:i/>
          <w:iCs/>
          <w:color w:val="000090"/>
          <w:sz w:val="8"/>
          <w:szCs w:val="8"/>
        </w:rPr>
      </w:pPr>
    </w:p>
    <w:p w:rsidR="004B510B" w:rsidRDefault="004B510B" w:rsidP="002C10C3">
      <w:pPr>
        <w:pStyle w:val="Sansinterligne"/>
        <w:spacing w:before="0" w:after="0" w:line="240" w:lineRule="auto"/>
        <w:jc w:val="center"/>
        <w:rPr>
          <w:color w:val="0070C0"/>
          <w:sz w:val="22"/>
        </w:rPr>
      </w:pPr>
    </w:p>
    <w:p w:rsidR="00790EB0" w:rsidRDefault="00790EB0" w:rsidP="00790EB0">
      <w:pPr>
        <w:spacing w:before="0" w:after="0" w:line="240" w:lineRule="auto"/>
      </w:pPr>
    </w:p>
    <w:p w:rsidR="003F00B5" w:rsidRDefault="003F00B5" w:rsidP="00790EB0">
      <w:pPr>
        <w:spacing w:before="0" w:after="0" w:line="240" w:lineRule="auto"/>
      </w:pPr>
    </w:p>
    <w:p w:rsidR="003F00B5" w:rsidRPr="00790EB0" w:rsidRDefault="003F00B5" w:rsidP="00790EB0">
      <w:pPr>
        <w:spacing w:before="0" w:after="0" w:line="240" w:lineRule="auto"/>
      </w:pPr>
    </w:p>
    <w:p w:rsidR="0067771B" w:rsidRPr="00790EB0" w:rsidRDefault="0067771B" w:rsidP="00B937A9">
      <w:pPr>
        <w:pStyle w:val="Sansinterligne"/>
        <w:spacing w:before="0"/>
        <w:rPr>
          <w:color w:val="000090"/>
          <w:u w:val="single"/>
        </w:rPr>
      </w:pPr>
      <w:bookmarkStart w:id="11" w:name="_Toc453489932"/>
      <w:r w:rsidRPr="00790EB0">
        <w:rPr>
          <w:color w:val="000090"/>
          <w:u w:val="single"/>
        </w:rPr>
        <w:t xml:space="preserve">Droits et </w:t>
      </w:r>
      <w:r w:rsidR="00090133" w:rsidRPr="00790EB0">
        <w:rPr>
          <w:color w:val="000090"/>
          <w:u w:val="single"/>
        </w:rPr>
        <w:t xml:space="preserve">obligations des </w:t>
      </w:r>
      <w:r w:rsidR="00B04455">
        <w:rPr>
          <w:color w:val="000090"/>
          <w:u w:val="single"/>
        </w:rPr>
        <w:t>personnels</w:t>
      </w:r>
      <w:r w:rsidR="00B04455" w:rsidRPr="00790EB0">
        <w:rPr>
          <w:color w:val="000090"/>
          <w:u w:val="single"/>
        </w:rPr>
        <w:t xml:space="preserve"> </w:t>
      </w:r>
      <w:r w:rsidR="00090133" w:rsidRPr="00790EB0">
        <w:rPr>
          <w:color w:val="000090"/>
          <w:u w:val="single"/>
        </w:rPr>
        <w:t>de la recherche</w:t>
      </w:r>
      <w:bookmarkEnd w:id="11"/>
      <w:r w:rsidRPr="00790EB0">
        <w:rPr>
          <w:color w:val="000090"/>
          <w:u w:val="single"/>
        </w:rPr>
        <w:t xml:space="preserve"> </w:t>
      </w:r>
    </w:p>
    <w:p w:rsidR="00C004D2" w:rsidRDefault="00EE022A" w:rsidP="00B937A9">
      <w:pPr>
        <w:pStyle w:val="NormalWeb"/>
        <w:spacing w:line="276" w:lineRule="auto"/>
        <w:jc w:val="both"/>
        <w:rPr>
          <w:rFonts w:ascii="Arial Narrow" w:hAnsi="Arial Narrow"/>
          <w:sz w:val="22"/>
        </w:rPr>
      </w:pPr>
      <w:r w:rsidRPr="004C0541">
        <w:rPr>
          <w:rFonts w:ascii="Arial Narrow" w:hAnsi="Arial Narrow"/>
          <w:sz w:val="22"/>
          <w:szCs w:val="22"/>
        </w:rPr>
        <w:t xml:space="preserve">La recherche est exercée par des fonctionnaires et par des personnels sous contrat. Les droits et obligations </w:t>
      </w:r>
      <w:r w:rsidR="00271A4B" w:rsidRPr="00D37D6B">
        <w:rPr>
          <w:rFonts w:ascii="Arial Narrow" w:hAnsi="Arial Narrow"/>
          <w:sz w:val="22"/>
          <w:szCs w:val="22"/>
        </w:rPr>
        <w:t>de ces derniers</w:t>
      </w:r>
      <w:r w:rsidRPr="004C0541">
        <w:rPr>
          <w:rFonts w:ascii="Arial Narrow" w:hAnsi="Arial Narrow"/>
          <w:sz w:val="22"/>
          <w:szCs w:val="22"/>
        </w:rPr>
        <w:t xml:space="preserve"> sont fixés par des conventions et des chartes qu’ils signent avec leur contrat</w:t>
      </w:r>
      <w:r w:rsidR="00A3654A" w:rsidRPr="00D37D6B">
        <w:rPr>
          <w:rFonts w:ascii="Arial Narrow" w:hAnsi="Arial Narrow"/>
          <w:sz w:val="22"/>
          <w:szCs w:val="22"/>
        </w:rPr>
        <w:t xml:space="preserve">. Les </w:t>
      </w:r>
      <w:hyperlink r:id="rId24" w:history="1">
        <w:r w:rsidR="00A3654A" w:rsidRPr="004C0541">
          <w:rPr>
            <w:rStyle w:val="Lienhypertexte"/>
            <w:rFonts w:ascii="Arial Narrow" w:hAnsi="Arial Narrow"/>
            <w:color w:val="456487"/>
            <w:sz w:val="22"/>
            <w:szCs w:val="22"/>
          </w:rPr>
          <w:t>droits et obligations des fonctionnaires</w:t>
        </w:r>
      </w:hyperlink>
      <w:r w:rsidRPr="004C0541">
        <w:rPr>
          <w:rFonts w:ascii="Arial Narrow" w:hAnsi="Arial Narrow"/>
        </w:rPr>
        <w:t xml:space="preserve"> </w:t>
      </w:r>
      <w:r w:rsidRPr="004C0541">
        <w:rPr>
          <w:rFonts w:ascii="Arial Narrow" w:hAnsi="Arial Narrow"/>
          <w:sz w:val="22"/>
        </w:rPr>
        <w:t xml:space="preserve">ont été </w:t>
      </w:r>
      <w:r w:rsidR="00A3654A" w:rsidRPr="00D37D6B">
        <w:rPr>
          <w:rFonts w:ascii="Arial Narrow" w:hAnsi="Arial Narrow"/>
          <w:sz w:val="22"/>
          <w:szCs w:val="22"/>
        </w:rPr>
        <w:t>récemment revus et étendus</w:t>
      </w:r>
      <w:r w:rsidRPr="004C0541">
        <w:rPr>
          <w:rFonts w:ascii="Arial Narrow" w:hAnsi="Arial Narrow"/>
        </w:rPr>
        <w:t>.</w:t>
      </w:r>
      <w:r w:rsidR="00D37D6B">
        <w:rPr>
          <w:rFonts w:ascii="Arial Narrow" w:hAnsi="Arial Narrow"/>
        </w:rPr>
        <w:t xml:space="preserve"> </w:t>
      </w:r>
      <w:r w:rsidRPr="004C0541">
        <w:rPr>
          <w:rFonts w:ascii="Arial Narrow" w:hAnsi="Arial Narrow"/>
          <w:sz w:val="22"/>
        </w:rPr>
        <w:t xml:space="preserve">Sont cités </w:t>
      </w:r>
      <w:r w:rsidR="00620715">
        <w:rPr>
          <w:rFonts w:ascii="Arial Narrow" w:hAnsi="Arial Narrow"/>
          <w:sz w:val="22"/>
        </w:rPr>
        <w:t xml:space="preserve">ci-après </w:t>
      </w:r>
      <w:r w:rsidRPr="004C0541">
        <w:rPr>
          <w:rFonts w:ascii="Arial Narrow" w:hAnsi="Arial Narrow"/>
          <w:sz w:val="22"/>
        </w:rPr>
        <w:t xml:space="preserve">les articles de la loi </w:t>
      </w:r>
      <w:r w:rsidR="00447BB0">
        <w:rPr>
          <w:rFonts w:ascii="Arial Narrow" w:hAnsi="Arial Narrow"/>
          <w:sz w:val="22"/>
        </w:rPr>
        <w:t xml:space="preserve">de 2016 </w:t>
      </w:r>
      <w:r w:rsidRPr="004C0541">
        <w:rPr>
          <w:rFonts w:ascii="Arial Narrow" w:hAnsi="Arial Narrow"/>
          <w:sz w:val="22"/>
        </w:rPr>
        <w:t>en lien direct avec la déontologie des métiers de la recherche</w:t>
      </w:r>
      <w:r w:rsidR="00E16C8E">
        <w:rPr>
          <w:rFonts w:ascii="Arial Narrow" w:hAnsi="Arial Narrow"/>
          <w:sz w:val="22"/>
        </w:rPr>
        <w:t>.</w:t>
      </w:r>
    </w:p>
    <w:p w:rsidR="002C10C3" w:rsidRDefault="002C10C3" w:rsidP="00B937A9">
      <w:pPr>
        <w:spacing w:before="0" w:after="0"/>
      </w:pPr>
    </w:p>
    <w:p w:rsidR="003F00B5" w:rsidRDefault="003F00B5" w:rsidP="00B937A9">
      <w:pPr>
        <w:spacing w:before="0" w:after="0"/>
      </w:pPr>
    </w:p>
    <w:p w:rsidR="003F00B5" w:rsidRDefault="003F00B5" w:rsidP="00B937A9">
      <w:pPr>
        <w:spacing w:before="0" w:after="0"/>
      </w:pPr>
    </w:p>
    <w:p w:rsidR="003F00B5" w:rsidRDefault="003F00B5" w:rsidP="00B937A9">
      <w:pPr>
        <w:spacing w:before="0" w:after="0"/>
      </w:pPr>
    </w:p>
    <w:p w:rsidR="003F00B5" w:rsidRDefault="003F00B5" w:rsidP="00B937A9">
      <w:pPr>
        <w:spacing w:before="0" w:after="0"/>
      </w:pPr>
    </w:p>
    <w:p w:rsidR="003F00B5" w:rsidRDefault="003F00B5" w:rsidP="00B937A9">
      <w:pPr>
        <w:spacing w:before="0" w:after="0"/>
      </w:pPr>
    </w:p>
    <w:p w:rsidR="003F00B5" w:rsidRDefault="003F00B5" w:rsidP="00B937A9">
      <w:pPr>
        <w:spacing w:before="0" w:after="0"/>
      </w:pPr>
    </w:p>
    <w:p w:rsidR="003F00B5" w:rsidRDefault="003F00B5" w:rsidP="00B937A9">
      <w:pPr>
        <w:spacing w:before="0" w:after="0"/>
      </w:pPr>
    </w:p>
    <w:p w:rsidR="003F00B5" w:rsidRDefault="003F00B5" w:rsidP="00B937A9">
      <w:pPr>
        <w:spacing w:before="0" w:after="0"/>
      </w:pPr>
    </w:p>
    <w:p w:rsidR="003F00B5" w:rsidRDefault="003F00B5" w:rsidP="00B937A9">
      <w:pPr>
        <w:spacing w:before="0" w:after="0"/>
      </w:pPr>
    </w:p>
    <w:p w:rsidR="003F00B5" w:rsidRDefault="003F00B5" w:rsidP="00B937A9">
      <w:pPr>
        <w:spacing w:before="0" w:after="0"/>
      </w:pPr>
    </w:p>
    <w:p w:rsidR="003F00B5" w:rsidRDefault="003F00B5" w:rsidP="00B937A9">
      <w:pPr>
        <w:spacing w:before="0" w:after="0"/>
      </w:pPr>
    </w:p>
    <w:p w:rsidR="003F00B5" w:rsidRDefault="003F00B5" w:rsidP="00B937A9">
      <w:pPr>
        <w:spacing w:before="0" w:after="0"/>
      </w:pPr>
    </w:p>
    <w:p w:rsidR="003F00B5" w:rsidRDefault="003F00B5" w:rsidP="00B937A9">
      <w:pPr>
        <w:spacing w:before="0" w:after="0"/>
      </w:pPr>
    </w:p>
    <w:p w:rsidR="003F00B5" w:rsidRPr="002C10C3" w:rsidRDefault="003F00B5" w:rsidP="00B937A9">
      <w:pPr>
        <w:spacing w:before="0" w:after="0"/>
      </w:pPr>
    </w:p>
    <w:p w:rsidR="00D273EE" w:rsidRPr="0017221C" w:rsidRDefault="00D273EE" w:rsidP="00B937A9">
      <w:pPr>
        <w:shd w:val="clear" w:color="auto" w:fill="E3F4F9"/>
        <w:tabs>
          <w:tab w:val="left" w:pos="567"/>
          <w:tab w:val="left" w:pos="993"/>
          <w:tab w:val="left" w:pos="1560"/>
          <w:tab w:val="left" w:pos="1985"/>
          <w:tab w:val="left" w:pos="2552"/>
          <w:tab w:val="left" w:pos="3261"/>
          <w:tab w:val="left" w:pos="9072"/>
        </w:tabs>
        <w:spacing w:before="0" w:after="0" w:line="240" w:lineRule="auto"/>
        <w:ind w:left="284" w:right="141"/>
        <w:jc w:val="center"/>
        <w:rPr>
          <w:rFonts w:ascii="Arial Narrow" w:hAnsi="Arial Narrow"/>
          <w:b/>
          <w:bCs/>
          <w:color w:val="456487"/>
          <w:sz w:val="6"/>
          <w:szCs w:val="6"/>
        </w:rPr>
      </w:pPr>
    </w:p>
    <w:p w:rsidR="00B937A9" w:rsidRDefault="00447BB0" w:rsidP="00B937A9">
      <w:pPr>
        <w:shd w:val="clear" w:color="auto" w:fill="E3F4F9"/>
        <w:tabs>
          <w:tab w:val="left" w:pos="567"/>
          <w:tab w:val="left" w:pos="993"/>
          <w:tab w:val="left" w:pos="1560"/>
          <w:tab w:val="left" w:pos="1985"/>
          <w:tab w:val="left" w:pos="2552"/>
          <w:tab w:val="left" w:pos="3261"/>
          <w:tab w:val="left" w:pos="9072"/>
        </w:tabs>
        <w:spacing w:before="0" w:after="0" w:line="240" w:lineRule="auto"/>
        <w:ind w:left="284" w:right="141"/>
        <w:jc w:val="center"/>
        <w:rPr>
          <w:rFonts w:ascii="Arial Narrow" w:hAnsi="Arial Narrow"/>
          <w:b/>
          <w:color w:val="000090"/>
          <w:sz w:val="27"/>
          <w:szCs w:val="27"/>
        </w:rPr>
      </w:pPr>
      <w:r>
        <w:rPr>
          <w:rFonts w:ascii="Arial Narrow" w:hAnsi="Arial Narrow"/>
          <w:b/>
          <w:color w:val="000090"/>
          <w:sz w:val="27"/>
          <w:szCs w:val="27"/>
        </w:rPr>
        <w:t>D</w:t>
      </w:r>
      <w:r w:rsidR="00871D3A" w:rsidRPr="002C10C3">
        <w:rPr>
          <w:rFonts w:ascii="Arial Narrow" w:hAnsi="Arial Narrow"/>
          <w:b/>
          <w:color w:val="000090"/>
          <w:sz w:val="27"/>
          <w:szCs w:val="27"/>
        </w:rPr>
        <w:t>éontologie</w:t>
      </w:r>
      <w:r>
        <w:rPr>
          <w:rFonts w:ascii="Arial Narrow" w:hAnsi="Arial Narrow"/>
          <w:b/>
          <w:color w:val="000090"/>
          <w:sz w:val="27"/>
          <w:szCs w:val="27"/>
        </w:rPr>
        <w:t xml:space="preserve">, </w:t>
      </w:r>
      <w:r w:rsidR="00871D3A" w:rsidRPr="002C10C3">
        <w:rPr>
          <w:rFonts w:ascii="Arial Narrow" w:hAnsi="Arial Narrow"/>
          <w:b/>
          <w:color w:val="000090"/>
          <w:sz w:val="27"/>
          <w:szCs w:val="27"/>
        </w:rPr>
        <w:t>droits et obligations des fonctionnaires</w:t>
      </w:r>
    </w:p>
    <w:p w:rsidR="00B937A9" w:rsidRPr="00B937A9" w:rsidRDefault="00B937A9" w:rsidP="00B937A9">
      <w:pPr>
        <w:shd w:val="clear" w:color="auto" w:fill="E3F4F9"/>
        <w:tabs>
          <w:tab w:val="left" w:pos="567"/>
          <w:tab w:val="left" w:pos="993"/>
          <w:tab w:val="left" w:pos="1560"/>
          <w:tab w:val="left" w:pos="1985"/>
          <w:tab w:val="left" w:pos="2552"/>
          <w:tab w:val="left" w:pos="3261"/>
          <w:tab w:val="left" w:pos="9072"/>
        </w:tabs>
        <w:spacing w:before="0" w:after="0" w:line="240" w:lineRule="auto"/>
        <w:ind w:left="284" w:right="141"/>
        <w:jc w:val="center"/>
        <w:rPr>
          <w:rFonts w:ascii="Arial Narrow" w:hAnsi="Arial Narrow"/>
          <w:b/>
          <w:color w:val="000090"/>
          <w:sz w:val="8"/>
          <w:szCs w:val="8"/>
        </w:rPr>
      </w:pPr>
    </w:p>
    <w:p w:rsidR="00B937A9" w:rsidRDefault="002C10C3" w:rsidP="00B937A9">
      <w:pPr>
        <w:shd w:val="clear" w:color="auto" w:fill="E3F4F9"/>
        <w:tabs>
          <w:tab w:val="left" w:pos="567"/>
          <w:tab w:val="left" w:pos="993"/>
          <w:tab w:val="left" w:pos="1560"/>
          <w:tab w:val="left" w:pos="1985"/>
          <w:tab w:val="left" w:pos="2552"/>
          <w:tab w:val="left" w:pos="3261"/>
          <w:tab w:val="left" w:pos="9072"/>
        </w:tabs>
        <w:spacing w:before="0" w:after="0"/>
        <w:ind w:left="284" w:right="142"/>
        <w:rPr>
          <w:rFonts w:ascii="Arial Narrow" w:hAnsi="Arial Narrow"/>
          <w:color w:val="000090"/>
          <w:sz w:val="22"/>
        </w:rPr>
      </w:pPr>
      <w:r>
        <w:rPr>
          <w:rFonts w:ascii="Arial Narrow" w:hAnsi="Arial Narrow"/>
          <w:color w:val="000090"/>
          <w:sz w:val="22"/>
          <w:szCs w:val="22"/>
        </w:rPr>
        <w:t xml:space="preserve">- </w:t>
      </w:r>
      <w:r w:rsidR="00090133" w:rsidRPr="000F3976">
        <w:rPr>
          <w:rFonts w:ascii="Arial Narrow" w:hAnsi="Arial Narrow"/>
          <w:color w:val="000090"/>
          <w:sz w:val="22"/>
          <w:szCs w:val="22"/>
        </w:rPr>
        <w:t>Le fonctionnaire exerce ses fonctions avec dignité,</w:t>
      </w:r>
      <w:r w:rsidR="00090133" w:rsidRPr="000F3976">
        <w:rPr>
          <w:rFonts w:ascii="Arial Narrow" w:hAnsi="Arial Narrow"/>
          <w:bCs/>
          <w:color w:val="000090"/>
          <w:sz w:val="22"/>
          <w:szCs w:val="22"/>
        </w:rPr>
        <w:t xml:space="preserve"> impartialité, intégrité et probité</w:t>
      </w:r>
      <w:r w:rsidR="00090133" w:rsidRPr="000F3976">
        <w:rPr>
          <w:rFonts w:ascii="Arial Narrow" w:hAnsi="Arial Narrow"/>
          <w:color w:val="000090"/>
          <w:sz w:val="22"/>
          <w:szCs w:val="22"/>
        </w:rPr>
        <w:t>. Il doit faire preuve de neutralité et respecter le principe de laïcité.</w:t>
      </w:r>
      <w:r w:rsidR="00B937A9" w:rsidRPr="00B937A9">
        <w:rPr>
          <w:rFonts w:ascii="Arial Narrow" w:hAnsi="Arial Narrow"/>
          <w:color w:val="000090"/>
          <w:sz w:val="22"/>
        </w:rPr>
        <w:t xml:space="preserve"> </w:t>
      </w:r>
    </w:p>
    <w:p w:rsidR="00B937A9" w:rsidRPr="000F3976" w:rsidRDefault="00B937A9" w:rsidP="00B937A9">
      <w:pPr>
        <w:shd w:val="clear" w:color="auto" w:fill="E3F4F9"/>
        <w:tabs>
          <w:tab w:val="left" w:pos="567"/>
          <w:tab w:val="left" w:pos="993"/>
          <w:tab w:val="left" w:pos="1560"/>
          <w:tab w:val="left" w:pos="1985"/>
          <w:tab w:val="left" w:pos="2552"/>
          <w:tab w:val="left" w:pos="3261"/>
          <w:tab w:val="left" w:pos="9072"/>
        </w:tabs>
        <w:spacing w:before="0" w:after="0"/>
        <w:ind w:left="284" w:right="142"/>
        <w:rPr>
          <w:rFonts w:ascii="Arial Narrow" w:hAnsi="Arial Narrow"/>
          <w:color w:val="000090"/>
          <w:sz w:val="22"/>
          <w:szCs w:val="22"/>
        </w:rPr>
      </w:pPr>
      <w:r>
        <w:rPr>
          <w:rFonts w:ascii="Arial Narrow" w:hAnsi="Arial Narrow"/>
          <w:color w:val="000090"/>
          <w:sz w:val="22"/>
        </w:rPr>
        <w:t xml:space="preserve">- </w:t>
      </w:r>
      <w:r w:rsidRPr="000F3976">
        <w:rPr>
          <w:rFonts w:ascii="Arial Narrow" w:hAnsi="Arial Narrow"/>
          <w:color w:val="000090"/>
          <w:sz w:val="22"/>
        </w:rPr>
        <w:t xml:space="preserve">Le fonctionnaire veille à faire cesser immédiatement ou à prévenir les situations de conflit d'intérêts dans lesquelles il se trouve ou pourrait se trouver. </w:t>
      </w:r>
    </w:p>
    <w:p w:rsidR="00B937A9" w:rsidRPr="000F3976" w:rsidRDefault="00B937A9" w:rsidP="00B937A9">
      <w:pPr>
        <w:shd w:val="clear" w:color="auto" w:fill="E3F4F9"/>
        <w:tabs>
          <w:tab w:val="left" w:pos="567"/>
          <w:tab w:val="left" w:pos="993"/>
          <w:tab w:val="left" w:pos="1560"/>
          <w:tab w:val="left" w:pos="1985"/>
          <w:tab w:val="left" w:pos="2552"/>
          <w:tab w:val="left" w:pos="3261"/>
          <w:tab w:val="left" w:pos="9072"/>
        </w:tabs>
        <w:spacing w:before="60" w:after="60"/>
        <w:ind w:left="284" w:right="142"/>
        <w:rPr>
          <w:rFonts w:ascii="Arial Narrow" w:hAnsi="Arial Narrow"/>
          <w:color w:val="000090"/>
          <w:sz w:val="22"/>
          <w:szCs w:val="22"/>
        </w:rPr>
      </w:pPr>
      <w:r>
        <w:rPr>
          <w:rFonts w:ascii="Arial Narrow" w:hAnsi="Arial Narrow"/>
          <w:bCs/>
          <w:color w:val="000090"/>
          <w:sz w:val="22"/>
          <w:szCs w:val="22"/>
        </w:rPr>
        <w:t xml:space="preserve">- </w:t>
      </w:r>
      <w:r w:rsidRPr="000F3976">
        <w:rPr>
          <w:rFonts w:ascii="Arial Narrow" w:hAnsi="Arial Narrow"/>
          <w:bCs/>
          <w:color w:val="000090"/>
          <w:sz w:val="22"/>
          <w:szCs w:val="22"/>
        </w:rPr>
        <w:t>Tout fonctionnaire a le droit d’être accompagné d’un référent déontologue chargé de l’aider à respecter ses obligations déontologiques</w:t>
      </w:r>
      <w:r w:rsidRPr="000F3976">
        <w:rPr>
          <w:rFonts w:ascii="Arial Narrow" w:hAnsi="Arial Narrow"/>
          <w:color w:val="000090"/>
          <w:sz w:val="22"/>
          <w:szCs w:val="22"/>
        </w:rPr>
        <w:t xml:space="preserve"> en lui donnant des conseils.</w:t>
      </w:r>
    </w:p>
    <w:p w:rsidR="00B937A9" w:rsidRPr="000F3976" w:rsidRDefault="00B937A9" w:rsidP="00B937A9">
      <w:pPr>
        <w:shd w:val="clear" w:color="auto" w:fill="E3F4F9"/>
        <w:tabs>
          <w:tab w:val="left" w:pos="567"/>
          <w:tab w:val="left" w:pos="993"/>
          <w:tab w:val="left" w:pos="1560"/>
          <w:tab w:val="left" w:pos="1985"/>
          <w:tab w:val="left" w:pos="2552"/>
          <w:tab w:val="left" w:pos="3261"/>
          <w:tab w:val="left" w:pos="9072"/>
        </w:tabs>
        <w:spacing w:before="60" w:after="60"/>
        <w:ind w:left="284" w:right="142"/>
        <w:rPr>
          <w:rFonts w:ascii="Arial Narrow" w:hAnsi="Arial Narrow"/>
          <w:color w:val="000090"/>
          <w:sz w:val="22"/>
          <w:szCs w:val="22"/>
        </w:rPr>
      </w:pPr>
      <w:r>
        <w:rPr>
          <w:rFonts w:ascii="Arial Narrow" w:hAnsi="Arial Narrow" w:cs="Arial"/>
          <w:color w:val="000090"/>
          <w:sz w:val="22"/>
          <w:szCs w:val="22"/>
          <w:lang w:bidi="ar-SA"/>
        </w:rPr>
        <w:t xml:space="preserve">- </w:t>
      </w:r>
      <w:r w:rsidRPr="000F3976">
        <w:rPr>
          <w:rFonts w:ascii="Arial Narrow" w:hAnsi="Arial Narrow" w:cs="Arial"/>
          <w:color w:val="000090"/>
          <w:sz w:val="22"/>
          <w:szCs w:val="22"/>
          <w:lang w:bidi="ar-SA"/>
        </w:rPr>
        <w:t>Aucune mesure ne peut être prise à l'égard d'un fonctionnaire pour avoir relaté ou témoigné, de bonne foi, aux autorités judiciaires ou administratives, de faits constitutifs d'un délit, d'un crime ou susceptibles d'être qualifiés de conflit d'intérêts dont il aurait eu connaissance dans l'exercice de ses fonctions</w:t>
      </w:r>
      <w:r w:rsidRPr="000F3976">
        <w:rPr>
          <w:rFonts w:ascii="Arial Narrow" w:hAnsi="Arial Narrow"/>
          <w:color w:val="000090"/>
          <w:sz w:val="22"/>
          <w:szCs w:val="22"/>
        </w:rPr>
        <w:t>.</w:t>
      </w:r>
    </w:p>
    <w:p w:rsidR="00B937A9" w:rsidRPr="000F3976" w:rsidRDefault="00B937A9" w:rsidP="00B937A9">
      <w:pPr>
        <w:shd w:val="clear" w:color="auto" w:fill="E3F4F9"/>
        <w:tabs>
          <w:tab w:val="left" w:pos="567"/>
          <w:tab w:val="left" w:pos="993"/>
          <w:tab w:val="left" w:pos="1560"/>
          <w:tab w:val="left" w:pos="1985"/>
          <w:tab w:val="left" w:pos="2552"/>
          <w:tab w:val="left" w:pos="3261"/>
          <w:tab w:val="left" w:pos="9072"/>
        </w:tabs>
        <w:spacing w:before="60" w:after="60"/>
        <w:ind w:left="284" w:right="142"/>
        <w:rPr>
          <w:rFonts w:ascii="Arial Narrow" w:hAnsi="Arial Narrow"/>
          <w:color w:val="000090"/>
          <w:sz w:val="22"/>
          <w:szCs w:val="22"/>
        </w:rPr>
      </w:pPr>
      <w:r>
        <w:rPr>
          <w:rFonts w:ascii="Arial Narrow" w:hAnsi="Arial Narrow"/>
          <w:color w:val="000090"/>
          <w:sz w:val="22"/>
        </w:rPr>
        <w:t xml:space="preserve">- </w:t>
      </w:r>
      <w:r w:rsidRPr="000F3976">
        <w:rPr>
          <w:rFonts w:ascii="Arial Narrow" w:hAnsi="Arial Narrow"/>
          <w:color w:val="000090"/>
          <w:sz w:val="22"/>
        </w:rPr>
        <w:t xml:space="preserve">Le fonctionnaire veille à faire cesser immédiatement ou à prévenir les situations de conflit d'intérêts dans lesquelles il se trouve ou pourrait se trouver. </w:t>
      </w:r>
    </w:p>
    <w:p w:rsidR="00B937A9" w:rsidRPr="000F3976" w:rsidRDefault="00B937A9" w:rsidP="00B937A9">
      <w:pPr>
        <w:shd w:val="clear" w:color="auto" w:fill="E3F4F9"/>
        <w:tabs>
          <w:tab w:val="left" w:pos="567"/>
          <w:tab w:val="left" w:pos="993"/>
          <w:tab w:val="left" w:pos="1560"/>
          <w:tab w:val="left" w:pos="1985"/>
          <w:tab w:val="left" w:pos="2552"/>
          <w:tab w:val="left" w:pos="3261"/>
          <w:tab w:val="left" w:pos="9072"/>
        </w:tabs>
        <w:spacing w:before="60" w:after="60"/>
        <w:ind w:left="284" w:right="142"/>
        <w:rPr>
          <w:rFonts w:ascii="Arial Narrow" w:hAnsi="Arial Narrow"/>
          <w:color w:val="000090"/>
          <w:sz w:val="22"/>
          <w:szCs w:val="22"/>
        </w:rPr>
      </w:pPr>
      <w:r>
        <w:rPr>
          <w:rFonts w:ascii="Arial Narrow" w:hAnsi="Arial Narrow"/>
          <w:bCs/>
          <w:color w:val="000090"/>
          <w:sz w:val="22"/>
          <w:szCs w:val="22"/>
        </w:rPr>
        <w:t xml:space="preserve">- </w:t>
      </w:r>
      <w:r w:rsidRPr="000F3976">
        <w:rPr>
          <w:rFonts w:ascii="Arial Narrow" w:hAnsi="Arial Narrow"/>
          <w:bCs/>
          <w:color w:val="000090"/>
          <w:sz w:val="22"/>
          <w:szCs w:val="22"/>
        </w:rPr>
        <w:t>Tout fonctionnaire a le droit d’être accompagné d’un référent déontologue chargé de l’aider à respecter ses obligations déontologiques</w:t>
      </w:r>
      <w:r w:rsidRPr="000F3976">
        <w:rPr>
          <w:rFonts w:ascii="Arial Narrow" w:hAnsi="Arial Narrow"/>
          <w:color w:val="000090"/>
          <w:sz w:val="22"/>
          <w:szCs w:val="22"/>
        </w:rPr>
        <w:t xml:space="preserve"> en lui donnant des conseils.</w:t>
      </w:r>
    </w:p>
    <w:p w:rsidR="00B937A9" w:rsidRPr="000F3976" w:rsidRDefault="00B937A9" w:rsidP="00B937A9">
      <w:pPr>
        <w:shd w:val="clear" w:color="auto" w:fill="E3F4F9"/>
        <w:tabs>
          <w:tab w:val="left" w:pos="567"/>
          <w:tab w:val="left" w:pos="993"/>
          <w:tab w:val="left" w:pos="1560"/>
          <w:tab w:val="left" w:pos="1985"/>
          <w:tab w:val="left" w:pos="2552"/>
          <w:tab w:val="left" w:pos="3261"/>
          <w:tab w:val="left" w:pos="9072"/>
        </w:tabs>
        <w:spacing w:before="60" w:after="60"/>
        <w:ind w:left="284" w:right="142"/>
        <w:rPr>
          <w:rFonts w:ascii="Arial Narrow" w:hAnsi="Arial Narrow"/>
          <w:color w:val="000090"/>
          <w:sz w:val="22"/>
          <w:szCs w:val="22"/>
        </w:rPr>
      </w:pPr>
      <w:r>
        <w:rPr>
          <w:rFonts w:ascii="Arial Narrow" w:hAnsi="Arial Narrow" w:cs="Arial"/>
          <w:color w:val="000090"/>
          <w:sz w:val="22"/>
          <w:szCs w:val="22"/>
          <w:lang w:bidi="ar-SA"/>
        </w:rPr>
        <w:t xml:space="preserve">- </w:t>
      </w:r>
      <w:r w:rsidRPr="000F3976">
        <w:rPr>
          <w:rFonts w:ascii="Arial Narrow" w:hAnsi="Arial Narrow" w:cs="Arial"/>
          <w:color w:val="000090"/>
          <w:sz w:val="22"/>
          <w:szCs w:val="22"/>
          <w:lang w:bidi="ar-SA"/>
        </w:rPr>
        <w:t>Aucune mesure ne peut être prise à l'égard d'un fonctionnaire pour avoir relaté ou témoigné, de bonne foi, aux autorités judiciaires ou administratives, de faits constitutifs d'un délit, d'un crime ou susceptibles d'être qualifiés de conflit d'intérêts dont il aurait eu connaissance dans l'exercice de ses fonctions</w:t>
      </w:r>
      <w:r w:rsidRPr="000F3976">
        <w:rPr>
          <w:rFonts w:ascii="Arial Narrow" w:hAnsi="Arial Narrow"/>
          <w:color w:val="000090"/>
          <w:sz w:val="22"/>
          <w:szCs w:val="22"/>
        </w:rPr>
        <w:t>.</w:t>
      </w:r>
    </w:p>
    <w:p w:rsidR="00B937A9" w:rsidRDefault="002C10C3" w:rsidP="00B937A9">
      <w:pPr>
        <w:shd w:val="clear" w:color="auto" w:fill="E3F4F9"/>
        <w:tabs>
          <w:tab w:val="left" w:pos="567"/>
          <w:tab w:val="left" w:pos="993"/>
          <w:tab w:val="left" w:pos="1560"/>
          <w:tab w:val="left" w:pos="1985"/>
          <w:tab w:val="left" w:pos="2552"/>
          <w:tab w:val="left" w:pos="3261"/>
          <w:tab w:val="left" w:pos="9072"/>
        </w:tabs>
        <w:spacing w:before="60" w:after="60"/>
        <w:ind w:left="284" w:right="142"/>
        <w:rPr>
          <w:rFonts w:ascii="Arial Narrow" w:hAnsi="Arial Narrow"/>
          <w:color w:val="000090"/>
          <w:sz w:val="22"/>
          <w:szCs w:val="22"/>
        </w:rPr>
      </w:pPr>
      <w:r>
        <w:rPr>
          <w:rFonts w:ascii="Arial Narrow" w:hAnsi="Arial Narrow"/>
          <w:bCs/>
          <w:color w:val="000090"/>
          <w:sz w:val="22"/>
          <w:szCs w:val="22"/>
        </w:rPr>
        <w:t xml:space="preserve">- </w:t>
      </w:r>
      <w:r w:rsidR="00090133" w:rsidRPr="000F3976">
        <w:rPr>
          <w:rFonts w:ascii="Arial Narrow" w:hAnsi="Arial Narrow"/>
          <w:bCs/>
          <w:color w:val="000090"/>
          <w:sz w:val="22"/>
          <w:szCs w:val="22"/>
        </w:rPr>
        <w:t xml:space="preserve">La loi </w:t>
      </w:r>
      <w:r w:rsidR="00090133" w:rsidRPr="000F3976">
        <w:rPr>
          <w:rFonts w:ascii="Arial Narrow" w:hAnsi="Arial Narrow"/>
          <w:color w:val="000090"/>
          <w:sz w:val="22"/>
          <w:szCs w:val="22"/>
        </w:rPr>
        <w:t>encourage la représentation équilibrée des femmes et des hommes</w:t>
      </w:r>
      <w:r w:rsidR="00C63C41">
        <w:rPr>
          <w:rFonts w:ascii="Arial Narrow" w:hAnsi="Arial Narrow"/>
          <w:color w:val="000090"/>
          <w:sz w:val="22"/>
          <w:szCs w:val="22"/>
        </w:rPr>
        <w:t>.</w:t>
      </w:r>
      <w:r w:rsidR="00090133" w:rsidRPr="000F3976">
        <w:rPr>
          <w:rFonts w:ascii="Arial Narrow" w:hAnsi="Arial Narrow"/>
          <w:color w:val="000090"/>
          <w:sz w:val="22"/>
          <w:szCs w:val="22"/>
        </w:rPr>
        <w:t xml:space="preserve"> </w:t>
      </w:r>
    </w:p>
    <w:p w:rsidR="00782211" w:rsidRPr="00B937A9" w:rsidRDefault="00447BB0" w:rsidP="00B937A9">
      <w:pPr>
        <w:shd w:val="clear" w:color="auto" w:fill="E3F4F9"/>
        <w:tabs>
          <w:tab w:val="left" w:pos="567"/>
          <w:tab w:val="left" w:pos="993"/>
          <w:tab w:val="left" w:pos="1560"/>
          <w:tab w:val="left" w:pos="1985"/>
          <w:tab w:val="left" w:pos="2552"/>
          <w:tab w:val="left" w:pos="3261"/>
          <w:tab w:val="left" w:pos="9072"/>
        </w:tabs>
        <w:spacing w:before="60" w:after="60"/>
        <w:ind w:left="284" w:right="142"/>
        <w:jc w:val="right"/>
        <w:rPr>
          <w:rFonts w:ascii="Arial Narrow" w:hAnsi="Arial Narrow"/>
          <w:color w:val="000090"/>
          <w:sz w:val="22"/>
          <w:szCs w:val="22"/>
        </w:rPr>
      </w:pPr>
      <w:r w:rsidRPr="00C63C41">
        <w:rPr>
          <w:rFonts w:ascii="Arial Narrow" w:hAnsi="Arial Narrow"/>
          <w:i/>
          <w:color w:val="000090"/>
          <w:sz w:val="22"/>
          <w:szCs w:val="22"/>
        </w:rPr>
        <w:t xml:space="preserve">Extraits de la </w:t>
      </w:r>
      <w:hyperlink r:id="rId25" w:history="1">
        <w:r w:rsidRPr="00C63C41">
          <w:rPr>
            <w:rStyle w:val="Lienhypertexte"/>
            <w:rFonts w:ascii="Arial Narrow" w:hAnsi="Arial Narrow"/>
            <w:i/>
            <w:color w:val="000090"/>
            <w:sz w:val="22"/>
            <w:szCs w:val="22"/>
          </w:rPr>
          <w:t>loi n° 2016-83 du 20 Avril 2016</w:t>
        </w:r>
      </w:hyperlink>
      <w:r w:rsidR="00C004D2" w:rsidRPr="00C63C41">
        <w:rPr>
          <w:rFonts w:ascii="Arial Narrow" w:hAnsi="Arial Narrow"/>
          <w:i/>
          <w:color w:val="000090"/>
          <w:sz w:val="22"/>
          <w:szCs w:val="22"/>
        </w:rPr>
        <w:t xml:space="preserve"> </w:t>
      </w:r>
    </w:p>
    <w:p w:rsidR="00B6091E" w:rsidRDefault="00B6091E" w:rsidP="002C10C3">
      <w:pPr>
        <w:pStyle w:val="Titre3"/>
        <w:tabs>
          <w:tab w:val="left" w:pos="567"/>
          <w:tab w:val="left" w:pos="993"/>
          <w:tab w:val="left" w:pos="1560"/>
          <w:tab w:val="left" w:pos="1985"/>
          <w:tab w:val="left" w:pos="2552"/>
          <w:tab w:val="left" w:pos="3261"/>
          <w:tab w:val="left" w:pos="9072"/>
        </w:tabs>
        <w:spacing w:line="240" w:lineRule="auto"/>
        <w:ind w:left="284" w:right="141"/>
        <w:rPr>
          <w:rFonts w:ascii="Arial Narrow" w:hAnsi="Arial Narrow"/>
          <w:b/>
          <w:color w:val="auto"/>
          <w:lang w:eastAsia="fr-FR"/>
        </w:rPr>
      </w:pPr>
    </w:p>
    <w:p w:rsidR="0067771B" w:rsidRPr="006751D8" w:rsidRDefault="0067771B" w:rsidP="002C10C3">
      <w:pPr>
        <w:pStyle w:val="Titre3"/>
        <w:spacing w:line="240" w:lineRule="auto"/>
        <w:rPr>
          <w:rFonts w:ascii="Arial Narrow" w:hAnsi="Arial Narrow"/>
          <w:b/>
          <w:color w:val="auto"/>
          <w:sz w:val="28"/>
          <w:lang w:eastAsia="fr-FR"/>
        </w:rPr>
      </w:pPr>
      <w:bookmarkStart w:id="12" w:name="_Toc453489934"/>
      <w:r w:rsidRPr="006751D8">
        <w:rPr>
          <w:rFonts w:ascii="Arial Narrow" w:hAnsi="Arial Narrow"/>
          <w:b/>
          <w:color w:val="auto"/>
          <w:sz w:val="28"/>
          <w:lang w:eastAsia="fr-FR"/>
        </w:rPr>
        <w:t>Liberté académique</w:t>
      </w:r>
      <w:bookmarkEnd w:id="12"/>
    </w:p>
    <w:p w:rsidR="007A1F44" w:rsidRDefault="007A1F44" w:rsidP="0067771B">
      <w:pPr>
        <w:spacing w:before="120" w:after="120" w:line="320" w:lineRule="exact"/>
        <w:rPr>
          <w:rFonts w:ascii="Arial Narrow" w:hAnsi="Arial Narrow"/>
          <w:sz w:val="22"/>
          <w:szCs w:val="22"/>
        </w:rPr>
      </w:pPr>
      <w:r>
        <w:rPr>
          <w:rFonts w:ascii="Arial Narrow" w:eastAsia="Times New Roman" w:hAnsi="Arial Narrow" w:cs="Times New Roman"/>
          <w:sz w:val="22"/>
          <w:szCs w:val="24"/>
          <w:lang w:eastAsia="fr-FR"/>
        </w:rPr>
        <w:t>«</w:t>
      </w:r>
      <w:r w:rsidR="0067771B" w:rsidRPr="000360EB">
        <w:rPr>
          <w:rFonts w:ascii="Arial Narrow" w:eastAsia="Times New Roman" w:hAnsi="Arial Narrow" w:cs="Times New Roman"/>
          <w:sz w:val="22"/>
          <w:szCs w:val="24"/>
          <w:lang w:eastAsia="fr-FR"/>
        </w:rPr>
        <w:t xml:space="preserve">Les enseignants-chercheurs et les chercheurs jouissent d’une pleine indépendance et d’une entière liberté d’expression dans l’exercice de leurs fonctions d’enseignement et de leurs activités de recherche, sous les réserves que leur imposent, conformément aux traditions universitaires et aux dispositions du </w:t>
      </w:r>
      <w:hyperlink r:id="rId26" w:history="1">
        <w:r w:rsidR="0067771B" w:rsidRPr="004C0541">
          <w:rPr>
            <w:rStyle w:val="Lienhypertexte"/>
            <w:rFonts w:ascii="Arial Narrow" w:eastAsia="Times New Roman" w:hAnsi="Arial Narrow" w:cs="Times New Roman"/>
            <w:color w:val="456487"/>
            <w:sz w:val="22"/>
            <w:szCs w:val="24"/>
            <w:lang w:eastAsia="fr-FR"/>
          </w:rPr>
          <w:t>Code de l’éducation</w:t>
        </w:r>
      </w:hyperlink>
      <w:r w:rsidR="004652A9">
        <w:t xml:space="preserve"> </w:t>
      </w:r>
      <w:r w:rsidR="004652A9" w:rsidRPr="000360EB">
        <w:rPr>
          <w:rFonts w:ascii="Arial Narrow" w:eastAsia="Times New Roman" w:hAnsi="Arial Narrow" w:cs="Times New Roman"/>
          <w:sz w:val="22"/>
          <w:szCs w:val="24"/>
          <w:lang w:eastAsia="fr-FR"/>
        </w:rPr>
        <w:t>(</w:t>
      </w:r>
      <w:r w:rsidR="004652A9">
        <w:rPr>
          <w:rFonts w:ascii="Arial Narrow" w:eastAsia="Times New Roman" w:hAnsi="Arial Narrow" w:cs="Times New Roman"/>
          <w:sz w:val="22"/>
          <w:szCs w:val="24"/>
          <w:lang w:eastAsia="fr-FR"/>
        </w:rPr>
        <w:t>a</w:t>
      </w:r>
      <w:r w:rsidR="004652A9" w:rsidRPr="000360EB">
        <w:rPr>
          <w:rFonts w:ascii="Arial Narrow" w:eastAsia="Times New Roman" w:hAnsi="Arial Narrow" w:cs="Times New Roman"/>
          <w:sz w:val="22"/>
          <w:szCs w:val="24"/>
          <w:lang w:eastAsia="fr-FR"/>
        </w:rPr>
        <w:t>rt</w:t>
      </w:r>
      <w:r w:rsidR="004652A9">
        <w:rPr>
          <w:rFonts w:ascii="Arial Narrow" w:eastAsia="Times New Roman" w:hAnsi="Arial Narrow" w:cs="Times New Roman"/>
          <w:sz w:val="22"/>
          <w:szCs w:val="24"/>
          <w:lang w:eastAsia="fr-FR"/>
        </w:rPr>
        <w:t xml:space="preserve"> </w:t>
      </w:r>
      <w:r w:rsidR="004652A9" w:rsidRPr="000360EB">
        <w:rPr>
          <w:rFonts w:ascii="Arial Narrow" w:eastAsia="Times New Roman" w:hAnsi="Arial Narrow" w:cs="Times New Roman"/>
          <w:sz w:val="22"/>
          <w:szCs w:val="24"/>
          <w:lang w:eastAsia="fr-FR"/>
        </w:rPr>
        <w:t>.</w:t>
      </w:r>
      <w:r w:rsidR="004652A9">
        <w:rPr>
          <w:rFonts w:ascii="Arial Narrow" w:eastAsia="Times New Roman" w:hAnsi="Arial Narrow" w:cs="Times New Roman"/>
          <w:sz w:val="22"/>
          <w:szCs w:val="24"/>
          <w:lang w:eastAsia="fr-FR"/>
        </w:rPr>
        <w:t>L.</w:t>
      </w:r>
      <w:r w:rsidR="004652A9" w:rsidRPr="000360EB">
        <w:rPr>
          <w:rFonts w:ascii="Arial Narrow" w:eastAsia="Times New Roman" w:hAnsi="Arial Narrow" w:cs="Times New Roman"/>
          <w:sz w:val="22"/>
          <w:szCs w:val="24"/>
          <w:lang w:eastAsia="fr-FR"/>
        </w:rPr>
        <w:t>952-2)</w:t>
      </w:r>
      <w:r w:rsidR="0067771B" w:rsidRPr="000360EB">
        <w:rPr>
          <w:rFonts w:ascii="Arial Narrow" w:eastAsia="Times New Roman" w:hAnsi="Arial Narrow" w:cs="Times New Roman"/>
          <w:sz w:val="22"/>
          <w:szCs w:val="24"/>
          <w:lang w:eastAsia="fr-FR"/>
        </w:rPr>
        <w:t>, les principes de tolérance et d’objectivité</w:t>
      </w:r>
      <w:r w:rsidR="0067771B">
        <w:rPr>
          <w:rFonts w:ascii="Arial Narrow" w:eastAsia="Times New Roman" w:hAnsi="Arial Narrow" w:cs="Times New Roman"/>
          <w:sz w:val="22"/>
          <w:szCs w:val="24"/>
          <w:lang w:eastAsia="fr-FR"/>
        </w:rPr>
        <w:t>»</w:t>
      </w:r>
      <w:r w:rsidR="0067771B" w:rsidRPr="000360EB">
        <w:rPr>
          <w:rFonts w:ascii="Arial Narrow" w:eastAsia="Times New Roman" w:hAnsi="Arial Narrow" w:cs="Times New Roman"/>
          <w:sz w:val="22"/>
          <w:szCs w:val="24"/>
          <w:lang w:eastAsia="fr-FR"/>
        </w:rPr>
        <w:t xml:space="preserve"> .</w:t>
      </w:r>
      <w:r w:rsidR="0067771B">
        <w:rPr>
          <w:rFonts w:ascii="Arial Narrow" w:eastAsia="Times New Roman" w:hAnsi="Arial Narrow" w:cs="Times New Roman"/>
          <w:sz w:val="22"/>
          <w:szCs w:val="24"/>
          <w:lang w:eastAsia="fr-FR"/>
        </w:rPr>
        <w:t xml:space="preserve"> </w:t>
      </w:r>
      <w:r w:rsidR="00620715">
        <w:rPr>
          <w:rFonts w:ascii="Arial Narrow" w:eastAsia="Times New Roman" w:hAnsi="Arial Narrow" w:cs="Times New Roman"/>
          <w:sz w:val="22"/>
          <w:szCs w:val="24"/>
          <w:lang w:eastAsia="fr-FR"/>
        </w:rPr>
        <w:t>Cette liberté académique</w:t>
      </w:r>
      <w:r w:rsidR="00785761">
        <w:rPr>
          <w:rFonts w:ascii="Arial Narrow" w:eastAsia="Times New Roman" w:hAnsi="Arial Narrow" w:cs="Times New Roman"/>
          <w:sz w:val="22"/>
          <w:szCs w:val="24"/>
          <w:lang w:eastAsia="fr-FR"/>
        </w:rPr>
        <w:t xml:space="preserve"> concerne tous les canaux de la communication, réseaux sociaux compris. </w:t>
      </w:r>
      <w:r w:rsidR="0067771B" w:rsidRPr="00365D19">
        <w:rPr>
          <w:rFonts w:ascii="Arial Narrow" w:hAnsi="Arial Narrow"/>
          <w:sz w:val="22"/>
          <w:szCs w:val="22"/>
        </w:rPr>
        <w:t xml:space="preserve">Pour autant, </w:t>
      </w:r>
      <w:r w:rsidR="00620715">
        <w:rPr>
          <w:rFonts w:ascii="Arial Narrow" w:hAnsi="Arial Narrow"/>
          <w:sz w:val="22"/>
          <w:szCs w:val="22"/>
        </w:rPr>
        <w:t>elle</w:t>
      </w:r>
      <w:r w:rsidR="0067771B" w:rsidRPr="00365D19">
        <w:rPr>
          <w:rFonts w:ascii="Arial Narrow" w:hAnsi="Arial Narrow"/>
          <w:sz w:val="22"/>
          <w:szCs w:val="22"/>
        </w:rPr>
        <w:t xml:space="preserve"> n’autorise pas </w:t>
      </w:r>
      <w:r w:rsidR="00AB4B98">
        <w:rPr>
          <w:rFonts w:ascii="Arial Narrow" w:hAnsi="Arial Narrow"/>
          <w:sz w:val="22"/>
          <w:szCs w:val="22"/>
        </w:rPr>
        <w:t xml:space="preserve">les fonctionnaires </w:t>
      </w:r>
      <w:r w:rsidR="0067771B" w:rsidRPr="00365D19">
        <w:rPr>
          <w:rFonts w:ascii="Arial Narrow" w:hAnsi="Arial Narrow"/>
          <w:sz w:val="22"/>
          <w:szCs w:val="22"/>
        </w:rPr>
        <w:t>à s’affranchir d’un ensemble d’obligations</w:t>
      </w:r>
      <w:r w:rsidR="0067771B">
        <w:rPr>
          <w:rFonts w:ascii="Arial Narrow" w:hAnsi="Arial Narrow"/>
          <w:sz w:val="22"/>
          <w:szCs w:val="22"/>
        </w:rPr>
        <w:t xml:space="preserve"> d’ordre moral, épistémologique ou social,</w:t>
      </w:r>
      <w:r w:rsidR="0067771B" w:rsidRPr="00365D19">
        <w:rPr>
          <w:rFonts w:ascii="Arial Narrow" w:hAnsi="Arial Narrow"/>
          <w:sz w:val="22"/>
          <w:szCs w:val="22"/>
        </w:rPr>
        <w:t xml:space="preserve"> qui font </w:t>
      </w:r>
      <w:r w:rsidR="0067771B" w:rsidRPr="00DC389A">
        <w:rPr>
          <w:rFonts w:ascii="Arial Narrow" w:hAnsi="Arial Narrow"/>
          <w:sz w:val="22"/>
          <w:szCs w:val="22"/>
        </w:rPr>
        <w:t>du</w:t>
      </w:r>
      <w:r w:rsidR="0067771B" w:rsidRPr="00DC389A">
        <w:rPr>
          <w:rFonts w:ascii="Arial Narrow" w:hAnsi="Arial Narrow"/>
          <w:b/>
          <w:sz w:val="22"/>
          <w:szCs w:val="22"/>
        </w:rPr>
        <w:t xml:space="preserve"> </w:t>
      </w:r>
      <w:r w:rsidR="0067771B" w:rsidRPr="00DC389A">
        <w:rPr>
          <w:rFonts w:ascii="Arial Narrow" w:hAnsi="Arial Narrow"/>
          <w:sz w:val="22"/>
          <w:szCs w:val="22"/>
        </w:rPr>
        <w:t>chercheur un acteur responsable</w:t>
      </w:r>
      <w:r w:rsidR="0067771B" w:rsidRPr="00365D19">
        <w:rPr>
          <w:rFonts w:ascii="Arial Narrow" w:hAnsi="Arial Narrow"/>
          <w:sz w:val="22"/>
          <w:szCs w:val="22"/>
        </w:rPr>
        <w:t xml:space="preserve">. </w:t>
      </w:r>
    </w:p>
    <w:p w:rsidR="002C10C3" w:rsidRDefault="002C10C3" w:rsidP="002C10C3">
      <w:pPr>
        <w:spacing w:before="120" w:after="120" w:line="240" w:lineRule="auto"/>
        <w:rPr>
          <w:rFonts w:ascii="Arial Narrow" w:hAnsi="Arial Narrow"/>
          <w:sz w:val="22"/>
          <w:szCs w:val="22"/>
        </w:rPr>
      </w:pPr>
    </w:p>
    <w:p w:rsidR="00090133" w:rsidRPr="006751D8" w:rsidRDefault="00BC2E66" w:rsidP="002C10C3">
      <w:pPr>
        <w:pStyle w:val="Titre3"/>
        <w:spacing w:line="240" w:lineRule="auto"/>
        <w:rPr>
          <w:rFonts w:ascii="Arial Narrow" w:hAnsi="Arial Narrow"/>
          <w:b/>
          <w:color w:val="auto"/>
          <w:sz w:val="28"/>
          <w:szCs w:val="22"/>
          <w:lang w:eastAsia="fr-FR"/>
        </w:rPr>
      </w:pPr>
      <w:bookmarkStart w:id="13" w:name="_Toc453489935"/>
      <w:r w:rsidRPr="006751D8">
        <w:rPr>
          <w:rFonts w:ascii="Arial Narrow" w:hAnsi="Arial Narrow"/>
          <w:b/>
          <w:color w:val="auto"/>
          <w:sz w:val="28"/>
          <w:szCs w:val="22"/>
          <w:lang w:eastAsia="fr-FR"/>
        </w:rPr>
        <w:t>L</w:t>
      </w:r>
      <w:r w:rsidR="007A1F44" w:rsidRPr="006751D8">
        <w:rPr>
          <w:rFonts w:ascii="Arial Narrow" w:hAnsi="Arial Narrow"/>
          <w:b/>
          <w:color w:val="auto"/>
          <w:sz w:val="28"/>
          <w:szCs w:val="22"/>
          <w:lang w:eastAsia="fr-FR"/>
        </w:rPr>
        <w:t>aïcité</w:t>
      </w:r>
      <w:r w:rsidR="00090133" w:rsidRPr="006751D8">
        <w:rPr>
          <w:rStyle w:val="Marquenotebasdepage"/>
          <w:rFonts w:ascii="Arial Narrow" w:eastAsia="Times New Roman" w:hAnsi="Arial Narrow" w:cs="Times New Roman"/>
          <w:b/>
          <w:color w:val="auto"/>
          <w:sz w:val="28"/>
          <w:szCs w:val="22"/>
          <w:lang w:eastAsia="fr-FR"/>
        </w:rPr>
        <w:footnoteReference w:id="8"/>
      </w:r>
      <w:bookmarkEnd w:id="13"/>
    </w:p>
    <w:p w:rsidR="00EB0E0E" w:rsidRDefault="007A1F44" w:rsidP="00EB0E0E">
      <w:pPr>
        <w:autoSpaceDE w:val="0"/>
        <w:autoSpaceDN w:val="0"/>
        <w:adjustRightInd w:val="0"/>
        <w:spacing w:before="120" w:after="120" w:line="320" w:lineRule="exact"/>
        <w:rPr>
          <w:rFonts w:ascii="Arial Narrow" w:hAnsi="Arial Narrow" w:cs="Frutiger-Light"/>
          <w:sz w:val="22"/>
          <w:szCs w:val="18"/>
        </w:rPr>
      </w:pPr>
      <w:r>
        <w:rPr>
          <w:rFonts w:ascii="Arial Narrow" w:hAnsi="Arial Narrow" w:cs="Frutiger-Light"/>
          <w:sz w:val="22"/>
          <w:szCs w:val="18"/>
        </w:rPr>
        <w:t>«</w:t>
      </w:r>
      <w:r w:rsidR="00090133" w:rsidRPr="009D3D9B">
        <w:rPr>
          <w:rFonts w:ascii="Arial Narrow" w:hAnsi="Arial Narrow" w:cs="Frutiger-Light"/>
          <w:sz w:val="22"/>
          <w:szCs w:val="18"/>
        </w:rPr>
        <w:t xml:space="preserve">Le service public de </w:t>
      </w:r>
      <w:r w:rsidR="00E605CB">
        <w:rPr>
          <w:rFonts w:ascii="Arial Narrow" w:hAnsi="Arial Narrow" w:cs="Frutiger-Light"/>
          <w:sz w:val="22"/>
          <w:szCs w:val="18"/>
        </w:rPr>
        <w:t>l’E</w:t>
      </w:r>
      <w:r w:rsidR="00785761">
        <w:rPr>
          <w:rFonts w:ascii="Arial Narrow" w:hAnsi="Arial Narrow" w:cs="Frutiger-Light"/>
          <w:sz w:val="22"/>
          <w:szCs w:val="18"/>
        </w:rPr>
        <w:t xml:space="preserve">nseignement </w:t>
      </w:r>
      <w:r w:rsidR="00E605CB">
        <w:rPr>
          <w:rFonts w:ascii="Arial Narrow" w:hAnsi="Arial Narrow" w:cs="Frutiger-Light"/>
          <w:sz w:val="22"/>
          <w:szCs w:val="18"/>
        </w:rPr>
        <w:t>S</w:t>
      </w:r>
      <w:r w:rsidR="00785761">
        <w:rPr>
          <w:rFonts w:ascii="Arial Narrow" w:hAnsi="Arial Narrow" w:cs="Frutiger-Light"/>
          <w:sz w:val="22"/>
          <w:szCs w:val="18"/>
        </w:rPr>
        <w:t xml:space="preserve">upérieur </w:t>
      </w:r>
      <w:r w:rsidR="00E605CB">
        <w:rPr>
          <w:rFonts w:ascii="Arial Narrow" w:hAnsi="Arial Narrow" w:cs="Frutiger-Light"/>
          <w:sz w:val="22"/>
          <w:szCs w:val="18"/>
        </w:rPr>
        <w:t>R</w:t>
      </w:r>
      <w:r w:rsidR="00785761">
        <w:rPr>
          <w:rFonts w:ascii="Arial Narrow" w:hAnsi="Arial Narrow" w:cs="Frutiger-Light"/>
          <w:sz w:val="22"/>
          <w:szCs w:val="18"/>
        </w:rPr>
        <w:t xml:space="preserve">echerche </w:t>
      </w:r>
      <w:r w:rsidR="004B510B">
        <w:rPr>
          <w:rFonts w:ascii="Arial Narrow" w:hAnsi="Arial Narrow" w:cs="Frutiger-Light"/>
          <w:sz w:val="22"/>
          <w:szCs w:val="18"/>
        </w:rPr>
        <w:t xml:space="preserve">(ESR) </w:t>
      </w:r>
      <w:r w:rsidR="00090133" w:rsidRPr="009D3D9B">
        <w:rPr>
          <w:rFonts w:ascii="Arial Narrow" w:hAnsi="Arial Narrow" w:cs="Frutiger-Light"/>
          <w:sz w:val="22"/>
          <w:szCs w:val="18"/>
        </w:rPr>
        <w:t xml:space="preserve">est </w:t>
      </w:r>
      <w:r w:rsidR="00E605CB" w:rsidRPr="009D3D9B">
        <w:rPr>
          <w:rFonts w:ascii="Arial Narrow" w:hAnsi="Arial Narrow" w:cs="Frutiger-Light"/>
          <w:sz w:val="22"/>
          <w:szCs w:val="18"/>
        </w:rPr>
        <w:t>laï</w:t>
      </w:r>
      <w:r w:rsidR="00E605CB">
        <w:rPr>
          <w:rFonts w:ascii="Arial Narrow" w:hAnsi="Arial Narrow" w:cs="Frutiger-Light"/>
          <w:sz w:val="22"/>
          <w:szCs w:val="18"/>
        </w:rPr>
        <w:t>c</w:t>
      </w:r>
      <w:r w:rsidR="00E605CB" w:rsidRPr="009D3D9B">
        <w:rPr>
          <w:rFonts w:ascii="Arial Narrow" w:hAnsi="Arial Narrow" w:cs="Frutiger-Light"/>
          <w:sz w:val="22"/>
          <w:szCs w:val="18"/>
        </w:rPr>
        <w:t xml:space="preserve"> </w:t>
      </w:r>
      <w:r w:rsidR="00090133" w:rsidRPr="009D3D9B">
        <w:rPr>
          <w:rFonts w:ascii="Arial Narrow" w:hAnsi="Arial Narrow" w:cs="Frutiger-Light"/>
          <w:sz w:val="22"/>
          <w:szCs w:val="18"/>
        </w:rPr>
        <w:t>et indépendant de toute emprise politique,</w:t>
      </w:r>
      <w:r w:rsidR="00090133">
        <w:rPr>
          <w:rFonts w:ascii="Arial Narrow" w:hAnsi="Arial Narrow" w:cs="Frutiger-Light"/>
          <w:sz w:val="22"/>
          <w:szCs w:val="18"/>
        </w:rPr>
        <w:t xml:space="preserve"> </w:t>
      </w:r>
      <w:r w:rsidR="00090133" w:rsidRPr="009D3D9B">
        <w:rPr>
          <w:rFonts w:ascii="Arial Narrow" w:hAnsi="Arial Narrow" w:cs="Frutiger-Light"/>
          <w:sz w:val="22"/>
          <w:szCs w:val="18"/>
        </w:rPr>
        <w:t>économ</w:t>
      </w:r>
      <w:r w:rsidR="00090133">
        <w:rPr>
          <w:rFonts w:ascii="Arial Narrow" w:hAnsi="Arial Narrow" w:cs="Frutiger-Light"/>
          <w:sz w:val="22"/>
          <w:szCs w:val="18"/>
        </w:rPr>
        <w:t>ique, religieuse ou idéologique</w:t>
      </w:r>
      <w:r w:rsidR="00090133" w:rsidRPr="009D3D9B">
        <w:rPr>
          <w:rFonts w:ascii="Arial Narrow" w:hAnsi="Arial Narrow" w:cs="Frutiger-Light"/>
          <w:sz w:val="22"/>
          <w:szCs w:val="18"/>
        </w:rPr>
        <w:t>; il</w:t>
      </w:r>
      <w:r w:rsidR="00090133">
        <w:rPr>
          <w:rFonts w:ascii="Arial Narrow" w:hAnsi="Arial Narrow" w:cs="Frutiger-Light"/>
          <w:sz w:val="22"/>
          <w:szCs w:val="18"/>
        </w:rPr>
        <w:t xml:space="preserve"> tend à l’objectivité du savoir</w:t>
      </w:r>
      <w:r w:rsidR="00090133" w:rsidRPr="009D3D9B">
        <w:rPr>
          <w:rFonts w:ascii="Arial Narrow" w:hAnsi="Arial Narrow" w:cs="Frutiger-Light"/>
          <w:sz w:val="22"/>
          <w:szCs w:val="18"/>
        </w:rPr>
        <w:t>; il respecte</w:t>
      </w:r>
      <w:r w:rsidR="00090133">
        <w:rPr>
          <w:rFonts w:ascii="Arial Narrow" w:hAnsi="Arial Narrow" w:cs="Frutiger-Light"/>
          <w:sz w:val="22"/>
          <w:szCs w:val="18"/>
        </w:rPr>
        <w:t xml:space="preserve"> </w:t>
      </w:r>
      <w:r w:rsidR="00090133" w:rsidRPr="009D3D9B">
        <w:rPr>
          <w:rFonts w:ascii="Arial Narrow" w:hAnsi="Arial Narrow" w:cs="Frutiger-Light"/>
          <w:sz w:val="22"/>
          <w:szCs w:val="18"/>
        </w:rPr>
        <w:t>la diversité des opinions. Il doit garantir à l’enseignement et à la recherche leurs possibilités</w:t>
      </w:r>
      <w:r w:rsidR="00090133">
        <w:rPr>
          <w:rFonts w:ascii="Arial Narrow" w:hAnsi="Arial Narrow" w:cs="Frutiger-Light"/>
          <w:sz w:val="22"/>
          <w:szCs w:val="18"/>
        </w:rPr>
        <w:t xml:space="preserve"> </w:t>
      </w:r>
      <w:r w:rsidR="00090133" w:rsidRPr="009D3D9B">
        <w:rPr>
          <w:rFonts w:ascii="Arial Narrow" w:hAnsi="Arial Narrow" w:cs="Frutiger-Light"/>
          <w:sz w:val="22"/>
          <w:szCs w:val="18"/>
        </w:rPr>
        <w:t>de libre développement scientifique, créateur et critique</w:t>
      </w:r>
      <w:r w:rsidR="00D05669">
        <w:rPr>
          <w:rFonts w:ascii="Arial Narrow" w:hAnsi="Arial Narrow" w:cs="Frutiger-Light"/>
          <w:sz w:val="22"/>
          <w:szCs w:val="18"/>
        </w:rPr>
        <w:t>».</w:t>
      </w:r>
    </w:p>
    <w:p w:rsidR="002C10C3" w:rsidRPr="00B86345" w:rsidRDefault="002C10C3" w:rsidP="002C10C3">
      <w:pPr>
        <w:autoSpaceDE w:val="0"/>
        <w:autoSpaceDN w:val="0"/>
        <w:adjustRightInd w:val="0"/>
        <w:spacing w:before="120" w:after="120" w:line="240" w:lineRule="auto"/>
        <w:rPr>
          <w:rFonts w:ascii="Arial Narrow" w:hAnsi="Arial Narrow" w:cs="Frutiger-Light"/>
          <w:sz w:val="22"/>
          <w:szCs w:val="18"/>
        </w:rPr>
      </w:pPr>
    </w:p>
    <w:p w:rsidR="00090133" w:rsidRPr="006751D8" w:rsidRDefault="000954D3" w:rsidP="002C10C3">
      <w:pPr>
        <w:pStyle w:val="Titre3"/>
        <w:spacing w:line="240" w:lineRule="auto"/>
        <w:rPr>
          <w:rFonts w:ascii="Arial Narrow" w:hAnsi="Arial Narrow"/>
          <w:b/>
          <w:color w:val="auto"/>
          <w:sz w:val="28"/>
        </w:rPr>
      </w:pPr>
      <w:bookmarkStart w:id="14" w:name="_Toc453489936"/>
      <w:r w:rsidRPr="006751D8">
        <w:rPr>
          <w:rFonts w:ascii="Arial Narrow" w:hAnsi="Arial Narrow"/>
          <w:b/>
          <w:color w:val="auto"/>
          <w:sz w:val="28"/>
        </w:rPr>
        <w:t>R</w:t>
      </w:r>
      <w:r w:rsidR="00090133" w:rsidRPr="006751D8">
        <w:rPr>
          <w:rFonts w:ascii="Arial Narrow" w:hAnsi="Arial Narrow"/>
          <w:b/>
          <w:color w:val="auto"/>
          <w:sz w:val="28"/>
        </w:rPr>
        <w:t>esponsabilités des acteurs de la recherche</w:t>
      </w:r>
      <w:bookmarkEnd w:id="14"/>
      <w:r w:rsidR="00090133" w:rsidRPr="006751D8">
        <w:rPr>
          <w:rFonts w:ascii="Arial Narrow" w:hAnsi="Arial Narrow"/>
          <w:b/>
          <w:color w:val="auto"/>
          <w:sz w:val="28"/>
        </w:rPr>
        <w:t xml:space="preserve"> </w:t>
      </w:r>
    </w:p>
    <w:p w:rsidR="00090133" w:rsidRDefault="002A1268" w:rsidP="00B86345">
      <w:pPr>
        <w:spacing w:before="120" w:after="120" w:line="320" w:lineRule="exact"/>
        <w:rPr>
          <w:rFonts w:ascii="Arial Narrow" w:hAnsi="Arial Narrow"/>
          <w:sz w:val="22"/>
          <w:szCs w:val="22"/>
        </w:rPr>
      </w:pPr>
      <w:r>
        <w:rPr>
          <w:rFonts w:ascii="Arial Narrow" w:hAnsi="Arial Narrow"/>
          <w:sz w:val="22"/>
          <w:szCs w:val="22"/>
        </w:rPr>
        <w:t xml:space="preserve">Les recommandations </w:t>
      </w:r>
      <w:r w:rsidRPr="00365D19">
        <w:rPr>
          <w:rFonts w:ascii="Arial Narrow" w:hAnsi="Arial Narrow"/>
          <w:sz w:val="22"/>
          <w:szCs w:val="22"/>
        </w:rPr>
        <w:t>spécifiant les rôles, les responsabilités et les prérogatives des chercheurs et des employeurs</w:t>
      </w:r>
      <w:r>
        <w:rPr>
          <w:rFonts w:ascii="Arial Narrow" w:hAnsi="Arial Narrow"/>
          <w:sz w:val="22"/>
          <w:szCs w:val="22"/>
        </w:rPr>
        <w:t xml:space="preserve"> sont inscrites dans l</w:t>
      </w:r>
      <w:r w:rsidRPr="00365D19">
        <w:rPr>
          <w:rFonts w:ascii="Arial Narrow" w:hAnsi="Arial Narrow"/>
          <w:sz w:val="22"/>
          <w:szCs w:val="22"/>
        </w:rPr>
        <w:t xml:space="preserve">a </w:t>
      </w:r>
      <w:r w:rsidR="00EE022A" w:rsidRPr="000E659C">
        <w:rPr>
          <w:rFonts w:ascii="Arial Narrow" w:hAnsi="Arial Narrow"/>
          <w:b/>
          <w:color w:val="456487"/>
          <w:sz w:val="22"/>
        </w:rPr>
        <w:t>charte européenne du chercheur</w:t>
      </w:r>
      <w:r w:rsidRPr="00365D19">
        <w:rPr>
          <w:rFonts w:ascii="Arial Narrow" w:hAnsi="Arial Narrow"/>
          <w:sz w:val="22"/>
          <w:szCs w:val="22"/>
        </w:rPr>
        <w:t xml:space="preserve">, </w:t>
      </w:r>
      <w:r>
        <w:rPr>
          <w:rFonts w:ascii="Arial Narrow" w:hAnsi="Arial Narrow"/>
          <w:sz w:val="22"/>
          <w:szCs w:val="22"/>
        </w:rPr>
        <w:t xml:space="preserve">à laquelle plusieurs </w:t>
      </w:r>
      <w:r w:rsidR="00B42E31">
        <w:rPr>
          <w:rFonts w:ascii="Arial Narrow" w:hAnsi="Arial Narrow"/>
          <w:sz w:val="22"/>
          <w:szCs w:val="22"/>
        </w:rPr>
        <w:t>institutions</w:t>
      </w:r>
      <w:r>
        <w:rPr>
          <w:rFonts w:ascii="Arial Narrow" w:hAnsi="Arial Narrow"/>
          <w:sz w:val="22"/>
          <w:szCs w:val="22"/>
        </w:rPr>
        <w:t xml:space="preserve"> de recherche publi</w:t>
      </w:r>
      <w:r w:rsidR="00B42E31">
        <w:rPr>
          <w:rFonts w:ascii="Arial Narrow" w:hAnsi="Arial Narrow"/>
          <w:sz w:val="22"/>
          <w:szCs w:val="22"/>
        </w:rPr>
        <w:t>que</w:t>
      </w:r>
      <w:r>
        <w:rPr>
          <w:rFonts w:ascii="Arial Narrow" w:hAnsi="Arial Narrow"/>
          <w:sz w:val="22"/>
          <w:szCs w:val="22"/>
        </w:rPr>
        <w:t xml:space="preserve"> français</w:t>
      </w:r>
      <w:r w:rsidR="00B42E31">
        <w:rPr>
          <w:rFonts w:ascii="Arial Narrow" w:hAnsi="Arial Narrow"/>
          <w:sz w:val="22"/>
          <w:szCs w:val="22"/>
        </w:rPr>
        <w:t>es</w:t>
      </w:r>
      <w:r>
        <w:rPr>
          <w:rFonts w:ascii="Arial Narrow" w:hAnsi="Arial Narrow"/>
          <w:sz w:val="22"/>
          <w:szCs w:val="22"/>
        </w:rPr>
        <w:t xml:space="preserve"> ont déclaré adhér</w:t>
      </w:r>
      <w:r w:rsidR="00B86345">
        <w:rPr>
          <w:rFonts w:ascii="Arial Narrow" w:hAnsi="Arial Narrow"/>
          <w:sz w:val="22"/>
          <w:szCs w:val="22"/>
        </w:rPr>
        <w:t>er.</w:t>
      </w:r>
    </w:p>
    <w:p w:rsidR="00B86345" w:rsidRPr="00B86345" w:rsidRDefault="00B86345" w:rsidP="00B86345">
      <w:pPr>
        <w:spacing w:before="120" w:after="120" w:line="320" w:lineRule="exact"/>
        <w:rPr>
          <w:rFonts w:ascii="Arial Narrow" w:hAnsi="Arial Narrow"/>
          <w:sz w:val="22"/>
          <w:szCs w:val="22"/>
        </w:rPr>
      </w:pPr>
    </w:p>
    <w:p w:rsidR="00503AFB" w:rsidRPr="00503AFB" w:rsidRDefault="00503AFB" w:rsidP="00503AFB">
      <w:pPr>
        <w:shd w:val="clear" w:color="auto" w:fill="E3F4F9"/>
        <w:spacing w:before="0" w:after="0" w:line="240" w:lineRule="auto"/>
        <w:ind w:left="284" w:right="142"/>
        <w:jc w:val="center"/>
        <w:rPr>
          <w:rFonts w:ascii="Arial Narrow" w:hAnsi="Arial Narrow"/>
          <w:b/>
          <w:bCs/>
          <w:color w:val="000090"/>
          <w:sz w:val="8"/>
          <w:szCs w:val="8"/>
        </w:rPr>
      </w:pPr>
    </w:p>
    <w:p w:rsidR="00E605CB" w:rsidRDefault="00090133" w:rsidP="00503AFB">
      <w:pPr>
        <w:shd w:val="clear" w:color="auto" w:fill="E3F4F9"/>
        <w:spacing w:before="0" w:after="0" w:line="240" w:lineRule="auto"/>
        <w:ind w:left="284" w:right="142"/>
        <w:jc w:val="center"/>
        <w:rPr>
          <w:rFonts w:ascii="Arial Narrow" w:hAnsi="Arial Narrow"/>
          <w:b/>
          <w:bCs/>
          <w:color w:val="000090"/>
          <w:sz w:val="28"/>
          <w:szCs w:val="22"/>
        </w:rPr>
      </w:pPr>
      <w:r w:rsidRPr="002C10C3">
        <w:rPr>
          <w:rFonts w:ascii="Arial Narrow" w:hAnsi="Arial Narrow"/>
          <w:b/>
          <w:bCs/>
          <w:color w:val="000090"/>
          <w:sz w:val="28"/>
          <w:szCs w:val="22"/>
        </w:rPr>
        <w:t xml:space="preserve">Responsabilités des </w:t>
      </w:r>
      <w:r w:rsidR="00171292" w:rsidRPr="002C10C3">
        <w:rPr>
          <w:rFonts w:ascii="Arial Narrow" w:hAnsi="Arial Narrow"/>
          <w:b/>
          <w:bCs/>
          <w:color w:val="000090"/>
          <w:sz w:val="28"/>
          <w:szCs w:val="22"/>
        </w:rPr>
        <w:t>acteurs de la re</w:t>
      </w:r>
      <w:r w:rsidRPr="002C10C3">
        <w:rPr>
          <w:rFonts w:ascii="Arial Narrow" w:hAnsi="Arial Narrow"/>
          <w:b/>
          <w:bCs/>
          <w:color w:val="000090"/>
          <w:sz w:val="28"/>
          <w:szCs w:val="22"/>
        </w:rPr>
        <w:t>cherche</w:t>
      </w:r>
    </w:p>
    <w:p w:rsidR="002C10C3" w:rsidRPr="002C10C3" w:rsidRDefault="002C10C3" w:rsidP="00503AFB">
      <w:pPr>
        <w:shd w:val="clear" w:color="auto" w:fill="E3F4F9"/>
        <w:spacing w:before="0" w:after="0" w:line="240" w:lineRule="auto"/>
        <w:ind w:left="284" w:right="142"/>
        <w:jc w:val="center"/>
        <w:rPr>
          <w:rFonts w:ascii="Arial Narrow" w:hAnsi="Arial Narrow"/>
          <w:b/>
          <w:bCs/>
          <w:color w:val="000090"/>
          <w:sz w:val="8"/>
          <w:szCs w:val="8"/>
        </w:rPr>
      </w:pPr>
    </w:p>
    <w:p w:rsidR="008A10F6" w:rsidRDefault="00090133">
      <w:pPr>
        <w:shd w:val="clear" w:color="auto" w:fill="E3F4F9"/>
        <w:spacing w:before="60" w:after="60" w:line="320" w:lineRule="exact"/>
        <w:ind w:left="284" w:right="142"/>
        <w:rPr>
          <w:rFonts w:ascii="Arial Narrow" w:hAnsi="Arial Narrow"/>
          <w:bCs/>
          <w:iCs/>
          <w:color w:val="000090"/>
          <w:sz w:val="22"/>
          <w:szCs w:val="22"/>
        </w:rPr>
      </w:pPr>
      <w:r w:rsidRPr="002C10C3">
        <w:rPr>
          <w:rFonts w:ascii="Arial Narrow" w:hAnsi="Arial Narrow"/>
          <w:bCs/>
          <w:iCs/>
          <w:color w:val="000090"/>
          <w:sz w:val="22"/>
          <w:szCs w:val="22"/>
        </w:rPr>
        <w:t>«Les chercheurs doivent être conscients du fait qu’ils sont responsables envers leurs employeurs, bailleurs de fonds ou d’autres organismes publics ou privés connexes et sont également responsables, pour des motifs éthiques, envers la société dans son ensemble. En particulier, les chercheurs financés par des fonds publics sont également responsables de l’utilisation efficace et raisonnée de l’argent des contribuables»</w:t>
      </w:r>
      <w:r w:rsidR="00EB3437">
        <w:rPr>
          <w:rFonts w:ascii="Arial Narrow" w:hAnsi="Arial Narrow"/>
          <w:bCs/>
          <w:iCs/>
          <w:color w:val="000090"/>
          <w:sz w:val="22"/>
          <w:szCs w:val="22"/>
        </w:rPr>
        <w:t>.</w:t>
      </w:r>
    </w:p>
    <w:p w:rsidR="008A10F6" w:rsidRDefault="00EC0E38">
      <w:pPr>
        <w:shd w:val="clear" w:color="auto" w:fill="E3F4F9"/>
        <w:spacing w:before="60" w:after="60" w:line="320" w:lineRule="exact"/>
        <w:ind w:left="284" w:right="142"/>
        <w:jc w:val="right"/>
        <w:rPr>
          <w:rFonts w:ascii="Arial Narrow" w:hAnsi="Arial Narrow"/>
          <w:bCs/>
          <w:i/>
          <w:iCs/>
          <w:color w:val="000090"/>
          <w:sz w:val="22"/>
          <w:szCs w:val="22"/>
        </w:rPr>
      </w:pPr>
      <w:hyperlink r:id="rId27" w:history="1">
        <w:r w:rsidR="00707AAA">
          <w:rPr>
            <w:rStyle w:val="Lienhypertexte"/>
            <w:rFonts w:ascii="Arial Narrow" w:hAnsi="Arial Narrow"/>
            <w:bCs/>
            <w:i/>
            <w:iCs/>
            <w:color w:val="000090"/>
            <w:sz w:val="22"/>
            <w:szCs w:val="22"/>
          </w:rPr>
          <w:t>Charte européenne du chercheur</w:t>
        </w:r>
      </w:hyperlink>
      <w:r w:rsidR="00090133" w:rsidRPr="00CC6F5F">
        <w:rPr>
          <w:rFonts w:ascii="Arial Narrow" w:hAnsi="Arial Narrow"/>
          <w:bCs/>
          <w:i/>
          <w:iCs/>
          <w:color w:val="000090"/>
          <w:sz w:val="22"/>
          <w:szCs w:val="22"/>
        </w:rPr>
        <w:t>, 2005</w:t>
      </w:r>
    </w:p>
    <w:p w:rsidR="00E9233D" w:rsidRDefault="00E9233D" w:rsidP="00B86345">
      <w:pPr>
        <w:pStyle w:val="Sansinterligne"/>
        <w:spacing w:line="240" w:lineRule="auto"/>
        <w:ind w:left="0"/>
        <w:rPr>
          <w:color w:val="000090"/>
          <w:sz w:val="22"/>
        </w:rPr>
      </w:pPr>
      <w:bookmarkStart w:id="15" w:name="_Toc453489937"/>
    </w:p>
    <w:p w:rsidR="00EB0E0E" w:rsidRPr="00790EB0" w:rsidRDefault="00A26F19" w:rsidP="00B86345">
      <w:pPr>
        <w:pStyle w:val="Sansinterligne"/>
        <w:spacing w:line="240" w:lineRule="auto"/>
        <w:ind w:left="0"/>
        <w:rPr>
          <w:color w:val="000090"/>
          <w:u w:val="single"/>
        </w:rPr>
      </w:pPr>
      <w:r w:rsidRPr="00790EB0">
        <w:rPr>
          <w:color w:val="000090"/>
          <w:u w:val="single"/>
        </w:rPr>
        <w:t xml:space="preserve">Lois et réglementations </w:t>
      </w:r>
      <w:r w:rsidR="00352A51" w:rsidRPr="00790EB0">
        <w:rPr>
          <w:color w:val="000090"/>
          <w:u w:val="single"/>
        </w:rPr>
        <w:t xml:space="preserve">spécifiques </w:t>
      </w:r>
      <w:r w:rsidRPr="00790EB0">
        <w:rPr>
          <w:color w:val="000090"/>
          <w:u w:val="single"/>
        </w:rPr>
        <w:t>encadrant les pratiques de recherche</w:t>
      </w:r>
      <w:bookmarkEnd w:id="15"/>
    </w:p>
    <w:p w:rsidR="006805C6" w:rsidRPr="00201C1D" w:rsidRDefault="00201C1D" w:rsidP="00E90C62">
      <w:pPr>
        <w:spacing w:line="320" w:lineRule="exact"/>
        <w:rPr>
          <w:rFonts w:ascii="Arial Narrow" w:hAnsi="Arial Narrow" w:cs="Arial"/>
          <w:sz w:val="22"/>
          <w:szCs w:val="22"/>
        </w:rPr>
      </w:pPr>
      <w:r w:rsidRPr="00F01CB3">
        <w:rPr>
          <w:rFonts w:ascii="Arial Narrow" w:hAnsi="Arial Narrow" w:cs="Arial"/>
          <w:sz w:val="22"/>
          <w:szCs w:val="22"/>
        </w:rPr>
        <w:t xml:space="preserve">L’activité de recherche est encadrée par des </w:t>
      </w:r>
      <w:r w:rsidR="00EE022A" w:rsidRPr="00F01CB3">
        <w:rPr>
          <w:rFonts w:ascii="Arial Narrow" w:hAnsi="Arial Narrow" w:cs="Arial"/>
          <w:b/>
          <w:color w:val="456487"/>
          <w:sz w:val="22"/>
          <w:szCs w:val="22"/>
        </w:rPr>
        <w:t>lois</w:t>
      </w:r>
      <w:r w:rsidR="002E6A56" w:rsidRPr="00F01CB3">
        <w:rPr>
          <w:rFonts w:ascii="Arial Narrow" w:hAnsi="Arial Narrow" w:cs="Arial"/>
          <w:b/>
          <w:sz w:val="22"/>
          <w:szCs w:val="22"/>
        </w:rPr>
        <w:t xml:space="preserve"> </w:t>
      </w:r>
      <w:r w:rsidRPr="00F01CB3">
        <w:rPr>
          <w:rFonts w:ascii="Arial Narrow" w:hAnsi="Arial Narrow" w:cs="Arial"/>
          <w:sz w:val="22"/>
          <w:szCs w:val="22"/>
        </w:rPr>
        <w:t>à portée générale</w:t>
      </w:r>
      <w:r w:rsidR="001D4CE0" w:rsidRPr="00F01CB3">
        <w:rPr>
          <w:rFonts w:ascii="Arial Narrow" w:hAnsi="Arial Narrow" w:cs="Arial"/>
          <w:sz w:val="22"/>
          <w:szCs w:val="22"/>
        </w:rPr>
        <w:t xml:space="preserve"> : </w:t>
      </w:r>
      <w:r w:rsidR="00390FAC" w:rsidRPr="00F01CB3">
        <w:rPr>
          <w:rFonts w:ascii="Arial Narrow" w:hAnsi="Arial Narrow" w:cs="Arial"/>
          <w:sz w:val="22"/>
          <w:szCs w:val="22"/>
        </w:rPr>
        <w:t xml:space="preserve">lois </w:t>
      </w:r>
      <w:r w:rsidRPr="00F01CB3">
        <w:rPr>
          <w:rFonts w:ascii="Arial Narrow" w:hAnsi="Arial Narrow" w:cs="Arial"/>
          <w:sz w:val="22"/>
          <w:szCs w:val="22"/>
        </w:rPr>
        <w:t xml:space="preserve">relatives </w:t>
      </w:r>
      <w:r w:rsidR="00D772C2" w:rsidRPr="00F01CB3">
        <w:rPr>
          <w:rFonts w:ascii="Arial Narrow" w:hAnsi="Arial Narrow" w:cs="Arial"/>
          <w:sz w:val="22"/>
          <w:szCs w:val="22"/>
        </w:rPr>
        <w:t xml:space="preserve">à la </w:t>
      </w:r>
      <w:hyperlink r:id="rId28" w:history="1">
        <w:r w:rsidR="00390FAC" w:rsidRPr="00F01CB3">
          <w:rPr>
            <w:rStyle w:val="Lienhypertexte"/>
            <w:rFonts w:ascii="Arial Narrow" w:hAnsi="Arial Narrow" w:cs="Arial"/>
            <w:color w:val="456487"/>
            <w:sz w:val="22"/>
            <w:szCs w:val="22"/>
          </w:rPr>
          <w:t>contrefaçon</w:t>
        </w:r>
      </w:hyperlink>
      <w:r w:rsidR="00D772C2" w:rsidRPr="00F01CB3">
        <w:rPr>
          <w:rStyle w:val="Marquenotebasdepage"/>
          <w:rFonts w:ascii="Arial Narrow" w:hAnsi="Arial Narrow" w:cs="Arial"/>
          <w:color w:val="456487"/>
          <w:sz w:val="22"/>
          <w:szCs w:val="22"/>
          <w:u w:val="single"/>
        </w:rPr>
        <w:footnoteReference w:id="9"/>
      </w:r>
      <w:r w:rsidRPr="00F01CB3">
        <w:rPr>
          <w:rFonts w:ascii="Arial Narrow" w:hAnsi="Arial Narrow" w:cs="Arial"/>
          <w:sz w:val="22"/>
          <w:szCs w:val="22"/>
        </w:rPr>
        <w:t xml:space="preserve">, à la </w:t>
      </w:r>
      <w:hyperlink r:id="rId29" w:history="1">
        <w:r w:rsidRPr="00F01CB3">
          <w:rPr>
            <w:rStyle w:val="Lienhypertexte"/>
            <w:rFonts w:ascii="Arial Narrow" w:hAnsi="Arial Narrow" w:cs="Arial"/>
            <w:color w:val="456487"/>
            <w:sz w:val="22"/>
            <w:szCs w:val="22"/>
          </w:rPr>
          <w:t>propriété intellectuelle</w:t>
        </w:r>
      </w:hyperlink>
      <w:r w:rsidRPr="00F01CB3">
        <w:rPr>
          <w:rFonts w:ascii="Arial Narrow" w:hAnsi="Arial Narrow" w:cs="Arial"/>
          <w:sz w:val="22"/>
          <w:szCs w:val="22"/>
        </w:rPr>
        <w:t xml:space="preserve">, au </w:t>
      </w:r>
      <w:hyperlink r:id="rId30" w:history="1">
        <w:r w:rsidRPr="00F01CB3">
          <w:rPr>
            <w:rStyle w:val="Lienhypertexte"/>
            <w:rFonts w:ascii="Arial Narrow" w:hAnsi="Arial Narrow" w:cs="Arial"/>
            <w:color w:val="456487"/>
            <w:sz w:val="22"/>
            <w:szCs w:val="22"/>
          </w:rPr>
          <w:t>harcèlement</w:t>
        </w:r>
      </w:hyperlink>
      <w:r w:rsidRPr="00F01CB3">
        <w:rPr>
          <w:rFonts w:ascii="Arial Narrow" w:hAnsi="Arial Narrow" w:cs="Arial"/>
          <w:sz w:val="22"/>
          <w:szCs w:val="22"/>
        </w:rPr>
        <w:t xml:space="preserve">, </w:t>
      </w:r>
      <w:r w:rsidR="00AE1E07" w:rsidRPr="00F01CB3">
        <w:rPr>
          <w:rFonts w:ascii="Arial Narrow" w:hAnsi="Arial Narrow" w:cs="Arial"/>
          <w:sz w:val="22"/>
          <w:szCs w:val="22"/>
        </w:rPr>
        <w:t>à la discrimination</w:t>
      </w:r>
      <w:r w:rsidR="007D2485" w:rsidRPr="00F01CB3">
        <w:rPr>
          <w:rFonts w:ascii="Arial Narrow" w:hAnsi="Arial Narrow" w:cs="Arial"/>
          <w:sz w:val="22"/>
          <w:szCs w:val="22"/>
        </w:rPr>
        <w:t xml:space="preserve">. D’autres sont </w:t>
      </w:r>
      <w:r w:rsidRPr="00F01CB3">
        <w:rPr>
          <w:rFonts w:ascii="Arial Narrow" w:hAnsi="Arial Narrow"/>
          <w:color w:val="000000" w:themeColor="text1"/>
          <w:sz w:val="22"/>
          <w:szCs w:val="22"/>
        </w:rPr>
        <w:t>plus spécifiques</w:t>
      </w:r>
      <w:r w:rsidR="001D4CE0" w:rsidRPr="00F01CB3">
        <w:rPr>
          <w:rFonts w:ascii="Arial Narrow" w:hAnsi="Arial Narrow"/>
          <w:color w:val="000000" w:themeColor="text1"/>
          <w:sz w:val="22"/>
          <w:szCs w:val="22"/>
        </w:rPr>
        <w:t xml:space="preserve"> : </w:t>
      </w:r>
      <w:r w:rsidR="00390FAC" w:rsidRPr="00F01CB3">
        <w:rPr>
          <w:rFonts w:ascii="Arial Narrow" w:hAnsi="Arial Narrow"/>
          <w:color w:val="000000" w:themeColor="text1"/>
          <w:sz w:val="22"/>
          <w:szCs w:val="22"/>
        </w:rPr>
        <w:t xml:space="preserve">lois </w:t>
      </w:r>
      <w:r w:rsidR="005D0516" w:rsidRPr="00F01CB3">
        <w:rPr>
          <w:rFonts w:ascii="Arial Narrow" w:hAnsi="Arial Narrow"/>
          <w:color w:val="000000" w:themeColor="text1"/>
          <w:sz w:val="22"/>
          <w:szCs w:val="22"/>
        </w:rPr>
        <w:t xml:space="preserve">relatives à la </w:t>
      </w:r>
      <w:hyperlink r:id="rId31" w:history="1">
        <w:r w:rsidR="005D0516" w:rsidRPr="00F01CB3">
          <w:rPr>
            <w:rStyle w:val="Lienhypertexte"/>
            <w:rFonts w:ascii="Arial Narrow" w:hAnsi="Arial Narrow"/>
            <w:color w:val="456487"/>
            <w:sz w:val="22"/>
            <w:szCs w:val="22"/>
          </w:rPr>
          <w:t>bioéthique</w:t>
        </w:r>
      </w:hyperlink>
      <w:r w:rsidR="005D0516" w:rsidRPr="00F01CB3">
        <w:rPr>
          <w:rFonts w:ascii="Arial Narrow" w:hAnsi="Arial Narrow"/>
          <w:color w:val="000000" w:themeColor="text1"/>
          <w:sz w:val="22"/>
          <w:szCs w:val="22"/>
        </w:rPr>
        <w:t xml:space="preserve">, à </w:t>
      </w:r>
      <w:hyperlink r:id="rId32" w:history="1">
        <w:r w:rsidR="005D0516" w:rsidRPr="00F01CB3">
          <w:rPr>
            <w:rStyle w:val="Lienhypertexte"/>
            <w:rFonts w:ascii="Arial Narrow" w:hAnsi="Arial Narrow"/>
            <w:color w:val="456487"/>
            <w:sz w:val="22"/>
            <w:szCs w:val="22"/>
          </w:rPr>
          <w:t>l’informatique, aux fichiers et aux libertés</w:t>
        </w:r>
      </w:hyperlink>
      <w:r w:rsidR="00E819C1" w:rsidRPr="00F01CB3">
        <w:rPr>
          <w:rFonts w:ascii="Arial Narrow" w:hAnsi="Arial Narrow"/>
          <w:color w:val="000000" w:themeColor="text1"/>
          <w:sz w:val="22"/>
          <w:szCs w:val="22"/>
        </w:rPr>
        <w:t xml:space="preserve">, </w:t>
      </w:r>
      <w:hyperlink r:id="rId33" w:history="1">
        <w:r w:rsidR="00E819C1" w:rsidRPr="00F01CB3">
          <w:rPr>
            <w:rStyle w:val="Lienhypertexte"/>
            <w:rFonts w:ascii="Arial Narrow" w:hAnsi="Arial Narrow"/>
            <w:color w:val="456487"/>
            <w:sz w:val="22"/>
            <w:szCs w:val="22"/>
          </w:rPr>
          <w:t xml:space="preserve">loi </w:t>
        </w:r>
        <w:r w:rsidR="00245B43" w:rsidRPr="00F01CB3">
          <w:rPr>
            <w:rStyle w:val="Lienhypertexte"/>
            <w:rFonts w:ascii="Arial Narrow" w:hAnsi="Arial Narrow"/>
            <w:color w:val="456487"/>
            <w:sz w:val="22"/>
            <w:szCs w:val="22"/>
          </w:rPr>
          <w:t>sur la biodiversité</w:t>
        </w:r>
      </w:hyperlink>
      <w:r w:rsidR="00422E31" w:rsidRPr="00F01CB3">
        <w:rPr>
          <w:rFonts w:ascii="Arial Narrow" w:hAnsi="Arial Narrow"/>
          <w:color w:val="456487"/>
          <w:sz w:val="22"/>
          <w:szCs w:val="22"/>
        </w:rPr>
        <w:t>.</w:t>
      </w:r>
    </w:p>
    <w:p w:rsidR="005D0516" w:rsidRDefault="005D0516" w:rsidP="00E90C62">
      <w:pPr>
        <w:spacing w:line="320" w:lineRule="exact"/>
        <w:rPr>
          <w:rFonts w:ascii="Arial Narrow" w:hAnsi="Arial Narrow"/>
          <w:sz w:val="22"/>
          <w:szCs w:val="22"/>
        </w:rPr>
      </w:pPr>
      <w:r w:rsidRPr="000B1222">
        <w:rPr>
          <w:rFonts w:ascii="Arial Narrow" w:hAnsi="Arial Narrow"/>
          <w:color w:val="000000" w:themeColor="text1"/>
          <w:sz w:val="22"/>
          <w:szCs w:val="22"/>
        </w:rPr>
        <w:t xml:space="preserve">La santé et la sécurité des agents dans leur travail sont </w:t>
      </w:r>
      <w:r w:rsidR="00AB4B98">
        <w:rPr>
          <w:rFonts w:ascii="Arial Narrow" w:hAnsi="Arial Narrow"/>
          <w:color w:val="000000" w:themeColor="text1"/>
          <w:sz w:val="22"/>
          <w:szCs w:val="22"/>
        </w:rPr>
        <w:t xml:space="preserve">placées </w:t>
      </w:r>
      <w:r w:rsidRPr="000B1222">
        <w:rPr>
          <w:rFonts w:ascii="Arial Narrow" w:hAnsi="Arial Narrow"/>
          <w:color w:val="000000" w:themeColor="text1"/>
          <w:sz w:val="22"/>
          <w:szCs w:val="22"/>
        </w:rPr>
        <w:t xml:space="preserve">sous la protection d’un </w:t>
      </w:r>
      <w:r w:rsidRPr="000B1222">
        <w:rPr>
          <w:rFonts w:ascii="Arial Narrow" w:hAnsi="Arial Narrow"/>
          <w:sz w:val="22"/>
          <w:szCs w:val="22"/>
        </w:rPr>
        <w:t>comité d’hygiène, de sécurité et des conditions de travail</w:t>
      </w:r>
      <w:r w:rsidRPr="000B1222">
        <w:rPr>
          <w:rFonts w:ascii="Arial Narrow" w:hAnsi="Arial Narrow"/>
          <w:color w:val="000000" w:themeColor="text1"/>
          <w:sz w:val="22"/>
          <w:szCs w:val="22"/>
        </w:rPr>
        <w:t xml:space="preserve"> (</w:t>
      </w:r>
      <w:hyperlink r:id="rId34" w:history="1">
        <w:r w:rsidRPr="004C0541">
          <w:rPr>
            <w:rStyle w:val="Lienhypertexte"/>
            <w:rFonts w:ascii="Arial Narrow" w:hAnsi="Arial Narrow"/>
            <w:color w:val="456487"/>
            <w:sz w:val="22"/>
            <w:szCs w:val="22"/>
          </w:rPr>
          <w:t>CHSCT</w:t>
        </w:r>
      </w:hyperlink>
      <w:r w:rsidRPr="000B1222">
        <w:rPr>
          <w:rFonts w:ascii="Arial Narrow" w:hAnsi="Arial Narrow"/>
          <w:color w:val="000000" w:themeColor="text1"/>
          <w:sz w:val="22"/>
          <w:szCs w:val="22"/>
        </w:rPr>
        <w:t xml:space="preserve">). L’usage des ressources informatiques et des services internet </w:t>
      </w:r>
      <w:r w:rsidR="00AB4B98">
        <w:rPr>
          <w:rFonts w:ascii="Arial Narrow" w:hAnsi="Arial Narrow"/>
          <w:color w:val="000000" w:themeColor="text1"/>
          <w:sz w:val="22"/>
          <w:szCs w:val="22"/>
        </w:rPr>
        <w:t xml:space="preserve">est </w:t>
      </w:r>
      <w:r w:rsidRPr="000B1222">
        <w:rPr>
          <w:rFonts w:ascii="Arial Narrow" w:hAnsi="Arial Narrow"/>
          <w:color w:val="000000" w:themeColor="text1"/>
          <w:sz w:val="22"/>
          <w:szCs w:val="22"/>
        </w:rPr>
        <w:t xml:space="preserve">encadré par des </w:t>
      </w:r>
      <w:r w:rsidRPr="000B1222">
        <w:rPr>
          <w:rFonts w:ascii="Arial Narrow" w:hAnsi="Arial Narrow"/>
          <w:sz w:val="22"/>
          <w:szCs w:val="22"/>
        </w:rPr>
        <w:t xml:space="preserve">chartes propres à chaque établissement. </w:t>
      </w:r>
    </w:p>
    <w:p w:rsidR="00A26F19" w:rsidRPr="00942559" w:rsidRDefault="000A5E48" w:rsidP="00E90C62">
      <w:pPr>
        <w:spacing w:line="320" w:lineRule="exact"/>
        <w:rPr>
          <w:rFonts w:ascii="Arial Narrow" w:hAnsi="Arial Narrow"/>
          <w:color w:val="000000" w:themeColor="text1"/>
          <w:sz w:val="22"/>
          <w:szCs w:val="22"/>
        </w:rPr>
      </w:pPr>
      <w:r w:rsidRPr="00942559">
        <w:rPr>
          <w:rFonts w:ascii="Arial Narrow" w:hAnsi="Arial Narrow"/>
          <w:sz w:val="22"/>
          <w:szCs w:val="22"/>
        </w:rPr>
        <w:t xml:space="preserve">Des </w:t>
      </w:r>
      <w:r w:rsidR="00EE022A" w:rsidRPr="00942559">
        <w:rPr>
          <w:rFonts w:ascii="Arial Narrow" w:hAnsi="Arial Narrow" w:cs="Arial"/>
          <w:b/>
          <w:color w:val="456487"/>
          <w:sz w:val="22"/>
          <w:szCs w:val="22"/>
        </w:rPr>
        <w:t>règlementations</w:t>
      </w:r>
      <w:r w:rsidRPr="00942559">
        <w:rPr>
          <w:rFonts w:ascii="Arial Narrow" w:hAnsi="Arial Narrow" w:cs="Arial"/>
          <w:b/>
          <w:color w:val="456487"/>
          <w:sz w:val="22"/>
          <w:szCs w:val="22"/>
        </w:rPr>
        <w:t xml:space="preserve"> </w:t>
      </w:r>
      <w:r w:rsidR="00EE022A" w:rsidRPr="00942559">
        <w:rPr>
          <w:rFonts w:ascii="Arial Narrow" w:hAnsi="Arial Narrow" w:cs="Arial"/>
          <w:sz w:val="22"/>
          <w:szCs w:val="22"/>
        </w:rPr>
        <w:t xml:space="preserve">ont été </w:t>
      </w:r>
      <w:hyperlink r:id="rId35" w:history="1">
        <w:r w:rsidR="00EE022A" w:rsidRPr="00F01CB3">
          <w:rPr>
            <w:rStyle w:val="Lienhypertexte"/>
            <w:rFonts w:ascii="Arial Narrow" w:hAnsi="Arial Narrow" w:cs="Arial"/>
            <w:sz w:val="22"/>
            <w:szCs w:val="22"/>
          </w:rPr>
          <w:t>publiées</w:t>
        </w:r>
      </w:hyperlink>
      <w:r w:rsidRPr="00942559">
        <w:rPr>
          <w:rFonts w:ascii="Arial Narrow" w:hAnsi="Arial Narrow" w:cs="Arial"/>
          <w:color w:val="000000" w:themeColor="text1"/>
          <w:sz w:val="22"/>
          <w:szCs w:val="22"/>
        </w:rPr>
        <w:t xml:space="preserve"> </w:t>
      </w:r>
      <w:r w:rsidR="00EE022A" w:rsidRPr="00942559">
        <w:rPr>
          <w:rFonts w:ascii="Arial Narrow" w:hAnsi="Arial Narrow" w:cs="Arial"/>
          <w:sz w:val="22"/>
          <w:szCs w:val="22"/>
        </w:rPr>
        <w:t>qui</w:t>
      </w:r>
      <w:r w:rsidRPr="00942559">
        <w:rPr>
          <w:rFonts w:ascii="Arial Narrow" w:hAnsi="Arial Narrow" w:cs="Arial"/>
          <w:b/>
          <w:sz w:val="22"/>
          <w:szCs w:val="22"/>
        </w:rPr>
        <w:t xml:space="preserve"> </w:t>
      </w:r>
      <w:r w:rsidR="00A26F19" w:rsidRPr="00942559">
        <w:rPr>
          <w:rFonts w:ascii="Arial Narrow" w:hAnsi="Arial Narrow" w:cs="Arial"/>
          <w:color w:val="000000" w:themeColor="text1"/>
          <w:sz w:val="22"/>
          <w:szCs w:val="22"/>
        </w:rPr>
        <w:t>portent</w:t>
      </w:r>
      <w:r w:rsidR="00C17ACC" w:rsidRPr="00942559">
        <w:rPr>
          <w:rFonts w:ascii="Arial Narrow" w:hAnsi="Arial Narrow" w:cs="Arial"/>
          <w:color w:val="000000" w:themeColor="text1"/>
          <w:sz w:val="22"/>
          <w:szCs w:val="22"/>
        </w:rPr>
        <w:t xml:space="preserve">, entre </w:t>
      </w:r>
      <w:r w:rsidR="00A26F19" w:rsidRPr="00942559">
        <w:rPr>
          <w:rFonts w:ascii="Arial Narrow" w:hAnsi="Arial Narrow" w:cs="Arial"/>
          <w:color w:val="000000" w:themeColor="text1"/>
          <w:sz w:val="22"/>
          <w:szCs w:val="22"/>
        </w:rPr>
        <w:t xml:space="preserve">autres, </w:t>
      </w:r>
      <w:r w:rsidR="00C17ACC" w:rsidRPr="00942559">
        <w:rPr>
          <w:rFonts w:ascii="Arial Narrow" w:hAnsi="Arial Narrow" w:cs="Arial"/>
          <w:color w:val="000000" w:themeColor="text1"/>
          <w:sz w:val="22"/>
          <w:szCs w:val="22"/>
        </w:rPr>
        <w:t xml:space="preserve">sur </w:t>
      </w:r>
      <w:r w:rsidR="00EE022A" w:rsidRPr="00942559">
        <w:rPr>
          <w:rFonts w:ascii="Arial Narrow" w:hAnsi="Arial Narrow"/>
          <w:sz w:val="22"/>
          <w:szCs w:val="22"/>
        </w:rPr>
        <w:t>l’utilisation d’échantillons biologiques humains destinés à la recherche</w:t>
      </w:r>
      <w:r w:rsidR="00A26F19" w:rsidRPr="00942559">
        <w:rPr>
          <w:rFonts w:ascii="Arial Narrow" w:hAnsi="Arial Narrow" w:cs="Arial"/>
          <w:color w:val="000000" w:themeColor="text1"/>
          <w:sz w:val="22"/>
          <w:szCs w:val="22"/>
        </w:rPr>
        <w:t>,</w:t>
      </w:r>
      <w:r w:rsidR="00C17ACC" w:rsidRPr="00942559">
        <w:rPr>
          <w:rFonts w:ascii="Arial Narrow" w:hAnsi="Arial Narrow"/>
          <w:color w:val="000000" w:themeColor="text1"/>
          <w:sz w:val="22"/>
          <w:szCs w:val="22"/>
        </w:rPr>
        <w:t xml:space="preserve"> la manipulation des </w:t>
      </w:r>
      <w:r w:rsidR="00EE022A" w:rsidRPr="00942559">
        <w:rPr>
          <w:rFonts w:ascii="Arial Narrow" w:hAnsi="Arial Narrow"/>
          <w:sz w:val="22"/>
          <w:szCs w:val="22"/>
        </w:rPr>
        <w:t>Organismes Génétiquement Modifiés</w:t>
      </w:r>
      <w:r w:rsidR="00F01CB3">
        <w:rPr>
          <w:rFonts w:ascii="Arial Narrow" w:hAnsi="Arial Narrow"/>
          <w:sz w:val="22"/>
          <w:szCs w:val="22"/>
        </w:rPr>
        <w:t xml:space="preserve"> (OGM)</w:t>
      </w:r>
      <w:r w:rsidR="00C17ACC" w:rsidRPr="00942559">
        <w:rPr>
          <w:rFonts w:ascii="Arial Narrow" w:hAnsi="Arial Narrow"/>
          <w:color w:val="000000" w:themeColor="text1"/>
          <w:sz w:val="22"/>
          <w:szCs w:val="22"/>
        </w:rPr>
        <w:t xml:space="preserve"> en milieu confiné. L’usage des animaux à des fins scientifiques </w:t>
      </w:r>
      <w:r w:rsidR="00C17ACC" w:rsidRPr="00942559">
        <w:rPr>
          <w:rFonts w:ascii="Arial Narrow" w:hAnsi="Arial Narrow"/>
          <w:sz w:val="22"/>
          <w:szCs w:val="22"/>
        </w:rPr>
        <w:t xml:space="preserve">fait l'objet d'une </w:t>
      </w:r>
      <w:r w:rsidR="00EE022A" w:rsidRPr="00942559">
        <w:rPr>
          <w:rFonts w:ascii="Arial Narrow" w:hAnsi="Arial Narrow"/>
          <w:sz w:val="22"/>
          <w:szCs w:val="22"/>
        </w:rPr>
        <w:t>réglementation spécifique</w:t>
      </w:r>
      <w:r w:rsidR="00C17ACC" w:rsidRPr="00942559">
        <w:rPr>
          <w:rFonts w:ascii="Arial Narrow" w:hAnsi="Arial Narrow"/>
          <w:sz w:val="22"/>
          <w:szCs w:val="22"/>
        </w:rPr>
        <w:t xml:space="preserve"> </w:t>
      </w:r>
      <w:r w:rsidR="00C17ACC" w:rsidRPr="00942559">
        <w:rPr>
          <w:rFonts w:ascii="Arial Narrow" w:hAnsi="Arial Narrow"/>
          <w:color w:val="000000" w:themeColor="text1"/>
          <w:sz w:val="22"/>
          <w:szCs w:val="22"/>
        </w:rPr>
        <w:t xml:space="preserve">et d’une </w:t>
      </w:r>
      <w:r w:rsidR="00EE022A" w:rsidRPr="00942559">
        <w:rPr>
          <w:rFonts w:ascii="Arial Narrow" w:hAnsi="Arial Narrow"/>
          <w:sz w:val="22"/>
          <w:szCs w:val="22"/>
        </w:rPr>
        <w:t>charte nationale d’éthique</w:t>
      </w:r>
      <w:r w:rsidR="00C17ACC" w:rsidRPr="00942559">
        <w:rPr>
          <w:rFonts w:ascii="Arial Narrow" w:hAnsi="Arial Narrow"/>
          <w:color w:val="000000" w:themeColor="text1"/>
          <w:sz w:val="22"/>
          <w:szCs w:val="22"/>
        </w:rPr>
        <w:t xml:space="preserve"> de l’expérimentation animale. </w:t>
      </w:r>
    </w:p>
    <w:p w:rsidR="00640687" w:rsidRPr="00D05669" w:rsidRDefault="00B979AB" w:rsidP="00E90C62">
      <w:pPr>
        <w:spacing w:line="320" w:lineRule="exact"/>
        <w:rPr>
          <w:rFonts w:ascii="Arial Narrow" w:hAnsi="Arial Narrow"/>
          <w:sz w:val="22"/>
          <w:szCs w:val="22"/>
        </w:rPr>
      </w:pPr>
      <w:r w:rsidRPr="00D05669">
        <w:rPr>
          <w:rFonts w:ascii="Arial Narrow" w:hAnsi="Arial Narrow"/>
          <w:sz w:val="22"/>
          <w:szCs w:val="22"/>
        </w:rPr>
        <w:t xml:space="preserve">Les </w:t>
      </w:r>
      <w:r w:rsidR="00EE022A" w:rsidRPr="00447BB0">
        <w:rPr>
          <w:rFonts w:ascii="Arial Narrow" w:hAnsi="Arial Narrow"/>
          <w:sz w:val="22"/>
        </w:rPr>
        <w:t>cellules de réglementation bioéthique</w:t>
      </w:r>
      <w:r w:rsidRPr="00447BB0">
        <w:rPr>
          <w:rFonts w:ascii="Arial Narrow" w:hAnsi="Arial Narrow"/>
          <w:sz w:val="24"/>
          <w:szCs w:val="22"/>
        </w:rPr>
        <w:t xml:space="preserve"> </w:t>
      </w:r>
      <w:r w:rsidRPr="00D05669">
        <w:rPr>
          <w:rFonts w:ascii="Arial Narrow" w:hAnsi="Arial Narrow"/>
          <w:sz w:val="22"/>
          <w:szCs w:val="22"/>
        </w:rPr>
        <w:t xml:space="preserve">du </w:t>
      </w:r>
      <w:hyperlink r:id="rId36" w:history="1">
        <w:r w:rsidRPr="004C0541">
          <w:rPr>
            <w:rStyle w:val="Lienhypertexte"/>
            <w:rFonts w:ascii="Arial Narrow" w:hAnsi="Arial Narrow"/>
            <w:color w:val="456487"/>
            <w:sz w:val="22"/>
            <w:szCs w:val="22"/>
          </w:rPr>
          <w:t>CNRS</w:t>
        </w:r>
      </w:hyperlink>
      <w:r w:rsidRPr="00D05669">
        <w:rPr>
          <w:rFonts w:ascii="Arial Narrow" w:hAnsi="Arial Narrow"/>
          <w:sz w:val="22"/>
          <w:szCs w:val="22"/>
        </w:rPr>
        <w:t xml:space="preserve"> et </w:t>
      </w:r>
      <w:r w:rsidR="00A26F19" w:rsidRPr="00D05669">
        <w:rPr>
          <w:rFonts w:ascii="Arial Narrow" w:hAnsi="Arial Narrow"/>
          <w:sz w:val="22"/>
          <w:szCs w:val="22"/>
        </w:rPr>
        <w:t xml:space="preserve">celles </w:t>
      </w:r>
      <w:r w:rsidRPr="00D05669">
        <w:rPr>
          <w:rFonts w:ascii="Arial Narrow" w:hAnsi="Arial Narrow"/>
          <w:sz w:val="22"/>
          <w:szCs w:val="22"/>
        </w:rPr>
        <w:t xml:space="preserve">des </w:t>
      </w:r>
      <w:r w:rsidR="00785761" w:rsidRPr="00D05669">
        <w:rPr>
          <w:rFonts w:ascii="Arial Narrow" w:hAnsi="Arial Narrow"/>
          <w:sz w:val="22"/>
          <w:szCs w:val="22"/>
        </w:rPr>
        <w:t xml:space="preserve">établissements </w:t>
      </w:r>
      <w:r w:rsidR="00D05669">
        <w:rPr>
          <w:rFonts w:ascii="Arial Narrow" w:hAnsi="Arial Narrow"/>
          <w:sz w:val="22"/>
          <w:szCs w:val="22"/>
        </w:rPr>
        <w:t>d’ESR</w:t>
      </w:r>
      <w:r w:rsidR="00C004D2" w:rsidRPr="00D05669">
        <w:rPr>
          <w:rFonts w:ascii="Arial Narrow" w:hAnsi="Arial Narrow"/>
          <w:sz w:val="22"/>
          <w:szCs w:val="22"/>
        </w:rPr>
        <w:t xml:space="preserve"> qui </w:t>
      </w:r>
      <w:r w:rsidR="002E2F51" w:rsidRPr="00D05669">
        <w:rPr>
          <w:rFonts w:ascii="Arial Narrow" w:hAnsi="Arial Narrow"/>
          <w:sz w:val="22"/>
          <w:szCs w:val="22"/>
        </w:rPr>
        <w:t>s’</w:t>
      </w:r>
      <w:r w:rsidR="00C004D2" w:rsidRPr="00D05669">
        <w:rPr>
          <w:rFonts w:ascii="Arial Narrow" w:hAnsi="Arial Narrow"/>
          <w:sz w:val="22"/>
          <w:szCs w:val="22"/>
        </w:rPr>
        <w:t xml:space="preserve">en </w:t>
      </w:r>
      <w:r w:rsidR="002E2F51" w:rsidRPr="00D05669">
        <w:rPr>
          <w:rFonts w:ascii="Arial Narrow" w:hAnsi="Arial Narrow"/>
          <w:sz w:val="22"/>
          <w:szCs w:val="22"/>
        </w:rPr>
        <w:t>s</w:t>
      </w:r>
      <w:r w:rsidR="00C004D2" w:rsidRPr="00D05669">
        <w:rPr>
          <w:rFonts w:ascii="Arial Narrow" w:hAnsi="Arial Narrow"/>
          <w:sz w:val="22"/>
          <w:szCs w:val="22"/>
        </w:rPr>
        <w:t xml:space="preserve">ont </w:t>
      </w:r>
      <w:r w:rsidR="002E2F51" w:rsidRPr="00D05669">
        <w:rPr>
          <w:rFonts w:ascii="Arial Narrow" w:hAnsi="Arial Narrow"/>
          <w:sz w:val="22"/>
          <w:szCs w:val="22"/>
        </w:rPr>
        <w:t>dotés,</w:t>
      </w:r>
      <w:r w:rsidR="00C004D2" w:rsidRPr="00D05669">
        <w:rPr>
          <w:rFonts w:ascii="Arial Narrow" w:hAnsi="Arial Narrow"/>
          <w:sz w:val="22"/>
          <w:szCs w:val="22"/>
        </w:rPr>
        <w:t xml:space="preserve"> </w:t>
      </w:r>
      <w:r w:rsidRPr="00D05669">
        <w:rPr>
          <w:rFonts w:ascii="Arial Narrow" w:hAnsi="Arial Narrow"/>
          <w:sz w:val="22"/>
          <w:szCs w:val="22"/>
        </w:rPr>
        <w:t xml:space="preserve">assistent les laboratoires dans la constitution des dossiers nécessaires à leur mise en conformité avec la réglementation en </w:t>
      </w:r>
      <w:r w:rsidR="000A513D" w:rsidRPr="00D05669">
        <w:rPr>
          <w:rFonts w:ascii="Arial Narrow" w:hAnsi="Arial Narrow"/>
          <w:sz w:val="22"/>
          <w:szCs w:val="22"/>
        </w:rPr>
        <w:t xml:space="preserve">vigueur. </w:t>
      </w:r>
    </w:p>
    <w:p w:rsidR="0030733E" w:rsidRDefault="0030733E" w:rsidP="00E90C62">
      <w:pPr>
        <w:spacing w:line="320" w:lineRule="exact"/>
        <w:rPr>
          <w:rFonts w:ascii="Arial Narrow" w:hAnsi="Arial Narrow"/>
          <w:sz w:val="22"/>
          <w:szCs w:val="22"/>
        </w:rPr>
      </w:pPr>
    </w:p>
    <w:p w:rsidR="003F00B5" w:rsidRDefault="003F00B5" w:rsidP="00E90C62">
      <w:pPr>
        <w:spacing w:line="320" w:lineRule="exact"/>
        <w:rPr>
          <w:rFonts w:ascii="Arial Narrow" w:hAnsi="Arial Narrow"/>
          <w:sz w:val="22"/>
          <w:szCs w:val="22"/>
        </w:rPr>
      </w:pPr>
    </w:p>
    <w:p w:rsidR="003F00B5" w:rsidRDefault="003F00B5" w:rsidP="00E90C62">
      <w:pPr>
        <w:spacing w:line="320" w:lineRule="exact"/>
        <w:rPr>
          <w:rFonts w:ascii="Arial Narrow" w:hAnsi="Arial Narrow"/>
          <w:sz w:val="22"/>
          <w:szCs w:val="22"/>
        </w:rPr>
      </w:pPr>
    </w:p>
    <w:p w:rsidR="003F00B5" w:rsidRDefault="003F00B5" w:rsidP="00E90C62">
      <w:pPr>
        <w:spacing w:line="320" w:lineRule="exact"/>
        <w:rPr>
          <w:rFonts w:ascii="Arial Narrow" w:hAnsi="Arial Narrow"/>
          <w:sz w:val="22"/>
          <w:szCs w:val="22"/>
        </w:rPr>
      </w:pPr>
    </w:p>
    <w:p w:rsidR="006F5518" w:rsidRPr="00FD3637" w:rsidRDefault="00573062" w:rsidP="00FD3637">
      <w:pPr>
        <w:pStyle w:val="Titre1"/>
        <w:tabs>
          <w:tab w:val="left" w:pos="426"/>
        </w:tabs>
        <w:spacing w:before="0" w:after="0" w:line="240" w:lineRule="auto"/>
        <w:rPr>
          <w:b/>
          <w:color w:val="000090"/>
          <w:sz w:val="36"/>
          <w:szCs w:val="36"/>
        </w:rPr>
      </w:pPr>
      <w:bookmarkStart w:id="16" w:name="_Toc453489938"/>
      <w:bookmarkStart w:id="17" w:name="_Toc444243056"/>
      <w:bookmarkStart w:id="18" w:name="_Toc444759185"/>
      <w:r w:rsidRPr="00FD3637">
        <w:rPr>
          <w:b/>
          <w:color w:val="000090"/>
          <w:sz w:val="36"/>
          <w:szCs w:val="36"/>
        </w:rPr>
        <w:t>2.</w:t>
      </w:r>
      <w:r w:rsidR="00FD3637" w:rsidRPr="00FD3637">
        <w:rPr>
          <w:b/>
          <w:color w:val="000090"/>
          <w:sz w:val="36"/>
          <w:szCs w:val="36"/>
        </w:rPr>
        <w:tab/>
      </w:r>
      <w:r w:rsidR="00871D3A" w:rsidRPr="00FD3637">
        <w:rPr>
          <w:b/>
          <w:color w:val="000090"/>
          <w:sz w:val="36"/>
          <w:szCs w:val="36"/>
        </w:rPr>
        <w:t xml:space="preserve">ASSURER LA </w:t>
      </w:r>
      <w:r w:rsidRPr="00FD3637">
        <w:rPr>
          <w:b/>
          <w:color w:val="000090"/>
          <w:sz w:val="36"/>
          <w:szCs w:val="36"/>
        </w:rPr>
        <w:t>FIABILITE DU TRAVAIL DE RECHERCHE</w:t>
      </w:r>
      <w:bookmarkEnd w:id="16"/>
    </w:p>
    <w:p w:rsidR="006751D8" w:rsidRDefault="006751D8" w:rsidP="002C10C3">
      <w:pPr>
        <w:pStyle w:val="Sansinterligne"/>
        <w:spacing w:before="0" w:after="0" w:line="240" w:lineRule="auto"/>
      </w:pPr>
      <w:bookmarkStart w:id="19" w:name="_Toc453489939"/>
      <w:bookmarkEnd w:id="17"/>
      <w:bookmarkEnd w:id="18"/>
    </w:p>
    <w:p w:rsidR="006751D8" w:rsidRDefault="006751D8" w:rsidP="002C10C3">
      <w:pPr>
        <w:pStyle w:val="Sansinterligne"/>
        <w:spacing w:before="0" w:after="0" w:line="240" w:lineRule="auto"/>
      </w:pPr>
    </w:p>
    <w:p w:rsidR="00113058" w:rsidRPr="00790EB0" w:rsidRDefault="002E5ECD" w:rsidP="002C10C3">
      <w:pPr>
        <w:pStyle w:val="Sansinterligne"/>
        <w:spacing w:before="0" w:after="0" w:line="240" w:lineRule="auto"/>
        <w:rPr>
          <w:color w:val="000090"/>
          <w:u w:val="single"/>
        </w:rPr>
      </w:pPr>
      <w:r w:rsidRPr="00790EB0">
        <w:rPr>
          <w:color w:val="000090"/>
          <w:u w:val="single"/>
        </w:rPr>
        <w:t>Production des données</w:t>
      </w:r>
      <w:bookmarkEnd w:id="19"/>
    </w:p>
    <w:p w:rsidR="002C10C3" w:rsidRDefault="002C10C3" w:rsidP="002C10C3">
      <w:pPr>
        <w:spacing w:before="0" w:after="0" w:line="240" w:lineRule="auto"/>
      </w:pPr>
    </w:p>
    <w:p w:rsidR="002C10C3" w:rsidRPr="002C10C3" w:rsidRDefault="002C10C3" w:rsidP="002C10C3">
      <w:pPr>
        <w:spacing w:before="0" w:after="0" w:line="240" w:lineRule="auto"/>
      </w:pPr>
    </w:p>
    <w:p w:rsidR="00062B38" w:rsidRPr="00AB3418" w:rsidRDefault="00B576C7" w:rsidP="002C10C3">
      <w:pPr>
        <w:pStyle w:val="Titre3"/>
        <w:spacing w:before="0" w:line="240" w:lineRule="auto"/>
        <w:rPr>
          <w:rFonts w:ascii="Arial Narrow" w:hAnsi="Arial Narrow"/>
          <w:b/>
          <w:color w:val="auto"/>
          <w:sz w:val="28"/>
          <w:szCs w:val="28"/>
        </w:rPr>
      </w:pPr>
      <w:bookmarkStart w:id="20" w:name="_Toc453489940"/>
      <w:r>
        <w:rPr>
          <w:rFonts w:ascii="Arial Narrow" w:hAnsi="Arial Narrow"/>
          <w:b/>
          <w:color w:val="auto"/>
          <w:sz w:val="28"/>
          <w:szCs w:val="28"/>
        </w:rPr>
        <w:t>Fiabilité de la p</w:t>
      </w:r>
      <w:r w:rsidRPr="00AB3418">
        <w:rPr>
          <w:rFonts w:ascii="Arial Narrow" w:hAnsi="Arial Narrow"/>
          <w:b/>
          <w:color w:val="auto"/>
          <w:sz w:val="28"/>
          <w:szCs w:val="28"/>
        </w:rPr>
        <w:t xml:space="preserve">roduction </w:t>
      </w:r>
      <w:r w:rsidR="00062B38" w:rsidRPr="00AB3418">
        <w:rPr>
          <w:rFonts w:ascii="Arial Narrow" w:hAnsi="Arial Narrow"/>
          <w:b/>
          <w:color w:val="auto"/>
          <w:sz w:val="28"/>
          <w:szCs w:val="28"/>
        </w:rPr>
        <w:t>de</w:t>
      </w:r>
      <w:r w:rsidR="00782211">
        <w:rPr>
          <w:rFonts w:ascii="Arial Narrow" w:hAnsi="Arial Narrow"/>
          <w:b/>
          <w:color w:val="auto"/>
          <w:sz w:val="28"/>
          <w:szCs w:val="28"/>
        </w:rPr>
        <w:t>s</w:t>
      </w:r>
      <w:r w:rsidR="00062B38" w:rsidRPr="00AB3418">
        <w:rPr>
          <w:rFonts w:ascii="Arial Narrow" w:hAnsi="Arial Narrow"/>
          <w:b/>
          <w:color w:val="auto"/>
          <w:sz w:val="28"/>
          <w:szCs w:val="28"/>
        </w:rPr>
        <w:t xml:space="preserve"> données</w:t>
      </w:r>
      <w:bookmarkEnd w:id="20"/>
      <w:r w:rsidR="00062B38" w:rsidRPr="00AB3418">
        <w:rPr>
          <w:rFonts w:ascii="Arial Narrow" w:hAnsi="Arial Narrow"/>
          <w:b/>
          <w:color w:val="auto"/>
          <w:sz w:val="28"/>
          <w:szCs w:val="28"/>
        </w:rPr>
        <w:t xml:space="preserve"> </w:t>
      </w:r>
    </w:p>
    <w:p w:rsidR="002B4EAE" w:rsidRDefault="00BC16FE">
      <w:pPr>
        <w:spacing w:line="320" w:lineRule="exact"/>
        <w:rPr>
          <w:rFonts w:ascii="Arial Narrow" w:hAnsi="Arial Narrow"/>
          <w:sz w:val="22"/>
          <w:szCs w:val="22"/>
        </w:rPr>
      </w:pPr>
      <w:r>
        <w:rPr>
          <w:rFonts w:ascii="Arial Narrow" w:hAnsi="Arial Narrow"/>
          <w:sz w:val="22"/>
          <w:szCs w:val="22"/>
        </w:rPr>
        <w:t xml:space="preserve">Les données </w:t>
      </w:r>
      <w:r w:rsidR="009F7368">
        <w:rPr>
          <w:rFonts w:ascii="Arial Narrow" w:hAnsi="Arial Narrow"/>
          <w:sz w:val="22"/>
          <w:szCs w:val="22"/>
        </w:rPr>
        <w:t xml:space="preserve">produites par les chercheurs </w:t>
      </w:r>
      <w:r>
        <w:rPr>
          <w:rFonts w:ascii="Arial Narrow" w:hAnsi="Arial Narrow"/>
          <w:sz w:val="22"/>
          <w:szCs w:val="22"/>
        </w:rPr>
        <w:t xml:space="preserve">doivent être </w:t>
      </w:r>
      <w:r w:rsidR="00634F67">
        <w:rPr>
          <w:rFonts w:ascii="Arial Narrow" w:hAnsi="Arial Narrow"/>
          <w:sz w:val="22"/>
          <w:szCs w:val="22"/>
        </w:rPr>
        <w:t>fiables</w:t>
      </w:r>
      <w:r w:rsidR="00916D69">
        <w:rPr>
          <w:rFonts w:ascii="Arial Narrow" w:hAnsi="Arial Narrow"/>
          <w:sz w:val="22"/>
          <w:szCs w:val="22"/>
        </w:rPr>
        <w:t>,</w:t>
      </w:r>
      <w:r w:rsidR="002E6A56" w:rsidRPr="002E6A56">
        <w:rPr>
          <w:rFonts w:ascii="Arial Narrow" w:hAnsi="Arial Narrow"/>
          <w:b/>
          <w:sz w:val="22"/>
          <w:szCs w:val="22"/>
        </w:rPr>
        <w:t xml:space="preserve"> </w:t>
      </w:r>
      <w:r w:rsidR="00CA0C7E">
        <w:rPr>
          <w:rFonts w:ascii="Arial Narrow" w:hAnsi="Arial Narrow"/>
          <w:sz w:val="22"/>
          <w:szCs w:val="22"/>
        </w:rPr>
        <w:t>ce qui suppose</w:t>
      </w:r>
      <w:r w:rsidR="00F833C8">
        <w:rPr>
          <w:rFonts w:ascii="Arial Narrow" w:hAnsi="Arial Narrow"/>
          <w:sz w:val="22"/>
          <w:szCs w:val="22"/>
        </w:rPr>
        <w:t xml:space="preserve"> </w:t>
      </w:r>
      <w:r w:rsidR="00CA0C7E">
        <w:rPr>
          <w:rFonts w:ascii="Arial Narrow" w:hAnsi="Arial Narrow"/>
          <w:sz w:val="22"/>
          <w:szCs w:val="22"/>
        </w:rPr>
        <w:t>l’</w:t>
      </w:r>
      <w:r w:rsidR="00F833C8">
        <w:rPr>
          <w:rFonts w:ascii="Arial Narrow" w:hAnsi="Arial Narrow"/>
          <w:sz w:val="22"/>
          <w:szCs w:val="22"/>
        </w:rPr>
        <w:t>adopt</w:t>
      </w:r>
      <w:r w:rsidR="00CA0C7E">
        <w:rPr>
          <w:rFonts w:ascii="Arial Narrow" w:hAnsi="Arial Narrow"/>
          <w:sz w:val="22"/>
          <w:szCs w:val="22"/>
        </w:rPr>
        <w:t>ion</w:t>
      </w:r>
      <w:r w:rsidR="00F833C8">
        <w:rPr>
          <w:rFonts w:ascii="Arial Narrow" w:hAnsi="Arial Narrow"/>
          <w:sz w:val="22"/>
          <w:szCs w:val="22"/>
        </w:rPr>
        <w:t xml:space="preserve"> des protocoles de recherche appropriés et tenant compte</w:t>
      </w:r>
      <w:r w:rsidR="00231109">
        <w:rPr>
          <w:rFonts w:ascii="Arial Narrow" w:hAnsi="Arial Narrow"/>
          <w:sz w:val="22"/>
          <w:szCs w:val="22"/>
        </w:rPr>
        <w:t xml:space="preserve"> </w:t>
      </w:r>
      <w:r w:rsidR="00F833C8">
        <w:rPr>
          <w:rFonts w:ascii="Arial Narrow" w:hAnsi="Arial Narrow"/>
          <w:sz w:val="22"/>
          <w:szCs w:val="22"/>
        </w:rPr>
        <w:t xml:space="preserve">des connaissances acquises. Les </w:t>
      </w:r>
      <w:r w:rsidR="002F7A66">
        <w:rPr>
          <w:rFonts w:ascii="Arial Narrow" w:hAnsi="Arial Narrow"/>
          <w:sz w:val="22"/>
          <w:szCs w:val="22"/>
        </w:rPr>
        <w:t>procédures d’acquisition doivent être décrites de façon</w:t>
      </w:r>
      <w:r w:rsidR="002B4EAE">
        <w:rPr>
          <w:rFonts w:ascii="Arial Narrow" w:hAnsi="Arial Narrow"/>
          <w:sz w:val="22"/>
          <w:szCs w:val="22"/>
        </w:rPr>
        <w:t xml:space="preserve"> claire et</w:t>
      </w:r>
      <w:r>
        <w:rPr>
          <w:rFonts w:ascii="Arial Narrow" w:hAnsi="Arial Narrow"/>
          <w:sz w:val="22"/>
          <w:szCs w:val="22"/>
        </w:rPr>
        <w:t xml:space="preserve"> explicit</w:t>
      </w:r>
      <w:r w:rsidR="002F7A66">
        <w:rPr>
          <w:rFonts w:ascii="Arial Narrow" w:hAnsi="Arial Narrow"/>
          <w:sz w:val="22"/>
          <w:szCs w:val="22"/>
        </w:rPr>
        <w:t>e</w:t>
      </w:r>
      <w:r>
        <w:rPr>
          <w:rFonts w:ascii="Arial Narrow" w:hAnsi="Arial Narrow"/>
          <w:sz w:val="22"/>
          <w:szCs w:val="22"/>
        </w:rPr>
        <w:t xml:space="preserve"> pour permettre leur r</w:t>
      </w:r>
      <w:r w:rsidR="00F3001B">
        <w:rPr>
          <w:rFonts w:ascii="Arial Narrow" w:hAnsi="Arial Narrow"/>
          <w:sz w:val="22"/>
          <w:szCs w:val="22"/>
        </w:rPr>
        <w:t>éplication</w:t>
      </w:r>
      <w:r>
        <w:rPr>
          <w:rFonts w:ascii="Arial Narrow" w:hAnsi="Arial Narrow"/>
          <w:sz w:val="22"/>
          <w:szCs w:val="22"/>
        </w:rPr>
        <w:t xml:space="preserve"> par d’autres</w:t>
      </w:r>
      <w:r w:rsidR="006841F3">
        <w:rPr>
          <w:rFonts w:ascii="Arial Narrow" w:hAnsi="Arial Narrow"/>
          <w:sz w:val="22"/>
          <w:szCs w:val="22"/>
        </w:rPr>
        <w:t xml:space="preserve"> et leur réutilisation</w:t>
      </w:r>
      <w:r>
        <w:rPr>
          <w:rFonts w:ascii="Arial Narrow" w:hAnsi="Arial Narrow"/>
          <w:sz w:val="22"/>
          <w:szCs w:val="22"/>
        </w:rPr>
        <w:t xml:space="preserve">. </w:t>
      </w:r>
    </w:p>
    <w:p w:rsidR="00417584" w:rsidRDefault="00417584" w:rsidP="00AB3418">
      <w:pPr>
        <w:pStyle w:val="Titre3"/>
        <w:rPr>
          <w:rFonts w:ascii="Arial Narrow" w:hAnsi="Arial Narrow"/>
          <w:bCs/>
          <w:color w:val="456487"/>
          <w:spacing w:val="-4"/>
          <w:sz w:val="6"/>
          <w:szCs w:val="6"/>
        </w:rPr>
      </w:pPr>
    </w:p>
    <w:p w:rsidR="00C17ACC" w:rsidRPr="00AB3418" w:rsidRDefault="002C7FCF" w:rsidP="00AB3418">
      <w:pPr>
        <w:pStyle w:val="Titre3"/>
        <w:rPr>
          <w:rFonts w:ascii="Arial Narrow" w:hAnsi="Arial Narrow"/>
          <w:b/>
          <w:color w:val="auto"/>
          <w:sz w:val="28"/>
          <w:szCs w:val="28"/>
        </w:rPr>
      </w:pPr>
      <w:bookmarkStart w:id="21" w:name="_Toc444243057"/>
      <w:bookmarkStart w:id="22" w:name="_Toc444759186"/>
      <w:bookmarkStart w:id="23" w:name="_Toc453489941"/>
      <w:r w:rsidRPr="00AB3418">
        <w:rPr>
          <w:rFonts w:ascii="Arial Narrow" w:hAnsi="Arial Narrow"/>
          <w:b/>
          <w:color w:val="auto"/>
          <w:sz w:val="28"/>
          <w:szCs w:val="28"/>
        </w:rPr>
        <w:t xml:space="preserve">Traçabilité </w:t>
      </w:r>
      <w:r w:rsidR="00D41A63" w:rsidRPr="00AB3418">
        <w:rPr>
          <w:rFonts w:ascii="Arial Narrow" w:hAnsi="Arial Narrow"/>
          <w:b/>
          <w:color w:val="auto"/>
          <w:sz w:val="28"/>
          <w:szCs w:val="28"/>
        </w:rPr>
        <w:t>des données</w:t>
      </w:r>
      <w:bookmarkEnd w:id="21"/>
      <w:bookmarkEnd w:id="22"/>
      <w:bookmarkEnd w:id="23"/>
    </w:p>
    <w:p w:rsidR="00AB3418" w:rsidRDefault="00EE022A" w:rsidP="00D64465">
      <w:pPr>
        <w:spacing w:line="320" w:lineRule="exact"/>
        <w:rPr>
          <w:rFonts w:ascii="Arial Narrow" w:hAnsi="Arial Narrow"/>
          <w:sz w:val="22"/>
          <w:szCs w:val="22"/>
        </w:rPr>
      </w:pPr>
      <w:r w:rsidRPr="004C0541">
        <w:rPr>
          <w:rFonts w:ascii="Arial Narrow" w:hAnsi="Arial Narrow"/>
          <w:color w:val="000000" w:themeColor="text1"/>
          <w:sz w:val="22"/>
          <w:szCs w:val="22"/>
        </w:rPr>
        <w:t xml:space="preserve">La  traçabilité </w:t>
      </w:r>
      <w:r w:rsidR="00231109">
        <w:rPr>
          <w:rFonts w:ascii="Arial Narrow" w:hAnsi="Arial Narrow"/>
          <w:sz w:val="22"/>
          <w:szCs w:val="22"/>
        </w:rPr>
        <w:t xml:space="preserve">(de l’anglais </w:t>
      </w:r>
      <w:r w:rsidR="00231109" w:rsidRPr="00F57E7A">
        <w:rPr>
          <w:rFonts w:ascii="Arial Narrow" w:hAnsi="Arial Narrow"/>
          <w:i/>
          <w:sz w:val="22"/>
          <w:szCs w:val="22"/>
        </w:rPr>
        <w:t>trac</w:t>
      </w:r>
      <w:r w:rsidR="00231109">
        <w:rPr>
          <w:rFonts w:ascii="Arial Narrow" w:hAnsi="Arial Narrow"/>
          <w:i/>
          <w:sz w:val="22"/>
          <w:szCs w:val="22"/>
        </w:rPr>
        <w:t>e</w:t>
      </w:r>
      <w:r w:rsidR="00231109" w:rsidRPr="00F57E7A">
        <w:rPr>
          <w:rFonts w:ascii="Arial Narrow" w:hAnsi="Arial Narrow"/>
          <w:i/>
          <w:sz w:val="22"/>
          <w:szCs w:val="22"/>
        </w:rPr>
        <w:t>ability</w:t>
      </w:r>
      <w:r w:rsidR="00231109">
        <w:rPr>
          <w:rFonts w:ascii="Arial Narrow" w:hAnsi="Arial Narrow"/>
          <w:sz w:val="22"/>
          <w:szCs w:val="22"/>
        </w:rPr>
        <w:t xml:space="preserve">) définit l’ensemble </w:t>
      </w:r>
      <w:r w:rsidR="00F5163D">
        <w:rPr>
          <w:rFonts w:ascii="Arial Narrow" w:hAnsi="Arial Narrow"/>
          <w:sz w:val="22"/>
          <w:szCs w:val="22"/>
        </w:rPr>
        <w:t xml:space="preserve">des </w:t>
      </w:r>
      <w:r w:rsidR="00231109">
        <w:rPr>
          <w:rFonts w:ascii="Arial Narrow" w:hAnsi="Arial Narrow"/>
          <w:sz w:val="22"/>
          <w:szCs w:val="22"/>
        </w:rPr>
        <w:t xml:space="preserve">informations </w:t>
      </w:r>
      <w:r w:rsidR="00F5163D">
        <w:rPr>
          <w:rFonts w:ascii="Arial Narrow" w:hAnsi="Arial Narrow"/>
          <w:sz w:val="22"/>
          <w:szCs w:val="22"/>
        </w:rPr>
        <w:t xml:space="preserve">portant sur les conditions de production des données (méthodes, date, etc.). </w:t>
      </w:r>
      <w:r w:rsidR="004B510B">
        <w:rPr>
          <w:rFonts w:ascii="Arial Narrow" w:hAnsi="Arial Narrow"/>
          <w:sz w:val="22"/>
        </w:rPr>
        <w:t>Dans certaines disciplines,</w:t>
      </w:r>
      <w:r w:rsidR="006743F8">
        <w:rPr>
          <w:rFonts w:ascii="Arial Narrow" w:hAnsi="Arial Narrow"/>
          <w:sz w:val="22"/>
        </w:rPr>
        <w:t xml:space="preserve"> </w:t>
      </w:r>
      <w:r w:rsidR="006743F8" w:rsidRPr="00115BFF">
        <w:rPr>
          <w:rFonts w:ascii="Arial Narrow" w:eastAsia="Times New Roman" w:hAnsi="Arial Narrow" w:cs="Arial"/>
          <w:spacing w:val="5"/>
          <w:sz w:val="22"/>
          <w:szCs w:val="22"/>
          <w:lang w:eastAsia="fr-FR" w:bidi="ar-SA"/>
        </w:rPr>
        <w:t>particulièrement dans les recherches expérimentales</w:t>
      </w:r>
      <w:r w:rsidR="006743F8">
        <w:rPr>
          <w:rFonts w:ascii="Arial Narrow" w:eastAsia="Times New Roman" w:hAnsi="Arial Narrow" w:cs="Arial"/>
          <w:spacing w:val="5"/>
          <w:sz w:val="22"/>
          <w:szCs w:val="22"/>
          <w:lang w:eastAsia="fr-FR" w:bidi="ar-SA"/>
        </w:rPr>
        <w:t>,</w:t>
      </w:r>
      <w:r w:rsidR="004B510B">
        <w:rPr>
          <w:rFonts w:ascii="Arial Narrow" w:hAnsi="Arial Narrow"/>
          <w:sz w:val="22"/>
        </w:rPr>
        <w:t xml:space="preserve"> e</w:t>
      </w:r>
      <w:r w:rsidR="00F5163D">
        <w:rPr>
          <w:rFonts w:ascii="Arial Narrow" w:hAnsi="Arial Narrow"/>
          <w:sz w:val="22"/>
        </w:rPr>
        <w:t>lle</w:t>
      </w:r>
      <w:r w:rsidR="009C1F3F">
        <w:rPr>
          <w:rFonts w:ascii="Arial Narrow" w:hAnsi="Arial Narrow"/>
          <w:sz w:val="22"/>
        </w:rPr>
        <w:t xml:space="preserve"> </w:t>
      </w:r>
      <w:r w:rsidR="004B510B">
        <w:rPr>
          <w:rFonts w:ascii="Arial Narrow" w:hAnsi="Arial Narrow"/>
          <w:sz w:val="22"/>
        </w:rPr>
        <w:t>est</w:t>
      </w:r>
      <w:r w:rsidR="000C7EC7">
        <w:rPr>
          <w:rFonts w:ascii="Arial Narrow" w:hAnsi="Arial Narrow"/>
          <w:sz w:val="22"/>
        </w:rPr>
        <w:t xml:space="preserve"> assurée par </w:t>
      </w:r>
      <w:r w:rsidR="0061789E">
        <w:rPr>
          <w:rFonts w:ascii="Arial Narrow" w:hAnsi="Arial Narrow"/>
          <w:sz w:val="22"/>
        </w:rPr>
        <w:t>la tenue</w:t>
      </w:r>
      <w:r w:rsidR="004B510B">
        <w:rPr>
          <w:rFonts w:ascii="Arial Narrow" w:hAnsi="Arial Narrow"/>
          <w:sz w:val="22"/>
        </w:rPr>
        <w:t xml:space="preserve"> </w:t>
      </w:r>
      <w:r w:rsidR="0061789E">
        <w:rPr>
          <w:rFonts w:ascii="Arial Narrow" w:hAnsi="Arial Narrow"/>
          <w:sz w:val="22"/>
        </w:rPr>
        <w:t>d’un</w:t>
      </w:r>
      <w:r w:rsidR="0061789E" w:rsidRPr="00B04EC9">
        <w:rPr>
          <w:rFonts w:ascii="Arial Narrow" w:hAnsi="Arial Narrow"/>
          <w:b/>
          <w:sz w:val="22"/>
        </w:rPr>
        <w:t xml:space="preserve"> </w:t>
      </w:r>
      <w:r w:rsidR="00634F67" w:rsidRPr="004C0541">
        <w:rPr>
          <w:rFonts w:ascii="Arial Narrow" w:hAnsi="Arial Narrow"/>
          <w:b/>
          <w:color w:val="456487"/>
          <w:sz w:val="22"/>
        </w:rPr>
        <w:t>cahier de laboratoire</w:t>
      </w:r>
      <w:r w:rsidR="0015545B" w:rsidRPr="004C0541">
        <w:rPr>
          <w:rFonts w:ascii="Arial Narrow" w:hAnsi="Arial Narrow"/>
          <w:color w:val="456487"/>
          <w:sz w:val="22"/>
          <w:szCs w:val="22"/>
        </w:rPr>
        <w:t xml:space="preserve"> </w:t>
      </w:r>
      <w:r w:rsidR="0015545B">
        <w:rPr>
          <w:rFonts w:ascii="Arial Narrow" w:hAnsi="Arial Narrow"/>
          <w:sz w:val="22"/>
          <w:szCs w:val="22"/>
        </w:rPr>
        <w:t>qui</w:t>
      </w:r>
      <w:r w:rsidR="000C7EC7">
        <w:rPr>
          <w:rFonts w:ascii="Arial Narrow" w:hAnsi="Arial Narrow"/>
          <w:sz w:val="22"/>
          <w:szCs w:val="22"/>
        </w:rPr>
        <w:t xml:space="preserve"> </w:t>
      </w:r>
      <w:r w:rsidR="004B510B">
        <w:rPr>
          <w:rFonts w:ascii="Arial Narrow" w:hAnsi="Arial Narrow"/>
          <w:sz w:val="22"/>
          <w:szCs w:val="22"/>
        </w:rPr>
        <w:t xml:space="preserve">peut </w:t>
      </w:r>
      <w:r w:rsidR="00916D69">
        <w:rPr>
          <w:rFonts w:ascii="Arial Narrow" w:hAnsi="Arial Narrow"/>
          <w:sz w:val="22"/>
          <w:szCs w:val="22"/>
        </w:rPr>
        <w:t>constitue</w:t>
      </w:r>
      <w:r w:rsidR="004B510B">
        <w:rPr>
          <w:rFonts w:ascii="Arial Narrow" w:hAnsi="Arial Narrow"/>
          <w:sz w:val="22"/>
          <w:szCs w:val="22"/>
        </w:rPr>
        <w:t xml:space="preserve">r </w:t>
      </w:r>
      <w:r w:rsidR="00C17ACC" w:rsidRPr="00CF16A5">
        <w:rPr>
          <w:rFonts w:ascii="Arial Narrow" w:eastAsia="Times New Roman" w:hAnsi="Arial Narrow" w:cs="Arial"/>
          <w:spacing w:val="5"/>
          <w:sz w:val="22"/>
          <w:szCs w:val="22"/>
          <w:lang w:eastAsia="fr-FR" w:bidi="ar-SA"/>
        </w:rPr>
        <w:t xml:space="preserve">un élément clé de la </w:t>
      </w:r>
      <w:hyperlink r:id="rId37" w:history="1">
        <w:r w:rsidR="00C17ACC" w:rsidRPr="004C0541">
          <w:rPr>
            <w:rStyle w:val="Lienhypertexte"/>
            <w:rFonts w:ascii="Arial Narrow" w:hAnsi="Arial Narrow"/>
            <w:color w:val="456487"/>
            <w:sz w:val="22"/>
            <w:szCs w:val="22"/>
          </w:rPr>
          <w:t>démarche qualité en recherche</w:t>
        </w:r>
      </w:hyperlink>
      <w:r w:rsidR="00C17ACC" w:rsidRPr="00CF16A5">
        <w:rPr>
          <w:rFonts w:ascii="Arial Narrow" w:eastAsia="Times New Roman" w:hAnsi="Arial Narrow" w:cs="Arial"/>
          <w:color w:val="456487"/>
          <w:spacing w:val="5"/>
          <w:sz w:val="22"/>
          <w:szCs w:val="22"/>
          <w:lang w:eastAsia="fr-FR" w:bidi="ar-SA"/>
        </w:rPr>
        <w:t xml:space="preserve">. </w:t>
      </w:r>
      <w:r w:rsidR="006743F8">
        <w:rPr>
          <w:rFonts w:ascii="Arial Narrow" w:eastAsia="Times New Roman" w:hAnsi="Arial Narrow" w:cs="Arial"/>
          <w:spacing w:val="5"/>
          <w:sz w:val="22"/>
          <w:szCs w:val="22"/>
          <w:lang w:eastAsia="fr-FR" w:bidi="ar-SA"/>
        </w:rPr>
        <w:t xml:space="preserve">Le </w:t>
      </w:r>
      <w:r w:rsidR="006743F8" w:rsidRPr="00BA0D85">
        <w:rPr>
          <w:rFonts w:ascii="Arial Narrow" w:eastAsia="Times New Roman" w:hAnsi="Arial Narrow" w:cs="Arial"/>
          <w:color w:val="000000" w:themeColor="text1"/>
          <w:spacing w:val="5"/>
          <w:sz w:val="22"/>
          <w:szCs w:val="22"/>
          <w:lang w:eastAsia="fr-FR" w:bidi="ar-SA"/>
        </w:rPr>
        <w:t xml:space="preserve">cahier de laboratoire </w:t>
      </w:r>
      <w:r w:rsidR="006743F8">
        <w:rPr>
          <w:rFonts w:ascii="Arial Narrow" w:eastAsia="Times New Roman" w:hAnsi="Arial Narrow" w:cs="Arial"/>
          <w:spacing w:val="5"/>
          <w:sz w:val="22"/>
          <w:szCs w:val="22"/>
          <w:lang w:eastAsia="fr-FR" w:bidi="ar-SA"/>
        </w:rPr>
        <w:t>est individuel</w:t>
      </w:r>
      <w:r w:rsidR="00076FA1">
        <w:rPr>
          <w:rFonts w:ascii="Arial Narrow" w:eastAsia="Times New Roman" w:hAnsi="Arial Narrow" w:cs="Arial"/>
          <w:spacing w:val="5"/>
          <w:sz w:val="22"/>
          <w:szCs w:val="22"/>
          <w:lang w:eastAsia="fr-FR" w:bidi="ar-SA"/>
        </w:rPr>
        <w:t xml:space="preserve"> et</w:t>
      </w:r>
      <w:r w:rsidR="006743F8">
        <w:rPr>
          <w:rFonts w:ascii="Arial Narrow" w:eastAsia="Times New Roman" w:hAnsi="Arial Narrow" w:cs="Arial"/>
          <w:spacing w:val="5"/>
          <w:sz w:val="22"/>
          <w:szCs w:val="22"/>
          <w:lang w:eastAsia="fr-FR" w:bidi="ar-SA"/>
        </w:rPr>
        <w:t xml:space="preserve"> destiné à </w:t>
      </w:r>
      <w:r w:rsidR="006743F8" w:rsidRPr="00E90C62">
        <w:rPr>
          <w:rFonts w:ascii="Arial Narrow" w:eastAsia="Times New Roman" w:hAnsi="Arial Narrow" w:cs="Arial"/>
          <w:spacing w:val="5"/>
          <w:sz w:val="22"/>
          <w:szCs w:val="22"/>
          <w:lang w:eastAsia="fr-FR" w:bidi="ar-SA"/>
        </w:rPr>
        <w:t>tous</w:t>
      </w:r>
      <w:r w:rsidR="006743F8">
        <w:rPr>
          <w:rFonts w:ascii="Arial Narrow" w:eastAsia="Times New Roman" w:hAnsi="Arial Narrow" w:cs="Arial"/>
          <w:spacing w:val="5"/>
          <w:sz w:val="22"/>
          <w:szCs w:val="22"/>
          <w:lang w:eastAsia="fr-FR" w:bidi="ar-SA"/>
        </w:rPr>
        <w:t xml:space="preserve"> les personnels de recherche, permanents ou contractuels</w:t>
      </w:r>
      <w:r w:rsidR="00076FA1">
        <w:rPr>
          <w:rFonts w:ascii="Arial Narrow" w:eastAsia="Times New Roman" w:hAnsi="Arial Narrow" w:cs="Arial"/>
          <w:spacing w:val="5"/>
          <w:sz w:val="22"/>
          <w:szCs w:val="22"/>
          <w:lang w:eastAsia="fr-FR" w:bidi="ar-SA"/>
        </w:rPr>
        <w:t>. Il</w:t>
      </w:r>
      <w:r w:rsidR="006743F8">
        <w:rPr>
          <w:rFonts w:ascii="Arial Narrow" w:eastAsia="Times New Roman" w:hAnsi="Arial Narrow" w:cs="Arial"/>
          <w:spacing w:val="5"/>
          <w:sz w:val="22"/>
          <w:szCs w:val="22"/>
          <w:lang w:eastAsia="fr-FR" w:bidi="ar-SA"/>
        </w:rPr>
        <w:t xml:space="preserve"> a </w:t>
      </w:r>
      <w:r w:rsidR="006743F8" w:rsidRPr="00CF16A5">
        <w:rPr>
          <w:rFonts w:ascii="Arial Narrow" w:eastAsia="Times New Roman" w:hAnsi="Arial Narrow" w:cs="Arial"/>
          <w:spacing w:val="5"/>
          <w:sz w:val="22"/>
          <w:szCs w:val="22"/>
          <w:lang w:eastAsia="fr-FR" w:bidi="ar-SA"/>
        </w:rPr>
        <w:t xml:space="preserve">valeur </w:t>
      </w:r>
      <w:r w:rsidR="006743F8" w:rsidRPr="00CF16A5">
        <w:rPr>
          <w:rFonts w:ascii="Arial Narrow" w:hAnsi="Arial Narrow"/>
          <w:spacing w:val="5"/>
          <w:sz w:val="22"/>
          <w:szCs w:val="22"/>
        </w:rPr>
        <w:t>documentaire et juridique</w:t>
      </w:r>
      <w:r w:rsidR="00076FA1">
        <w:rPr>
          <w:rFonts w:ascii="Arial Narrow" w:eastAsia="Times New Roman" w:hAnsi="Arial Narrow" w:cs="Arial"/>
          <w:spacing w:val="5"/>
          <w:sz w:val="22"/>
          <w:szCs w:val="22"/>
          <w:lang w:eastAsia="fr-FR" w:bidi="ar-SA"/>
        </w:rPr>
        <w:t>. Pour cela,</w:t>
      </w:r>
      <w:r w:rsidRPr="004C0541">
        <w:rPr>
          <w:rFonts w:ascii="Arial Narrow" w:eastAsia="Times New Roman" w:hAnsi="Arial Narrow" w:cs="Arial"/>
          <w:spacing w:val="5"/>
          <w:sz w:val="22"/>
          <w:szCs w:val="22"/>
          <w:lang w:eastAsia="fr-FR" w:bidi="ar-SA"/>
        </w:rPr>
        <w:t xml:space="preserve"> </w:t>
      </w:r>
      <w:r w:rsidR="00076FA1">
        <w:rPr>
          <w:rFonts w:ascii="Arial Narrow" w:eastAsia="Times New Roman" w:hAnsi="Arial Narrow" w:cs="Arial"/>
          <w:spacing w:val="5"/>
          <w:sz w:val="22"/>
          <w:szCs w:val="22"/>
          <w:lang w:eastAsia="fr-FR" w:bidi="ar-SA"/>
        </w:rPr>
        <w:t>i</w:t>
      </w:r>
      <w:r w:rsidR="006743F8" w:rsidRPr="004C0541">
        <w:rPr>
          <w:rFonts w:ascii="Arial Narrow" w:eastAsia="Times New Roman" w:hAnsi="Arial Narrow" w:cs="Arial"/>
          <w:spacing w:val="5"/>
          <w:sz w:val="22"/>
          <w:szCs w:val="22"/>
          <w:lang w:eastAsia="fr-FR" w:bidi="ar-SA"/>
        </w:rPr>
        <w:t xml:space="preserve">l </w:t>
      </w:r>
      <w:r w:rsidRPr="004C0541">
        <w:rPr>
          <w:rFonts w:ascii="Arial Narrow" w:eastAsia="Times New Roman" w:hAnsi="Arial Narrow" w:cs="Arial"/>
          <w:spacing w:val="5"/>
          <w:sz w:val="22"/>
          <w:szCs w:val="22"/>
          <w:lang w:eastAsia="fr-FR" w:bidi="ar-SA"/>
        </w:rPr>
        <w:t>est conseillé de le tenir soigneusement à jour</w:t>
      </w:r>
      <w:r w:rsidR="008820E3">
        <w:rPr>
          <w:rFonts w:ascii="Arial Narrow" w:eastAsia="Times New Roman" w:hAnsi="Arial Narrow" w:cs="Arial"/>
          <w:spacing w:val="5"/>
          <w:sz w:val="22"/>
          <w:szCs w:val="22"/>
          <w:lang w:eastAsia="fr-FR" w:bidi="ar-SA"/>
        </w:rPr>
        <w:t> :</w:t>
      </w:r>
      <w:r w:rsidR="00C17ACC" w:rsidRPr="00CF16A5">
        <w:rPr>
          <w:rFonts w:ascii="Arial Narrow" w:hAnsi="Arial Narrow"/>
          <w:sz w:val="22"/>
          <w:szCs w:val="22"/>
        </w:rPr>
        <w:t xml:space="preserve"> </w:t>
      </w:r>
      <w:r w:rsidR="008820E3">
        <w:rPr>
          <w:rFonts w:ascii="Arial Narrow" w:hAnsi="Arial Narrow"/>
          <w:sz w:val="22"/>
          <w:szCs w:val="22"/>
        </w:rPr>
        <w:t>l</w:t>
      </w:r>
      <w:r w:rsidR="008820E3" w:rsidRPr="00CF16A5">
        <w:rPr>
          <w:rFonts w:ascii="Arial Narrow" w:hAnsi="Arial Narrow"/>
          <w:sz w:val="22"/>
          <w:szCs w:val="22"/>
        </w:rPr>
        <w:t xml:space="preserve">es </w:t>
      </w:r>
      <w:r w:rsidR="00C17ACC" w:rsidRPr="00CF16A5">
        <w:rPr>
          <w:rFonts w:ascii="Arial Narrow" w:hAnsi="Arial Narrow"/>
          <w:sz w:val="22"/>
          <w:szCs w:val="22"/>
        </w:rPr>
        <w:t xml:space="preserve">données des expériences originelles (données  brutes) doivent y être consignées de manière suffisamment précise pour permettre leur </w:t>
      </w:r>
      <w:r w:rsidRPr="004C0541">
        <w:rPr>
          <w:rFonts w:ascii="Arial Narrow" w:hAnsi="Arial Narrow"/>
          <w:sz w:val="22"/>
          <w:szCs w:val="22"/>
        </w:rPr>
        <w:t>réplication</w:t>
      </w:r>
      <w:r w:rsidR="008820E3">
        <w:rPr>
          <w:rFonts w:ascii="Arial Narrow" w:hAnsi="Arial Narrow"/>
          <w:sz w:val="22"/>
          <w:szCs w:val="22"/>
        </w:rPr>
        <w:t xml:space="preserve"> et</w:t>
      </w:r>
      <w:r w:rsidR="008820E3" w:rsidRPr="00CF16A5">
        <w:rPr>
          <w:rFonts w:ascii="Arial Narrow" w:hAnsi="Arial Narrow"/>
          <w:sz w:val="22"/>
          <w:szCs w:val="22"/>
        </w:rPr>
        <w:t xml:space="preserve"> </w:t>
      </w:r>
      <w:r w:rsidR="008820E3">
        <w:rPr>
          <w:rFonts w:ascii="Arial Narrow" w:hAnsi="Arial Narrow"/>
          <w:sz w:val="22"/>
          <w:szCs w:val="22"/>
        </w:rPr>
        <w:t xml:space="preserve">sa </w:t>
      </w:r>
      <w:r w:rsidR="00C17ACC">
        <w:rPr>
          <w:rFonts w:ascii="Arial Narrow" w:hAnsi="Arial Narrow"/>
          <w:sz w:val="22"/>
          <w:szCs w:val="22"/>
        </w:rPr>
        <w:t>rédaction doit permettre de faire la</w:t>
      </w:r>
      <w:r w:rsidR="00C17ACC" w:rsidRPr="00CF16A5">
        <w:rPr>
          <w:rFonts w:ascii="Arial Narrow" w:hAnsi="Arial Narrow"/>
          <w:sz w:val="22"/>
          <w:szCs w:val="22"/>
        </w:rPr>
        <w:t xml:space="preserve"> distinction entre les données </w:t>
      </w:r>
      <w:r w:rsidR="00A431D9">
        <w:rPr>
          <w:rFonts w:ascii="Arial Narrow" w:hAnsi="Arial Narrow"/>
          <w:sz w:val="22"/>
          <w:szCs w:val="22"/>
        </w:rPr>
        <w:t>telles qu’elles sont obtenues</w:t>
      </w:r>
      <w:r w:rsidR="00C17ACC">
        <w:rPr>
          <w:rFonts w:ascii="Arial Narrow" w:hAnsi="Arial Narrow"/>
          <w:sz w:val="22"/>
          <w:szCs w:val="22"/>
        </w:rPr>
        <w:t xml:space="preserve"> </w:t>
      </w:r>
      <w:r w:rsidR="00C17ACC" w:rsidRPr="00CF16A5">
        <w:rPr>
          <w:rFonts w:ascii="Arial Narrow" w:hAnsi="Arial Narrow"/>
          <w:sz w:val="22"/>
          <w:szCs w:val="22"/>
        </w:rPr>
        <w:t xml:space="preserve">et l’interprétation qui en est faite. La </w:t>
      </w:r>
      <w:r w:rsidRPr="004C0541">
        <w:rPr>
          <w:rFonts w:ascii="Arial Narrow" w:hAnsi="Arial Narrow"/>
          <w:b/>
          <w:color w:val="456487"/>
          <w:sz w:val="22"/>
          <w:szCs w:val="22"/>
        </w:rPr>
        <w:t>propriété des informations</w:t>
      </w:r>
      <w:r w:rsidR="00C17ACC" w:rsidRPr="004C0541">
        <w:rPr>
          <w:rFonts w:ascii="Arial Narrow" w:hAnsi="Arial Narrow"/>
          <w:color w:val="456487"/>
          <w:sz w:val="22"/>
          <w:szCs w:val="22"/>
        </w:rPr>
        <w:t xml:space="preserve"> </w:t>
      </w:r>
      <w:r w:rsidR="00C17ACC" w:rsidRPr="00CF16A5">
        <w:rPr>
          <w:rFonts w:ascii="Arial Narrow" w:hAnsi="Arial Narrow"/>
          <w:sz w:val="22"/>
          <w:szCs w:val="22"/>
        </w:rPr>
        <w:t>qui y sont consigné</w:t>
      </w:r>
      <w:r w:rsidR="0046646F">
        <w:rPr>
          <w:rFonts w:ascii="Arial Narrow" w:hAnsi="Arial Narrow"/>
          <w:sz w:val="22"/>
          <w:szCs w:val="22"/>
        </w:rPr>
        <w:t>e</w:t>
      </w:r>
      <w:r w:rsidR="00C17ACC" w:rsidRPr="00CF16A5">
        <w:rPr>
          <w:rFonts w:ascii="Arial Narrow" w:hAnsi="Arial Narrow"/>
          <w:sz w:val="22"/>
          <w:szCs w:val="22"/>
        </w:rPr>
        <w:t xml:space="preserve">s est définie par le contrat conclu entre les établissements et les partenaires. Sa reproduction ne peut se faire qu’avec l’autorisation écrite du responsable de l’unité, mais la photocopie du cahier pour l’usage personnel du rédacteur est autorisée sans accord préalable. </w:t>
      </w:r>
    </w:p>
    <w:p w:rsidR="00417584" w:rsidRDefault="00417584" w:rsidP="00790EB0">
      <w:pPr>
        <w:spacing w:before="0" w:after="0" w:line="240" w:lineRule="auto"/>
        <w:rPr>
          <w:rFonts w:ascii="Arial Narrow" w:hAnsi="Arial Narrow"/>
          <w:sz w:val="22"/>
          <w:szCs w:val="22"/>
        </w:rPr>
      </w:pPr>
    </w:p>
    <w:p w:rsidR="002C10C3" w:rsidRPr="002C10C3" w:rsidRDefault="002C10C3" w:rsidP="002C10C3">
      <w:pPr>
        <w:shd w:val="clear" w:color="auto" w:fill="E3F4F9"/>
        <w:spacing w:before="60" w:after="60" w:line="240" w:lineRule="auto"/>
        <w:ind w:left="284" w:right="141"/>
        <w:jc w:val="center"/>
        <w:rPr>
          <w:rFonts w:ascii="Arial Narrow" w:hAnsi="Arial Narrow"/>
          <w:b/>
          <w:bCs/>
          <w:color w:val="000090"/>
          <w:sz w:val="8"/>
          <w:szCs w:val="8"/>
        </w:rPr>
      </w:pPr>
    </w:p>
    <w:p w:rsidR="00C17ACC" w:rsidRDefault="00C17ACC" w:rsidP="002C10C3">
      <w:pPr>
        <w:shd w:val="clear" w:color="auto" w:fill="E3F4F9"/>
        <w:spacing w:before="60" w:after="60" w:line="240" w:lineRule="auto"/>
        <w:ind w:left="284" w:right="141"/>
        <w:jc w:val="center"/>
        <w:rPr>
          <w:rFonts w:ascii="Arial Narrow" w:hAnsi="Arial Narrow"/>
          <w:b/>
          <w:bCs/>
          <w:color w:val="000090"/>
          <w:sz w:val="28"/>
          <w:szCs w:val="22"/>
        </w:rPr>
      </w:pPr>
      <w:r w:rsidRPr="002C10C3">
        <w:rPr>
          <w:rFonts w:ascii="Arial Narrow" w:hAnsi="Arial Narrow"/>
          <w:b/>
          <w:bCs/>
          <w:color w:val="000090"/>
          <w:sz w:val="28"/>
          <w:szCs w:val="22"/>
        </w:rPr>
        <w:t xml:space="preserve">Pourquoi un cahier </w:t>
      </w:r>
      <w:r w:rsidR="00EE022A" w:rsidRPr="002C10C3">
        <w:rPr>
          <w:rFonts w:ascii="Arial Narrow" w:hAnsi="Arial Narrow"/>
          <w:b/>
          <w:bCs/>
          <w:color w:val="000090"/>
          <w:sz w:val="28"/>
          <w:szCs w:val="22"/>
        </w:rPr>
        <w:t>de laboratoire</w:t>
      </w:r>
      <w:r w:rsidRPr="002C10C3">
        <w:rPr>
          <w:rFonts w:ascii="Arial Narrow" w:hAnsi="Arial Narrow"/>
          <w:b/>
          <w:bCs/>
          <w:color w:val="000090"/>
          <w:sz w:val="28"/>
          <w:szCs w:val="22"/>
        </w:rPr>
        <w:t> ?</w:t>
      </w:r>
    </w:p>
    <w:p w:rsidR="002C10C3" w:rsidRPr="002C10C3" w:rsidRDefault="002C10C3" w:rsidP="002C10C3">
      <w:pPr>
        <w:shd w:val="clear" w:color="auto" w:fill="E3F4F9"/>
        <w:spacing w:before="60" w:after="60" w:line="240" w:lineRule="auto"/>
        <w:ind w:left="284" w:right="141"/>
        <w:jc w:val="center"/>
        <w:rPr>
          <w:rFonts w:ascii="Arial Narrow" w:hAnsi="Arial Narrow"/>
          <w:b/>
          <w:bCs/>
          <w:color w:val="000090"/>
          <w:sz w:val="8"/>
          <w:szCs w:val="8"/>
        </w:rPr>
      </w:pPr>
    </w:p>
    <w:p w:rsidR="00C17ACC" w:rsidRPr="002C10C3" w:rsidRDefault="00F032FE" w:rsidP="00574AA2">
      <w:pPr>
        <w:shd w:val="clear" w:color="auto" w:fill="E3F4F9"/>
        <w:tabs>
          <w:tab w:val="left" w:pos="851"/>
        </w:tabs>
        <w:spacing w:before="60" w:after="60" w:line="320" w:lineRule="exact"/>
        <w:ind w:left="284" w:right="141"/>
        <w:rPr>
          <w:rFonts w:ascii="Arial Narrow" w:hAnsi="Arial Narrow"/>
          <w:bCs/>
          <w:color w:val="000090"/>
          <w:sz w:val="22"/>
          <w:szCs w:val="22"/>
        </w:rPr>
      </w:pPr>
      <w:r w:rsidRPr="002C10C3">
        <w:rPr>
          <w:rFonts w:ascii="Arial Narrow" w:hAnsi="Arial Narrow"/>
          <w:bCs/>
          <w:color w:val="000090"/>
          <w:sz w:val="22"/>
          <w:szCs w:val="22"/>
        </w:rPr>
        <w:t xml:space="preserve">- </w:t>
      </w:r>
      <w:r w:rsidR="00C17ACC" w:rsidRPr="002C10C3">
        <w:rPr>
          <w:rFonts w:ascii="Arial Narrow" w:hAnsi="Arial Narrow"/>
          <w:bCs/>
          <w:color w:val="000090"/>
          <w:sz w:val="22"/>
          <w:szCs w:val="22"/>
        </w:rPr>
        <w:t>L’archivage et la traçabilité des données brutes et l’utilisation d’un cah</w:t>
      </w:r>
      <w:r w:rsidR="00B03462" w:rsidRPr="002C10C3">
        <w:rPr>
          <w:rFonts w:ascii="Arial Narrow" w:hAnsi="Arial Narrow"/>
          <w:bCs/>
          <w:color w:val="000090"/>
          <w:sz w:val="22"/>
          <w:szCs w:val="22"/>
        </w:rPr>
        <w:t xml:space="preserve">ier de laboratoire </w:t>
      </w:r>
      <w:r w:rsidR="00C17ACC" w:rsidRPr="002C10C3">
        <w:rPr>
          <w:rFonts w:ascii="Arial Narrow" w:hAnsi="Arial Narrow"/>
          <w:bCs/>
          <w:color w:val="000090"/>
          <w:sz w:val="22"/>
          <w:szCs w:val="22"/>
        </w:rPr>
        <w:t>non falsifiable constituent les seules preuves légales d’antériorité des résultats dans le c</w:t>
      </w:r>
      <w:r w:rsidR="00B03462" w:rsidRPr="002C10C3">
        <w:rPr>
          <w:rFonts w:ascii="Arial Narrow" w:hAnsi="Arial Narrow"/>
          <w:bCs/>
          <w:color w:val="000090"/>
          <w:sz w:val="22"/>
          <w:szCs w:val="22"/>
        </w:rPr>
        <w:t xml:space="preserve">adre d’un contrat, </w:t>
      </w:r>
      <w:r w:rsidR="00C17ACC" w:rsidRPr="002C10C3">
        <w:rPr>
          <w:rFonts w:ascii="Arial Narrow" w:hAnsi="Arial Narrow"/>
          <w:bCs/>
          <w:color w:val="000090"/>
          <w:sz w:val="22"/>
          <w:szCs w:val="22"/>
        </w:rPr>
        <w:t>d’un dépôt de brevet ou en cas de litige</w:t>
      </w:r>
      <w:r w:rsidR="00C63C41">
        <w:rPr>
          <w:rFonts w:ascii="Arial Narrow" w:hAnsi="Arial Narrow"/>
          <w:bCs/>
          <w:color w:val="000090"/>
          <w:sz w:val="22"/>
          <w:szCs w:val="22"/>
        </w:rPr>
        <w:t>.</w:t>
      </w:r>
    </w:p>
    <w:p w:rsidR="00C17ACC" w:rsidRPr="002C10C3" w:rsidRDefault="00F032FE" w:rsidP="00574AA2">
      <w:pPr>
        <w:shd w:val="clear" w:color="auto" w:fill="E3F4F9"/>
        <w:tabs>
          <w:tab w:val="left" w:pos="851"/>
        </w:tabs>
        <w:spacing w:before="60" w:after="60" w:line="320" w:lineRule="exact"/>
        <w:ind w:left="284" w:right="141"/>
        <w:rPr>
          <w:rFonts w:ascii="Arial Narrow" w:hAnsi="Arial Narrow"/>
          <w:bCs/>
          <w:color w:val="000090"/>
          <w:sz w:val="22"/>
          <w:szCs w:val="22"/>
        </w:rPr>
      </w:pPr>
      <w:r w:rsidRPr="002C10C3">
        <w:rPr>
          <w:rFonts w:ascii="Arial Narrow" w:hAnsi="Arial Narrow"/>
          <w:bCs/>
          <w:color w:val="000090"/>
          <w:sz w:val="22"/>
          <w:szCs w:val="22"/>
        </w:rPr>
        <w:t xml:space="preserve">- </w:t>
      </w:r>
      <w:r w:rsidR="00C17ACC" w:rsidRPr="002C10C3">
        <w:rPr>
          <w:rFonts w:ascii="Arial Narrow" w:hAnsi="Arial Narrow"/>
          <w:bCs/>
          <w:color w:val="000090"/>
          <w:sz w:val="22"/>
          <w:szCs w:val="22"/>
        </w:rPr>
        <w:t>En cas de collaboration avec des partenaires, le cahier de</w:t>
      </w:r>
      <w:r w:rsidRPr="002C10C3">
        <w:rPr>
          <w:rFonts w:ascii="Arial Narrow" w:hAnsi="Arial Narrow"/>
          <w:bCs/>
          <w:color w:val="000090"/>
          <w:sz w:val="22"/>
          <w:szCs w:val="22"/>
        </w:rPr>
        <w:t xml:space="preserve"> laboratoire permet d’estimer l</w:t>
      </w:r>
      <w:r w:rsidR="00C17ACC" w:rsidRPr="002C10C3">
        <w:rPr>
          <w:rFonts w:ascii="Arial Narrow" w:hAnsi="Arial Narrow"/>
          <w:bCs/>
          <w:color w:val="000090"/>
          <w:sz w:val="22"/>
          <w:szCs w:val="22"/>
        </w:rPr>
        <w:t>es contributions de chacun d’entre eux</w:t>
      </w:r>
      <w:r w:rsidR="00C63C41">
        <w:rPr>
          <w:rFonts w:ascii="Arial Narrow" w:hAnsi="Arial Narrow"/>
          <w:bCs/>
          <w:color w:val="000090"/>
          <w:sz w:val="22"/>
          <w:szCs w:val="22"/>
        </w:rPr>
        <w:t>.</w:t>
      </w:r>
    </w:p>
    <w:p w:rsidR="00F032FE" w:rsidRDefault="00F032FE" w:rsidP="00574AA2">
      <w:pPr>
        <w:shd w:val="clear" w:color="auto" w:fill="E3F4F9"/>
        <w:tabs>
          <w:tab w:val="left" w:pos="851"/>
        </w:tabs>
        <w:spacing w:before="60" w:after="60" w:line="320" w:lineRule="exact"/>
        <w:ind w:left="284" w:right="141"/>
        <w:rPr>
          <w:rFonts w:ascii="Arial Narrow" w:hAnsi="Arial Narrow"/>
          <w:bCs/>
          <w:color w:val="000090"/>
          <w:sz w:val="22"/>
          <w:szCs w:val="22"/>
        </w:rPr>
      </w:pPr>
      <w:r w:rsidRPr="002C10C3">
        <w:rPr>
          <w:rFonts w:ascii="Arial Narrow" w:hAnsi="Arial Narrow"/>
          <w:bCs/>
          <w:color w:val="000090"/>
          <w:sz w:val="22"/>
          <w:szCs w:val="22"/>
        </w:rPr>
        <w:t xml:space="preserve">- </w:t>
      </w:r>
      <w:r w:rsidR="00C17ACC" w:rsidRPr="002C10C3">
        <w:rPr>
          <w:rFonts w:ascii="Arial Narrow" w:hAnsi="Arial Narrow"/>
          <w:bCs/>
          <w:color w:val="000090"/>
          <w:sz w:val="22"/>
          <w:szCs w:val="22"/>
        </w:rPr>
        <w:t xml:space="preserve">Il représente </w:t>
      </w:r>
      <w:r w:rsidR="00C07344" w:rsidRPr="00791DC9">
        <w:rPr>
          <w:rFonts w:ascii="Arial Narrow" w:hAnsi="Arial Narrow"/>
          <w:bCs/>
          <w:color w:val="000090"/>
          <w:sz w:val="22"/>
          <w:szCs w:val="22"/>
        </w:rPr>
        <w:t>un solide</w:t>
      </w:r>
      <w:r w:rsidR="00C17ACC" w:rsidRPr="002C10C3">
        <w:rPr>
          <w:rFonts w:ascii="Arial Narrow" w:hAnsi="Arial Narrow"/>
          <w:bCs/>
          <w:color w:val="000090"/>
          <w:sz w:val="22"/>
          <w:szCs w:val="22"/>
        </w:rPr>
        <w:t xml:space="preserve"> élément de preuve face à un conflit ou une allégation de fraude</w:t>
      </w:r>
      <w:r w:rsidR="00C63C41">
        <w:rPr>
          <w:rFonts w:ascii="Arial Narrow" w:hAnsi="Arial Narrow"/>
          <w:bCs/>
          <w:color w:val="000090"/>
          <w:sz w:val="22"/>
          <w:szCs w:val="22"/>
        </w:rPr>
        <w:t>.</w:t>
      </w:r>
    </w:p>
    <w:p w:rsidR="002C10C3" w:rsidRPr="002C10C3" w:rsidRDefault="002C10C3" w:rsidP="00574AA2">
      <w:pPr>
        <w:shd w:val="clear" w:color="auto" w:fill="E3F4F9"/>
        <w:tabs>
          <w:tab w:val="left" w:pos="851"/>
        </w:tabs>
        <w:spacing w:before="60" w:after="60" w:line="320" w:lineRule="exact"/>
        <w:ind w:left="284" w:right="141"/>
        <w:rPr>
          <w:rFonts w:ascii="Arial Narrow" w:hAnsi="Arial Narrow"/>
          <w:bCs/>
          <w:color w:val="000090"/>
          <w:sz w:val="8"/>
          <w:szCs w:val="8"/>
        </w:rPr>
      </w:pPr>
    </w:p>
    <w:p w:rsidR="00417584" w:rsidRDefault="00417584" w:rsidP="00574AA2">
      <w:pPr>
        <w:spacing w:before="60" w:after="60" w:line="320" w:lineRule="exact"/>
        <w:rPr>
          <w:rFonts w:ascii="Arial Narrow" w:hAnsi="Arial Narrow"/>
          <w:sz w:val="22"/>
          <w:szCs w:val="22"/>
        </w:rPr>
      </w:pPr>
    </w:p>
    <w:p w:rsidR="00054DED" w:rsidRDefault="00C17ACC" w:rsidP="00C17ACC">
      <w:pPr>
        <w:spacing w:line="320" w:lineRule="exact"/>
        <w:rPr>
          <w:rFonts w:ascii="Arial Narrow" w:eastAsia="Times New Roman" w:hAnsi="Arial Narrow" w:cs="Arial"/>
          <w:sz w:val="22"/>
          <w:szCs w:val="22"/>
          <w:lang w:eastAsia="fr-FR" w:bidi="ar-SA"/>
        </w:rPr>
      </w:pPr>
      <w:r w:rsidRPr="00313BAB">
        <w:rPr>
          <w:rFonts w:ascii="Arial Narrow" w:hAnsi="Arial Narrow"/>
          <w:sz w:val="22"/>
          <w:szCs w:val="22"/>
        </w:rPr>
        <w:t xml:space="preserve">Le </w:t>
      </w:r>
      <w:hyperlink r:id="rId38" w:history="1">
        <w:r w:rsidRPr="004C0541">
          <w:rPr>
            <w:rStyle w:val="Lienhypertexte"/>
            <w:rFonts w:ascii="Arial Narrow" w:hAnsi="Arial Narrow"/>
            <w:color w:val="456487"/>
            <w:sz w:val="22"/>
            <w:szCs w:val="22"/>
          </w:rPr>
          <w:t>cahier de laboratoire électronique</w:t>
        </w:r>
      </w:hyperlink>
      <w:r w:rsidRPr="008809F8">
        <w:rPr>
          <w:rFonts w:ascii="Arial Narrow" w:hAnsi="Arial Narrow"/>
          <w:sz w:val="22"/>
          <w:szCs w:val="22"/>
        </w:rPr>
        <w:t xml:space="preserve"> </w:t>
      </w:r>
      <w:r w:rsidRPr="00313BAB">
        <w:rPr>
          <w:rFonts w:ascii="Arial Narrow" w:hAnsi="Arial Narrow"/>
          <w:sz w:val="22"/>
          <w:szCs w:val="22"/>
        </w:rPr>
        <w:t>remplit les mêmes objectifs que la version papier. Le support d’archivage</w:t>
      </w:r>
      <w:r>
        <w:rPr>
          <w:rFonts w:ascii="Arial Narrow" w:hAnsi="Arial Narrow"/>
          <w:sz w:val="22"/>
        </w:rPr>
        <w:t xml:space="preserve"> doit être </w:t>
      </w:r>
      <w:r w:rsidR="00827E34">
        <w:rPr>
          <w:rFonts w:ascii="Arial Narrow" w:hAnsi="Arial Narrow"/>
          <w:sz w:val="22"/>
        </w:rPr>
        <w:t>in</w:t>
      </w:r>
      <w:r>
        <w:rPr>
          <w:rFonts w:ascii="Arial Narrow" w:hAnsi="Arial Narrow"/>
          <w:sz w:val="22"/>
        </w:rPr>
        <w:t xml:space="preserve">falsifiable. </w:t>
      </w:r>
      <w:r w:rsidRPr="001039A8">
        <w:rPr>
          <w:rFonts w:ascii="Arial Narrow" w:hAnsi="Arial Narrow"/>
          <w:sz w:val="22"/>
          <w:szCs w:val="22"/>
        </w:rPr>
        <w:t>Il</w:t>
      </w:r>
      <w:r w:rsidRPr="00313BAB">
        <w:rPr>
          <w:rFonts w:ascii="Arial Narrow" w:hAnsi="Arial Narrow"/>
          <w:sz w:val="22"/>
          <w:szCs w:val="22"/>
        </w:rPr>
        <w:t xml:space="preserve"> offre l’avantage de pouvoir être mis en réseau et </w:t>
      </w:r>
      <w:r w:rsidRPr="00313BAB">
        <w:rPr>
          <w:rFonts w:ascii="Arial Narrow" w:eastAsia="Times New Roman" w:hAnsi="Arial Narrow" w:cs="Arial"/>
          <w:sz w:val="22"/>
          <w:szCs w:val="22"/>
          <w:lang w:eastAsia="fr-FR" w:bidi="ar-SA"/>
        </w:rPr>
        <w:t>l’intégralité des données peut y être consigné</w:t>
      </w:r>
      <w:r w:rsidR="00CC293C">
        <w:rPr>
          <w:rFonts w:ascii="Arial Narrow" w:eastAsia="Times New Roman" w:hAnsi="Arial Narrow" w:cs="Arial"/>
          <w:sz w:val="22"/>
          <w:szCs w:val="22"/>
          <w:lang w:eastAsia="fr-FR" w:bidi="ar-SA"/>
        </w:rPr>
        <w:t>e</w:t>
      </w:r>
      <w:r w:rsidRPr="00313BAB">
        <w:rPr>
          <w:rFonts w:ascii="Arial Narrow" w:eastAsia="Times New Roman" w:hAnsi="Arial Narrow" w:cs="Arial"/>
          <w:sz w:val="22"/>
          <w:szCs w:val="22"/>
          <w:lang w:eastAsia="fr-FR" w:bidi="ar-SA"/>
        </w:rPr>
        <w:t xml:space="preserve">. Toutefois, l’évolution </w:t>
      </w:r>
      <w:r w:rsidR="00CC293C">
        <w:rPr>
          <w:rFonts w:ascii="Arial Narrow" w:eastAsia="Times New Roman" w:hAnsi="Arial Narrow" w:cs="Arial"/>
          <w:sz w:val="22"/>
          <w:szCs w:val="22"/>
          <w:lang w:eastAsia="fr-FR" w:bidi="ar-SA"/>
        </w:rPr>
        <w:t xml:space="preserve">permanente </w:t>
      </w:r>
      <w:r w:rsidRPr="00313BAB">
        <w:rPr>
          <w:rFonts w:ascii="Arial Narrow" w:eastAsia="Times New Roman" w:hAnsi="Arial Narrow" w:cs="Arial"/>
          <w:sz w:val="22"/>
          <w:szCs w:val="22"/>
          <w:lang w:eastAsia="fr-FR" w:bidi="ar-SA"/>
        </w:rPr>
        <w:t>des systèmes d’exploitation</w:t>
      </w:r>
      <w:r>
        <w:rPr>
          <w:rFonts w:ascii="Arial Narrow" w:eastAsia="Times New Roman" w:hAnsi="Arial Narrow" w:cs="Arial"/>
          <w:sz w:val="22"/>
          <w:szCs w:val="22"/>
          <w:lang w:eastAsia="fr-FR" w:bidi="ar-SA"/>
        </w:rPr>
        <w:t xml:space="preserve"> ne garantit pas</w:t>
      </w:r>
      <w:r w:rsidRPr="00313BAB">
        <w:rPr>
          <w:rFonts w:ascii="Arial Narrow" w:eastAsia="Times New Roman" w:hAnsi="Arial Narrow" w:cs="Arial"/>
          <w:sz w:val="22"/>
          <w:szCs w:val="22"/>
          <w:lang w:eastAsia="fr-FR" w:bidi="ar-SA"/>
        </w:rPr>
        <w:t xml:space="preserve"> </w:t>
      </w:r>
      <w:r>
        <w:rPr>
          <w:rFonts w:ascii="Arial Narrow" w:eastAsia="Times New Roman" w:hAnsi="Arial Narrow" w:cs="Arial"/>
          <w:sz w:val="22"/>
          <w:szCs w:val="22"/>
          <w:lang w:eastAsia="fr-FR" w:bidi="ar-SA"/>
        </w:rPr>
        <w:t>l</w:t>
      </w:r>
      <w:r w:rsidRPr="00313BAB">
        <w:rPr>
          <w:rFonts w:ascii="Arial Narrow" w:eastAsia="Times New Roman" w:hAnsi="Arial Narrow" w:cs="Arial"/>
          <w:sz w:val="22"/>
          <w:szCs w:val="22"/>
          <w:lang w:eastAsia="fr-FR" w:bidi="ar-SA"/>
        </w:rPr>
        <w:t>a pérennité des données</w:t>
      </w:r>
      <w:r w:rsidR="00EB2AA3">
        <w:rPr>
          <w:rFonts w:ascii="Arial Narrow" w:eastAsia="Times New Roman" w:hAnsi="Arial Narrow" w:cs="Arial"/>
          <w:sz w:val="22"/>
          <w:szCs w:val="22"/>
          <w:lang w:eastAsia="fr-FR" w:bidi="ar-SA"/>
        </w:rPr>
        <w:t xml:space="preserve">. Le </w:t>
      </w:r>
      <w:r>
        <w:rPr>
          <w:rFonts w:ascii="Arial Narrow" w:eastAsia="Times New Roman" w:hAnsi="Arial Narrow" w:cs="Arial"/>
          <w:sz w:val="22"/>
          <w:szCs w:val="22"/>
          <w:lang w:eastAsia="fr-FR" w:bidi="ar-SA"/>
        </w:rPr>
        <w:t xml:space="preserve">cahier électronique </w:t>
      </w:r>
      <w:r w:rsidRPr="00313BAB">
        <w:rPr>
          <w:rFonts w:ascii="Arial Narrow" w:eastAsia="Times New Roman" w:hAnsi="Arial Narrow" w:cs="Arial"/>
          <w:sz w:val="22"/>
          <w:szCs w:val="22"/>
          <w:lang w:eastAsia="fr-FR" w:bidi="ar-SA"/>
        </w:rPr>
        <w:t xml:space="preserve">nécessite un système de sécurisation et de datation </w:t>
      </w:r>
      <w:r w:rsidR="0061789E">
        <w:rPr>
          <w:rFonts w:ascii="Arial Narrow" w:eastAsia="Times New Roman" w:hAnsi="Arial Narrow" w:cs="Arial"/>
          <w:sz w:val="22"/>
          <w:szCs w:val="22"/>
          <w:lang w:eastAsia="fr-FR" w:bidi="ar-SA"/>
        </w:rPr>
        <w:t>ainsi que</w:t>
      </w:r>
      <w:r w:rsidR="0061789E" w:rsidRPr="00313BAB">
        <w:rPr>
          <w:rFonts w:ascii="Arial Narrow" w:eastAsia="Times New Roman" w:hAnsi="Arial Narrow" w:cs="Arial"/>
          <w:sz w:val="22"/>
          <w:szCs w:val="22"/>
          <w:lang w:eastAsia="fr-FR" w:bidi="ar-SA"/>
        </w:rPr>
        <w:t xml:space="preserve"> </w:t>
      </w:r>
      <w:r w:rsidRPr="00313BAB">
        <w:rPr>
          <w:rFonts w:ascii="Arial Narrow" w:eastAsia="Times New Roman" w:hAnsi="Arial Narrow" w:cs="Arial"/>
          <w:sz w:val="22"/>
          <w:szCs w:val="22"/>
          <w:lang w:eastAsia="fr-FR" w:bidi="ar-SA"/>
        </w:rPr>
        <w:t xml:space="preserve">la possibilité de </w:t>
      </w:r>
      <w:r w:rsidRPr="00313BAB">
        <w:rPr>
          <w:rFonts w:ascii="Arial Narrow" w:eastAsia="Times New Roman" w:hAnsi="Arial Narrow" w:cs="Arial"/>
          <w:sz w:val="22"/>
          <w:szCs w:val="22"/>
          <w:lang w:eastAsia="fr-FR" w:bidi="ar-SA"/>
        </w:rPr>
        <w:lastRenderedPageBreak/>
        <w:t>certification par un tiers (signature numérique)</w:t>
      </w:r>
      <w:r w:rsidR="00876EB6">
        <w:rPr>
          <w:rFonts w:ascii="Arial Narrow" w:eastAsia="Times New Roman" w:hAnsi="Arial Narrow" w:cs="Arial"/>
          <w:sz w:val="22"/>
          <w:szCs w:val="22"/>
          <w:lang w:eastAsia="fr-FR" w:bidi="ar-SA"/>
        </w:rPr>
        <w:t>, voir</w:t>
      </w:r>
      <w:r w:rsidR="00EB2AA3">
        <w:rPr>
          <w:rFonts w:ascii="Arial Narrow" w:eastAsia="Times New Roman" w:hAnsi="Arial Narrow" w:cs="Arial"/>
          <w:sz w:val="22"/>
          <w:szCs w:val="22"/>
          <w:lang w:eastAsia="fr-FR" w:bidi="ar-SA"/>
        </w:rPr>
        <w:t>e</w:t>
      </w:r>
      <w:r w:rsidR="00876EB6">
        <w:rPr>
          <w:rFonts w:ascii="Arial Narrow" w:eastAsia="Times New Roman" w:hAnsi="Arial Narrow" w:cs="Arial"/>
          <w:sz w:val="22"/>
          <w:szCs w:val="22"/>
          <w:lang w:eastAsia="fr-FR" w:bidi="ar-SA"/>
        </w:rPr>
        <w:t xml:space="preserve"> l’utilisation de méthodes d</w:t>
      </w:r>
      <w:r w:rsidR="006751D8">
        <w:rPr>
          <w:rFonts w:ascii="Arial Narrow" w:eastAsia="Times New Roman" w:hAnsi="Arial Narrow" w:cs="Arial"/>
          <w:sz w:val="22"/>
          <w:szCs w:val="22"/>
          <w:lang w:eastAsia="fr-FR" w:bidi="ar-SA"/>
        </w:rPr>
        <w:t>e cryptage distribué comme la «</w:t>
      </w:r>
      <w:r w:rsidR="00876EB6">
        <w:rPr>
          <w:rFonts w:ascii="Arial Narrow" w:eastAsia="Times New Roman" w:hAnsi="Arial Narrow" w:cs="Arial"/>
          <w:sz w:val="22"/>
          <w:szCs w:val="22"/>
          <w:lang w:eastAsia="fr-FR" w:bidi="ar-SA"/>
        </w:rPr>
        <w:t>chaîne de blocs» (</w:t>
      </w:r>
      <w:r w:rsidR="00BE69F3" w:rsidRPr="009C1F3F">
        <w:rPr>
          <w:rFonts w:ascii="Arial Narrow" w:eastAsia="Times New Roman" w:hAnsi="Arial Narrow" w:cs="Arial"/>
          <w:i/>
          <w:sz w:val="22"/>
          <w:szCs w:val="22"/>
          <w:lang w:eastAsia="fr-FR" w:bidi="ar-SA"/>
        </w:rPr>
        <w:t>blockchain</w:t>
      </w:r>
      <w:r w:rsidR="00876EB6">
        <w:rPr>
          <w:rFonts w:ascii="Arial Narrow" w:eastAsia="Times New Roman" w:hAnsi="Arial Narrow" w:cs="Arial"/>
          <w:sz w:val="22"/>
          <w:szCs w:val="22"/>
          <w:lang w:eastAsia="fr-FR" w:bidi="ar-SA"/>
        </w:rPr>
        <w:t>)</w:t>
      </w:r>
      <w:r w:rsidR="00EB2AA3">
        <w:rPr>
          <w:rFonts w:ascii="Arial Narrow" w:eastAsia="Times New Roman" w:hAnsi="Arial Narrow" w:cs="Arial"/>
          <w:sz w:val="22"/>
          <w:szCs w:val="22"/>
          <w:lang w:eastAsia="fr-FR" w:bidi="ar-SA"/>
        </w:rPr>
        <w:t>.</w:t>
      </w:r>
    </w:p>
    <w:p w:rsidR="00CE004D" w:rsidRDefault="00CE004D" w:rsidP="00C17ACC">
      <w:pPr>
        <w:spacing w:line="320" w:lineRule="exact"/>
        <w:rPr>
          <w:rFonts w:ascii="Arial Narrow" w:eastAsia="Times New Roman" w:hAnsi="Arial Narrow" w:cs="Arial"/>
          <w:sz w:val="22"/>
          <w:szCs w:val="22"/>
          <w:lang w:eastAsia="fr-FR" w:bidi="ar-SA"/>
        </w:rPr>
      </w:pPr>
      <w:r>
        <w:rPr>
          <w:rFonts w:ascii="Arial Narrow" w:eastAsia="Times New Roman" w:hAnsi="Arial Narrow" w:cs="Arial"/>
          <w:sz w:val="22"/>
          <w:szCs w:val="22"/>
          <w:lang w:eastAsia="fr-FR" w:bidi="ar-SA"/>
        </w:rPr>
        <w:t xml:space="preserve">L’exigence de traçabilité s’applique aussi aux </w:t>
      </w:r>
      <w:r w:rsidR="00EE022A" w:rsidRPr="004C0541">
        <w:rPr>
          <w:rFonts w:ascii="Arial Narrow" w:eastAsia="Times New Roman" w:hAnsi="Arial Narrow" w:cs="Arial"/>
          <w:b/>
          <w:color w:val="456487"/>
          <w:sz w:val="22"/>
          <w:szCs w:val="22"/>
          <w:lang w:eastAsia="fr-FR" w:bidi="ar-SA"/>
        </w:rPr>
        <w:t>logiciels informatiques</w:t>
      </w:r>
      <w:r w:rsidR="00EE022A" w:rsidRPr="004C0541">
        <w:rPr>
          <w:rFonts w:ascii="Arial Narrow" w:eastAsia="Times New Roman" w:hAnsi="Arial Narrow" w:cs="Arial"/>
          <w:color w:val="456487"/>
          <w:sz w:val="22"/>
          <w:szCs w:val="22"/>
          <w:lang w:eastAsia="fr-FR" w:bidi="ar-SA"/>
        </w:rPr>
        <w:t xml:space="preserve"> </w:t>
      </w:r>
      <w:r>
        <w:rPr>
          <w:rFonts w:ascii="Arial Narrow" w:eastAsia="Times New Roman" w:hAnsi="Arial Narrow" w:cs="Arial"/>
          <w:sz w:val="22"/>
          <w:szCs w:val="22"/>
          <w:lang w:eastAsia="fr-FR" w:bidi="ar-SA"/>
        </w:rPr>
        <w:t xml:space="preserve">utilisés pour produire des données. </w:t>
      </w:r>
    </w:p>
    <w:p w:rsidR="00790EB0" w:rsidRPr="00790EB0" w:rsidRDefault="00790EB0" w:rsidP="00790EB0">
      <w:pPr>
        <w:pStyle w:val="Titre3"/>
        <w:rPr>
          <w:rFonts w:ascii="Arial Narrow" w:hAnsi="Arial Narrow"/>
          <w:b/>
          <w:color w:val="auto"/>
          <w:sz w:val="6"/>
          <w:szCs w:val="6"/>
        </w:rPr>
      </w:pPr>
      <w:bookmarkStart w:id="24" w:name="_Toc453489942"/>
    </w:p>
    <w:p w:rsidR="00B07E53" w:rsidRDefault="00417584" w:rsidP="004C0541">
      <w:pPr>
        <w:pStyle w:val="Titre3"/>
        <w:spacing w:after="180" w:line="320" w:lineRule="exact"/>
        <w:rPr>
          <w:rFonts w:ascii="Arial Narrow" w:hAnsi="Arial Narrow"/>
          <w:b/>
          <w:color w:val="auto"/>
          <w:sz w:val="28"/>
          <w:szCs w:val="28"/>
        </w:rPr>
      </w:pPr>
      <w:r>
        <w:rPr>
          <w:rFonts w:ascii="Arial Narrow" w:hAnsi="Arial Narrow"/>
          <w:b/>
          <w:color w:val="auto"/>
          <w:sz w:val="28"/>
          <w:szCs w:val="28"/>
        </w:rPr>
        <w:t>Comportements inappropriés dans la gestion des données</w:t>
      </w:r>
      <w:bookmarkEnd w:id="24"/>
    </w:p>
    <w:p w:rsidR="00417584" w:rsidRDefault="00417584" w:rsidP="00790EB0">
      <w:pPr>
        <w:spacing w:line="320" w:lineRule="exact"/>
        <w:rPr>
          <w:rFonts w:ascii="Arial Narrow" w:hAnsi="Arial Narrow"/>
          <w:sz w:val="22"/>
          <w:szCs w:val="22"/>
        </w:rPr>
      </w:pPr>
      <w:r>
        <w:rPr>
          <w:rFonts w:ascii="Arial Narrow" w:hAnsi="Arial Narrow"/>
          <w:sz w:val="22"/>
          <w:szCs w:val="22"/>
        </w:rPr>
        <w:t>Certains comportements</w:t>
      </w:r>
      <w:r w:rsidRPr="00365D19">
        <w:rPr>
          <w:rFonts w:ascii="Arial Narrow" w:hAnsi="Arial Narrow"/>
          <w:sz w:val="22"/>
          <w:szCs w:val="22"/>
        </w:rPr>
        <w:t xml:space="preserve"> </w:t>
      </w:r>
      <w:r>
        <w:rPr>
          <w:rFonts w:ascii="Arial Narrow" w:hAnsi="Arial Narrow"/>
          <w:sz w:val="22"/>
          <w:szCs w:val="22"/>
        </w:rPr>
        <w:t>sont p</w:t>
      </w:r>
      <w:r w:rsidRPr="00365D19">
        <w:rPr>
          <w:rFonts w:ascii="Arial Narrow" w:hAnsi="Arial Narrow"/>
          <w:sz w:val="22"/>
          <w:szCs w:val="22"/>
        </w:rPr>
        <w:t>réjudiciables à la crédibilité des travaux de recherche</w:t>
      </w:r>
      <w:r>
        <w:rPr>
          <w:rFonts w:ascii="Arial Narrow" w:hAnsi="Arial Narrow"/>
          <w:sz w:val="22"/>
          <w:szCs w:val="22"/>
        </w:rPr>
        <w:t xml:space="preserve"> </w:t>
      </w:r>
      <w:r w:rsidRPr="004871E7">
        <w:rPr>
          <w:rFonts w:ascii="Arial Narrow" w:hAnsi="Arial Narrow"/>
          <w:bCs/>
          <w:sz w:val="22"/>
          <w:szCs w:val="22"/>
        </w:rPr>
        <w:t xml:space="preserve">et </w:t>
      </w:r>
      <w:r>
        <w:rPr>
          <w:rFonts w:ascii="Arial Narrow" w:hAnsi="Arial Narrow"/>
          <w:bCs/>
          <w:sz w:val="22"/>
          <w:szCs w:val="22"/>
        </w:rPr>
        <w:t>relèvent, dans les cas extrêmes</w:t>
      </w:r>
      <w:r w:rsidRPr="00B04EC9">
        <w:rPr>
          <w:rFonts w:ascii="Arial Narrow" w:hAnsi="Arial Narrow"/>
          <w:bCs/>
          <w:sz w:val="22"/>
          <w:szCs w:val="22"/>
        </w:rPr>
        <w:t xml:space="preserve">, </w:t>
      </w:r>
      <w:r>
        <w:rPr>
          <w:rFonts w:ascii="Arial Narrow" w:hAnsi="Arial Narrow"/>
          <w:sz w:val="22"/>
          <w:szCs w:val="22"/>
        </w:rPr>
        <w:t>de la fraude.</w:t>
      </w:r>
      <w:r w:rsidRPr="00B04EC9">
        <w:rPr>
          <w:rFonts w:ascii="Arial Narrow" w:hAnsi="Arial Narrow"/>
          <w:sz w:val="22"/>
          <w:szCs w:val="22"/>
        </w:rPr>
        <w:t xml:space="preserve"> </w:t>
      </w:r>
    </w:p>
    <w:p w:rsidR="00B07E53" w:rsidRPr="002C10C3" w:rsidRDefault="00B07E53" w:rsidP="006951B9">
      <w:pPr>
        <w:spacing w:before="0" w:after="0" w:line="240" w:lineRule="auto"/>
        <w:rPr>
          <w:color w:val="000090"/>
          <w:lang w:eastAsia="fr-FR" w:bidi="ar-SA"/>
        </w:rPr>
      </w:pPr>
    </w:p>
    <w:p w:rsidR="002C10C3" w:rsidRPr="006951B9" w:rsidRDefault="009D143A" w:rsidP="00C63C41">
      <w:pPr>
        <w:shd w:val="clear" w:color="auto" w:fill="E3F4F9"/>
        <w:tabs>
          <w:tab w:val="left" w:pos="5854"/>
        </w:tabs>
        <w:spacing w:before="0" w:after="0" w:line="240" w:lineRule="auto"/>
        <w:ind w:left="284" w:right="142"/>
        <w:jc w:val="left"/>
        <w:rPr>
          <w:rFonts w:ascii="Arial Narrow" w:hAnsi="Arial Narrow"/>
          <w:b/>
          <w:bCs/>
          <w:color w:val="000090"/>
          <w:spacing w:val="-4"/>
          <w:sz w:val="8"/>
          <w:szCs w:val="8"/>
        </w:rPr>
      </w:pPr>
      <w:bookmarkStart w:id="25" w:name="_Toc412302997"/>
      <w:bookmarkStart w:id="26" w:name="_Toc444243058"/>
      <w:bookmarkStart w:id="27" w:name="_Toc444759187"/>
      <w:r w:rsidRPr="002C10C3">
        <w:rPr>
          <w:rFonts w:ascii="Arial Narrow" w:hAnsi="Arial Narrow"/>
          <w:bCs/>
          <w:color w:val="000090"/>
          <w:spacing w:val="-4"/>
          <w:sz w:val="6"/>
          <w:szCs w:val="6"/>
        </w:rPr>
        <w:tab/>
      </w:r>
    </w:p>
    <w:p w:rsidR="006951B9" w:rsidRPr="006951B9" w:rsidRDefault="009D143A" w:rsidP="00C63C41">
      <w:pPr>
        <w:shd w:val="clear" w:color="auto" w:fill="E3F4F9"/>
        <w:spacing w:before="60" w:after="60" w:line="320" w:lineRule="exact"/>
        <w:ind w:left="284" w:right="142"/>
        <w:jc w:val="center"/>
        <w:rPr>
          <w:rFonts w:ascii="Arial Narrow" w:hAnsi="Arial Narrow"/>
          <w:b/>
          <w:bCs/>
          <w:color w:val="000090"/>
          <w:spacing w:val="-4"/>
          <w:sz w:val="8"/>
          <w:szCs w:val="8"/>
        </w:rPr>
      </w:pPr>
      <w:r w:rsidRPr="002C10C3">
        <w:rPr>
          <w:rFonts w:ascii="Arial Narrow" w:hAnsi="Arial Narrow"/>
          <w:b/>
          <w:bCs/>
          <w:color w:val="000090"/>
          <w:spacing w:val="-4"/>
          <w:sz w:val="28"/>
          <w:szCs w:val="28"/>
        </w:rPr>
        <w:t>Exemples de comportements inappropriés dans la gestion des données</w:t>
      </w:r>
    </w:p>
    <w:p w:rsidR="006951B9" w:rsidRDefault="006951B9" w:rsidP="00C63C41">
      <w:pPr>
        <w:shd w:val="clear" w:color="auto" w:fill="E3F4F9"/>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 xml:space="preserve">- </w:t>
      </w:r>
      <w:r w:rsidR="009D143A" w:rsidRPr="002C10C3">
        <w:rPr>
          <w:rFonts w:ascii="Arial Narrow" w:hAnsi="Arial Narrow"/>
          <w:bCs/>
          <w:color w:val="000090"/>
          <w:sz w:val="22"/>
          <w:szCs w:val="22"/>
        </w:rPr>
        <w:t>Le refus d’accorder à des collaborateurs le droit de consulter les données</w:t>
      </w:r>
      <w:r w:rsidR="004E0AC9">
        <w:rPr>
          <w:rFonts w:ascii="Arial Narrow" w:hAnsi="Arial Narrow"/>
          <w:bCs/>
          <w:color w:val="000090"/>
          <w:sz w:val="22"/>
          <w:szCs w:val="22"/>
        </w:rPr>
        <w:t xml:space="preserve"> qui ont conduit à des publications</w:t>
      </w:r>
      <w:r w:rsidR="00C135EA">
        <w:rPr>
          <w:rFonts w:ascii="Arial Narrow" w:hAnsi="Arial Narrow"/>
          <w:bCs/>
          <w:color w:val="000090"/>
          <w:sz w:val="22"/>
          <w:szCs w:val="22"/>
        </w:rPr>
        <w:t xml:space="preserve"> communes</w:t>
      </w:r>
      <w:r w:rsidR="009D143A" w:rsidRPr="002C10C3">
        <w:rPr>
          <w:rFonts w:ascii="Arial Narrow" w:hAnsi="Arial Narrow"/>
          <w:bCs/>
          <w:color w:val="000090"/>
          <w:sz w:val="22"/>
          <w:szCs w:val="22"/>
        </w:rPr>
        <w:t>.</w:t>
      </w:r>
    </w:p>
    <w:p w:rsidR="00B40103" w:rsidRDefault="006951B9" w:rsidP="00C63C41">
      <w:pPr>
        <w:shd w:val="clear" w:color="auto" w:fill="E3F4F9"/>
        <w:spacing w:before="60" w:after="60" w:line="320" w:lineRule="exact"/>
        <w:ind w:left="284" w:right="142"/>
        <w:rPr>
          <w:rFonts w:ascii="Arial Narrow" w:hAnsi="Arial Narrow"/>
          <w:bCs/>
          <w:color w:val="000090"/>
          <w:sz w:val="22"/>
          <w:szCs w:val="22"/>
        </w:rPr>
      </w:pPr>
      <w:r>
        <w:rPr>
          <w:rFonts w:ascii="Arial Narrow" w:hAnsi="Arial Narrow"/>
          <w:bCs/>
          <w:color w:val="000090"/>
          <w:sz w:val="22"/>
          <w:szCs w:val="22"/>
        </w:rPr>
        <w:t xml:space="preserve">- </w:t>
      </w:r>
      <w:r w:rsidR="009D143A" w:rsidRPr="006951B9">
        <w:rPr>
          <w:rFonts w:ascii="Arial Narrow" w:hAnsi="Arial Narrow"/>
          <w:bCs/>
          <w:color w:val="000090"/>
          <w:sz w:val="22"/>
          <w:szCs w:val="22"/>
        </w:rPr>
        <w:t>La production de données biaisées ou arrangées sous la pression de commanditaires assurant le financement d’une recherche.</w:t>
      </w:r>
    </w:p>
    <w:p w:rsidR="006951B9" w:rsidRDefault="006951B9" w:rsidP="00C63C41">
      <w:pPr>
        <w:shd w:val="clear" w:color="auto" w:fill="E3F4F9"/>
        <w:spacing w:before="60" w:after="60" w:line="320" w:lineRule="exact"/>
        <w:ind w:left="284" w:right="142"/>
        <w:rPr>
          <w:rFonts w:ascii="Arial Narrow" w:hAnsi="Arial Narrow"/>
          <w:bCs/>
          <w:color w:val="000090"/>
          <w:sz w:val="22"/>
          <w:szCs w:val="22"/>
        </w:rPr>
      </w:pPr>
      <w:r>
        <w:rPr>
          <w:rFonts w:ascii="Arial Narrow" w:hAnsi="Arial Narrow"/>
          <w:bCs/>
          <w:color w:val="000090"/>
          <w:sz w:val="22"/>
          <w:szCs w:val="22"/>
        </w:rPr>
        <w:t xml:space="preserve">- </w:t>
      </w:r>
      <w:r w:rsidR="009D143A" w:rsidRPr="002C10C3">
        <w:rPr>
          <w:rFonts w:ascii="Arial Narrow" w:hAnsi="Arial Narrow"/>
          <w:bCs/>
          <w:color w:val="000090"/>
          <w:sz w:val="22"/>
          <w:szCs w:val="22"/>
        </w:rPr>
        <w:t>L’atteinte ou l’entrave au travail d’autres chercheurs notamment en mettant à l’écart ou en rendant inutilisables des données, du matériel de recherche, des équipements.</w:t>
      </w:r>
    </w:p>
    <w:p w:rsidR="006951B9" w:rsidRPr="006951B9" w:rsidRDefault="006951B9" w:rsidP="00C63C41">
      <w:pPr>
        <w:shd w:val="clear" w:color="auto" w:fill="E3F4F9"/>
        <w:spacing w:before="60" w:after="60" w:line="320" w:lineRule="exact"/>
        <w:ind w:left="284" w:right="142"/>
        <w:rPr>
          <w:rFonts w:ascii="Arial Narrow" w:hAnsi="Arial Narrow"/>
          <w:b/>
          <w:bCs/>
          <w:color w:val="000090"/>
          <w:spacing w:val="-4"/>
          <w:sz w:val="28"/>
          <w:szCs w:val="28"/>
        </w:rPr>
      </w:pPr>
      <w:r>
        <w:rPr>
          <w:rFonts w:ascii="Arial Narrow" w:hAnsi="Arial Narrow"/>
          <w:bCs/>
          <w:color w:val="000090"/>
          <w:sz w:val="22"/>
          <w:szCs w:val="22"/>
        </w:rPr>
        <w:t xml:space="preserve">- </w:t>
      </w:r>
      <w:r w:rsidR="009D143A" w:rsidRPr="002C10C3">
        <w:rPr>
          <w:rFonts w:ascii="Arial Narrow" w:hAnsi="Arial Narrow"/>
          <w:bCs/>
          <w:color w:val="000090"/>
          <w:sz w:val="22"/>
          <w:szCs w:val="22"/>
        </w:rPr>
        <w:t>L’utilisation des données d’un tiers, sans son autorisation ou sans citer l’auteur et les sources.</w:t>
      </w:r>
    </w:p>
    <w:p w:rsidR="00B07E53" w:rsidRPr="006951B9" w:rsidRDefault="00B07E53" w:rsidP="006951B9">
      <w:pPr>
        <w:shd w:val="clear" w:color="auto" w:fill="E3F4F9"/>
        <w:spacing w:before="0" w:after="0" w:line="240" w:lineRule="auto"/>
        <w:ind w:left="284" w:right="142"/>
        <w:jc w:val="left"/>
        <w:rPr>
          <w:rFonts w:ascii="Arial Narrow" w:hAnsi="Arial Narrow"/>
          <w:bCs/>
          <w:color w:val="000090"/>
          <w:sz w:val="8"/>
          <w:szCs w:val="8"/>
        </w:rPr>
      </w:pPr>
    </w:p>
    <w:p w:rsidR="009D143A" w:rsidRPr="006951B9" w:rsidRDefault="009D143A" w:rsidP="002C10C3">
      <w:pPr>
        <w:pStyle w:val="Titre3"/>
        <w:spacing w:line="240" w:lineRule="auto"/>
        <w:rPr>
          <w:rFonts w:ascii="Arial Narrow" w:hAnsi="Arial Narrow"/>
          <w:smallCaps w:val="0"/>
          <w:color w:val="000090"/>
          <w:sz w:val="8"/>
          <w:szCs w:val="8"/>
        </w:rPr>
      </w:pPr>
    </w:p>
    <w:p w:rsidR="00C17ACC" w:rsidRPr="00AB3418" w:rsidRDefault="002C7FCF" w:rsidP="00AB3418">
      <w:pPr>
        <w:pStyle w:val="Titre3"/>
        <w:rPr>
          <w:rFonts w:ascii="Arial Narrow" w:hAnsi="Arial Narrow"/>
          <w:b/>
          <w:color w:val="auto"/>
          <w:sz w:val="28"/>
          <w:szCs w:val="28"/>
        </w:rPr>
      </w:pPr>
      <w:bookmarkStart w:id="28" w:name="_Toc453489943"/>
      <w:r w:rsidRPr="00AB3418">
        <w:rPr>
          <w:rFonts w:ascii="Arial Narrow" w:hAnsi="Arial Narrow"/>
          <w:b/>
          <w:color w:val="auto"/>
          <w:sz w:val="28"/>
          <w:szCs w:val="28"/>
        </w:rPr>
        <w:t>Cas particulier de</w:t>
      </w:r>
      <w:r w:rsidR="00417584">
        <w:rPr>
          <w:rFonts w:ascii="Arial Narrow" w:hAnsi="Arial Narrow"/>
          <w:b/>
          <w:color w:val="auto"/>
          <w:sz w:val="28"/>
          <w:szCs w:val="28"/>
        </w:rPr>
        <w:t xml:space="preserve"> la gestion de</w:t>
      </w:r>
      <w:r w:rsidRPr="00AB3418">
        <w:rPr>
          <w:rFonts w:ascii="Arial Narrow" w:hAnsi="Arial Narrow"/>
          <w:b/>
          <w:color w:val="auto"/>
          <w:sz w:val="28"/>
          <w:szCs w:val="28"/>
        </w:rPr>
        <w:t xml:space="preserve">s </w:t>
      </w:r>
      <w:r w:rsidR="00C17ACC" w:rsidRPr="00AB3418">
        <w:rPr>
          <w:rFonts w:ascii="Arial Narrow" w:hAnsi="Arial Narrow"/>
          <w:b/>
          <w:color w:val="auto"/>
          <w:sz w:val="28"/>
          <w:szCs w:val="28"/>
        </w:rPr>
        <w:t>grandes masses de données</w:t>
      </w:r>
      <w:bookmarkEnd w:id="28"/>
      <w:r w:rsidR="00C17ACC" w:rsidRPr="00AB3418">
        <w:rPr>
          <w:rFonts w:ascii="Arial Narrow" w:hAnsi="Arial Narrow"/>
          <w:b/>
          <w:color w:val="auto"/>
          <w:sz w:val="28"/>
          <w:szCs w:val="28"/>
        </w:rPr>
        <w:t xml:space="preserve"> </w:t>
      </w:r>
      <w:bookmarkEnd w:id="25"/>
      <w:bookmarkEnd w:id="26"/>
      <w:bookmarkEnd w:id="27"/>
    </w:p>
    <w:p w:rsidR="00A014A5" w:rsidRPr="00A7251F" w:rsidRDefault="0018011E" w:rsidP="003448D1">
      <w:pPr>
        <w:suppressAutoHyphens/>
        <w:autoSpaceDN w:val="0"/>
        <w:spacing w:line="320" w:lineRule="exact"/>
        <w:ind w:left="34"/>
        <w:textAlignment w:val="baseline"/>
        <w:rPr>
          <w:rFonts w:ascii="Arial Narrow" w:eastAsia="Times New Roman" w:hAnsi="Arial Narrow" w:cs="Arial"/>
          <w:sz w:val="22"/>
          <w:szCs w:val="22"/>
          <w:lang w:eastAsia="fr-FR" w:bidi="ar-SA"/>
        </w:rPr>
      </w:pPr>
      <w:r>
        <w:rPr>
          <w:rFonts w:ascii="Arial Narrow" w:hAnsi="Arial Narrow"/>
          <w:sz w:val="22"/>
          <w:szCs w:val="22"/>
        </w:rPr>
        <w:t>Les recherches s’appuient de plus en plus souvent sur l</w:t>
      </w:r>
      <w:r w:rsidR="006E7293">
        <w:rPr>
          <w:rFonts w:ascii="Arial Narrow" w:hAnsi="Arial Narrow"/>
          <w:sz w:val="22"/>
          <w:szCs w:val="22"/>
        </w:rPr>
        <w:t>’utilisation de grandes masses de données</w:t>
      </w:r>
      <w:r w:rsidR="002C7FCF">
        <w:rPr>
          <w:rFonts w:ascii="Arial Narrow" w:hAnsi="Arial Narrow"/>
          <w:sz w:val="22"/>
          <w:szCs w:val="22"/>
        </w:rPr>
        <w:t xml:space="preserve"> </w:t>
      </w:r>
      <w:r w:rsidR="002C7FCF" w:rsidRPr="00020C76">
        <w:rPr>
          <w:rFonts w:ascii="Arial Narrow" w:hAnsi="Arial Narrow" w:cs="Times New Roman"/>
          <w:sz w:val="22"/>
          <w:szCs w:val="22"/>
        </w:rPr>
        <w:t>(</w:t>
      </w:r>
      <w:r w:rsidR="00EE022A" w:rsidRPr="004C0541">
        <w:rPr>
          <w:rFonts w:ascii="Arial Narrow" w:hAnsi="Arial Narrow" w:cs="Times New Roman"/>
          <w:b/>
          <w:color w:val="456487"/>
          <w:sz w:val="22"/>
          <w:szCs w:val="22"/>
        </w:rPr>
        <w:t>big data</w:t>
      </w:r>
      <w:r w:rsidR="002C7FCF" w:rsidRPr="00020C76">
        <w:rPr>
          <w:rFonts w:ascii="Arial Narrow" w:hAnsi="Arial Narrow" w:cs="Times New Roman"/>
          <w:sz w:val="22"/>
          <w:szCs w:val="22"/>
        </w:rPr>
        <w:t>)</w:t>
      </w:r>
      <w:r w:rsidR="002C7FCF" w:rsidRPr="00020C76">
        <w:rPr>
          <w:rFonts w:ascii="Arial Narrow" w:hAnsi="Arial Narrow"/>
          <w:sz w:val="22"/>
          <w:szCs w:val="22"/>
        </w:rPr>
        <w:t>.</w:t>
      </w:r>
      <w:r w:rsidR="00C17ACC" w:rsidRPr="00CF16A5">
        <w:rPr>
          <w:rFonts w:ascii="Arial Narrow" w:hAnsi="Arial Narrow"/>
          <w:sz w:val="22"/>
          <w:szCs w:val="22"/>
        </w:rPr>
        <w:t xml:space="preserve"> </w:t>
      </w:r>
      <w:r w:rsidR="00C17ACC" w:rsidRPr="00CF16A5">
        <w:rPr>
          <w:rFonts w:ascii="Arial Narrow" w:hAnsi="Arial Narrow"/>
          <w:sz w:val="22"/>
        </w:rPr>
        <w:t>L</w:t>
      </w:r>
      <w:r w:rsidR="00C17ACC">
        <w:rPr>
          <w:rFonts w:ascii="Arial Narrow" w:hAnsi="Arial Narrow"/>
          <w:sz w:val="22"/>
        </w:rPr>
        <w:t>eur</w:t>
      </w:r>
      <w:r w:rsidR="00C17ACC" w:rsidRPr="00CF16A5">
        <w:rPr>
          <w:rFonts w:ascii="Arial Narrow" w:hAnsi="Arial Narrow"/>
          <w:sz w:val="22"/>
        </w:rPr>
        <w:t xml:space="preserve"> constitution se </w:t>
      </w:r>
      <w:r w:rsidR="00C17ACC">
        <w:rPr>
          <w:rFonts w:ascii="Arial Narrow" w:hAnsi="Arial Narrow"/>
          <w:sz w:val="22"/>
        </w:rPr>
        <w:t xml:space="preserve">fait </w:t>
      </w:r>
      <w:r w:rsidR="00E21CF6">
        <w:rPr>
          <w:rFonts w:ascii="Arial Narrow" w:hAnsi="Arial Narrow"/>
          <w:sz w:val="22"/>
        </w:rPr>
        <w:t xml:space="preserve">en général </w:t>
      </w:r>
      <w:r w:rsidR="00C17ACC" w:rsidRPr="00CF16A5">
        <w:rPr>
          <w:rFonts w:ascii="Arial Narrow" w:hAnsi="Arial Narrow"/>
          <w:sz w:val="22"/>
        </w:rPr>
        <w:t>par agrégation de données acquises par des équipes réparties dans le monde entier</w:t>
      </w:r>
      <w:r w:rsidR="00E21CF6">
        <w:rPr>
          <w:rFonts w:ascii="Arial Narrow" w:hAnsi="Arial Narrow"/>
          <w:sz w:val="22"/>
        </w:rPr>
        <w:t>,</w:t>
      </w:r>
      <w:r w:rsidR="00C17ACC">
        <w:rPr>
          <w:rFonts w:ascii="Arial Narrow" w:hAnsi="Arial Narrow"/>
          <w:sz w:val="22"/>
        </w:rPr>
        <w:t xml:space="preserve"> qui</w:t>
      </w:r>
      <w:r w:rsidR="00C17ACC" w:rsidRPr="00CF16A5">
        <w:rPr>
          <w:rFonts w:ascii="Arial Narrow" w:hAnsi="Arial Narrow"/>
          <w:sz w:val="22"/>
        </w:rPr>
        <w:t xml:space="preserve"> </w:t>
      </w:r>
      <w:r w:rsidR="00C17ACC">
        <w:rPr>
          <w:rFonts w:ascii="Arial Narrow" w:hAnsi="Arial Narrow"/>
          <w:sz w:val="22"/>
        </w:rPr>
        <w:t>s’accordent</w:t>
      </w:r>
      <w:r w:rsidR="00C17ACC" w:rsidRPr="00CF16A5">
        <w:rPr>
          <w:rFonts w:ascii="Arial Narrow" w:hAnsi="Arial Narrow"/>
          <w:sz w:val="22"/>
        </w:rPr>
        <w:t xml:space="preserve"> pour partager leurs </w:t>
      </w:r>
      <w:r w:rsidR="00C17ACC" w:rsidRPr="0018011E">
        <w:rPr>
          <w:rFonts w:ascii="Arial Narrow" w:hAnsi="Arial Narrow"/>
          <w:sz w:val="22"/>
        </w:rPr>
        <w:t xml:space="preserve">données </w:t>
      </w:r>
      <w:r w:rsidR="00553409" w:rsidRPr="00E90C62">
        <w:rPr>
          <w:rFonts w:ascii="Arial Narrow" w:hAnsi="Arial Narrow"/>
          <w:sz w:val="22"/>
        </w:rPr>
        <w:t>(</w:t>
      </w:r>
      <w:r w:rsidR="00EE022A" w:rsidRPr="004C0541">
        <w:rPr>
          <w:rFonts w:ascii="Arial Narrow" w:hAnsi="Arial Narrow" w:cs="Times New Roman"/>
          <w:b/>
          <w:color w:val="456487"/>
          <w:sz w:val="22"/>
          <w:szCs w:val="22"/>
        </w:rPr>
        <w:t>data sharing</w:t>
      </w:r>
      <w:r w:rsidR="00553409">
        <w:rPr>
          <w:rFonts w:ascii="Arial Narrow" w:hAnsi="Arial Narrow" w:cs="Times New Roman"/>
          <w:sz w:val="22"/>
          <w:szCs w:val="22"/>
        </w:rPr>
        <w:t>)</w:t>
      </w:r>
      <w:r w:rsidR="002C7FCF">
        <w:rPr>
          <w:rFonts w:ascii="Arial Narrow" w:hAnsi="Arial Narrow" w:cs="Times New Roman"/>
          <w:sz w:val="22"/>
          <w:szCs w:val="22"/>
        </w:rPr>
        <w:t xml:space="preserve"> </w:t>
      </w:r>
      <w:r w:rsidR="00C17ACC" w:rsidRPr="00CF16A5">
        <w:rPr>
          <w:rFonts w:ascii="Arial Narrow" w:hAnsi="Arial Narrow"/>
          <w:sz w:val="22"/>
        </w:rPr>
        <w:t xml:space="preserve">et les mettre à disposition de tous. </w:t>
      </w:r>
      <w:r w:rsidR="002C7FCF" w:rsidRPr="00020C76">
        <w:rPr>
          <w:rFonts w:ascii="Arial Narrow" w:hAnsi="Arial Narrow" w:cs="Times New Roman"/>
          <w:sz w:val="22"/>
          <w:szCs w:val="22"/>
        </w:rPr>
        <w:t xml:space="preserve">L’ouverture des </w:t>
      </w:r>
      <w:r w:rsidR="002C7FCF" w:rsidRPr="00020C76">
        <w:rPr>
          <w:rFonts w:ascii="Arial Narrow" w:hAnsi="Arial Narrow"/>
          <w:iCs/>
          <w:sz w:val="22"/>
          <w:szCs w:val="22"/>
          <w:u w:color="0D49BD"/>
        </w:rPr>
        <w:t xml:space="preserve">données scientifiques effectuées </w:t>
      </w:r>
      <w:r w:rsidR="002C7FCF" w:rsidRPr="00020C76">
        <w:rPr>
          <w:rFonts w:ascii="Arial Narrow" w:hAnsi="Arial Narrow" w:cs="Times New Roman"/>
          <w:sz w:val="22"/>
          <w:szCs w:val="22"/>
        </w:rPr>
        <w:t>sur fonds publics</w:t>
      </w:r>
      <w:r w:rsidR="002C7FCF">
        <w:rPr>
          <w:rFonts w:ascii="Arial Narrow" w:hAnsi="Arial Narrow" w:cs="Times New Roman"/>
          <w:sz w:val="22"/>
          <w:szCs w:val="22"/>
        </w:rPr>
        <w:t xml:space="preserve"> </w:t>
      </w:r>
      <w:r w:rsidR="002C7FCF" w:rsidRPr="00020C76">
        <w:rPr>
          <w:rFonts w:ascii="Arial Narrow" w:hAnsi="Arial Narrow" w:cs="Times New Roman"/>
          <w:sz w:val="22"/>
          <w:szCs w:val="22"/>
        </w:rPr>
        <w:t>(</w:t>
      </w:r>
      <w:r w:rsidR="00EE022A" w:rsidRPr="004C0541">
        <w:rPr>
          <w:rFonts w:ascii="Arial Narrow" w:hAnsi="Arial Narrow" w:cs="Times New Roman"/>
          <w:b/>
          <w:color w:val="456487"/>
          <w:sz w:val="22"/>
          <w:szCs w:val="22"/>
        </w:rPr>
        <w:t>open data</w:t>
      </w:r>
      <w:r w:rsidR="002C7FCF" w:rsidRPr="00020C76">
        <w:rPr>
          <w:rFonts w:ascii="Arial Narrow" w:hAnsi="Arial Narrow" w:cs="Times New Roman"/>
          <w:sz w:val="22"/>
          <w:szCs w:val="22"/>
        </w:rPr>
        <w:t xml:space="preserve">) </w:t>
      </w:r>
      <w:r w:rsidR="002C7FCF" w:rsidRPr="00020C76">
        <w:rPr>
          <w:rFonts w:ascii="Arial Narrow" w:hAnsi="Arial Narrow"/>
          <w:iCs/>
          <w:sz w:val="22"/>
          <w:szCs w:val="22"/>
          <w:u w:color="0D49BD"/>
        </w:rPr>
        <w:t>est</w:t>
      </w:r>
      <w:r w:rsidR="002C7FCF" w:rsidRPr="00020C76">
        <w:rPr>
          <w:rFonts w:ascii="Arial Narrow" w:eastAsia="Times New Roman" w:hAnsi="Arial Narrow" w:cs="Times New Roman"/>
          <w:sz w:val="22"/>
          <w:szCs w:val="22"/>
          <w:lang w:eastAsia="fr-FR"/>
        </w:rPr>
        <w:t xml:space="preserve"> inscrite dans </w:t>
      </w:r>
      <w:r w:rsidR="00C17ADA">
        <w:rPr>
          <w:rFonts w:ascii="Arial Narrow" w:eastAsia="Times New Roman" w:hAnsi="Arial Narrow" w:cs="Times New Roman"/>
          <w:sz w:val="22"/>
          <w:szCs w:val="22"/>
          <w:lang w:eastAsia="fr-FR"/>
        </w:rPr>
        <w:t>le code de la recherche (art. L.112-1)</w:t>
      </w:r>
      <w:r w:rsidR="002C7FCF" w:rsidRPr="00020C76">
        <w:rPr>
          <w:rFonts w:ascii="Arial Narrow" w:eastAsia="Times New Roman" w:hAnsi="Arial Narrow" w:cs="Times New Roman"/>
          <w:i/>
          <w:sz w:val="22"/>
          <w:szCs w:val="22"/>
          <w:lang w:eastAsia="fr-FR"/>
        </w:rPr>
        <w:t xml:space="preserve">, </w:t>
      </w:r>
      <w:r w:rsidR="002C7FCF" w:rsidRPr="00020C76">
        <w:rPr>
          <w:rFonts w:ascii="Arial Narrow" w:eastAsia="Times New Roman" w:hAnsi="Arial Narrow" w:cs="Times New Roman"/>
          <w:sz w:val="22"/>
          <w:szCs w:val="22"/>
          <w:lang w:eastAsia="fr-FR"/>
        </w:rPr>
        <w:t>dans les objectifs du</w:t>
      </w:r>
      <w:r w:rsidR="002C7FCF" w:rsidRPr="00020C76">
        <w:rPr>
          <w:rFonts w:ascii="Arial Narrow" w:hAnsi="Arial Narrow"/>
          <w:iCs/>
          <w:sz w:val="22"/>
          <w:szCs w:val="22"/>
          <w:u w:color="0D49BD"/>
        </w:rPr>
        <w:t xml:space="preserve"> </w:t>
      </w:r>
      <w:hyperlink r:id="rId39" w:history="1">
        <w:r w:rsidR="002C7FCF" w:rsidRPr="004C0541">
          <w:rPr>
            <w:rStyle w:val="Lienhypertexte"/>
            <w:rFonts w:ascii="Arial Narrow" w:hAnsi="Arial Narrow"/>
            <w:iCs/>
            <w:color w:val="456487"/>
            <w:sz w:val="22"/>
            <w:szCs w:val="22"/>
          </w:rPr>
          <w:t>programme européen Horizon 2020</w:t>
        </w:r>
      </w:hyperlink>
      <w:r w:rsidR="005A259B">
        <w:t xml:space="preserve"> </w:t>
      </w:r>
      <w:r w:rsidR="002C7FCF" w:rsidRPr="00020C76">
        <w:rPr>
          <w:rFonts w:ascii="Arial Narrow" w:hAnsi="Arial Narrow"/>
          <w:iCs/>
          <w:sz w:val="22"/>
          <w:szCs w:val="22"/>
          <w:u w:color="0D49BD"/>
        </w:rPr>
        <w:t xml:space="preserve">et dans </w:t>
      </w:r>
      <w:hyperlink r:id="rId40" w:history="1">
        <w:r w:rsidR="003448D1" w:rsidRPr="003448D1">
          <w:rPr>
            <w:rStyle w:val="Lienhypertexte"/>
            <w:rFonts w:ascii="Arial Narrow" w:hAnsi="Arial Narrow"/>
            <w:iCs/>
            <w:sz w:val="22"/>
            <w:szCs w:val="22"/>
            <w:u w:color="0D49BD"/>
          </w:rPr>
          <w:t>la loi</w:t>
        </w:r>
        <w:r w:rsidR="003448D1">
          <w:rPr>
            <w:rStyle w:val="Marquenotebasdepage"/>
            <w:rFonts w:ascii="Arial Narrow" w:hAnsi="Arial Narrow"/>
            <w:iCs/>
            <w:color w:val="5F5F5F" w:themeColor="hyperlink"/>
            <w:sz w:val="22"/>
            <w:szCs w:val="22"/>
            <w:u w:val="single" w:color="0D49BD"/>
          </w:rPr>
          <w:footnoteReference w:id="10"/>
        </w:r>
        <w:r w:rsidR="003448D1" w:rsidRPr="003448D1">
          <w:rPr>
            <w:rStyle w:val="Lienhypertexte"/>
            <w:rFonts w:ascii="Arial Narrow" w:hAnsi="Arial Narrow"/>
            <w:iCs/>
            <w:sz w:val="22"/>
            <w:szCs w:val="22"/>
            <w:u w:color="0D49BD"/>
          </w:rPr>
          <w:t xml:space="preserve"> pour une république numérique</w:t>
        </w:r>
      </w:hyperlink>
      <w:r w:rsidR="00A7251F">
        <w:rPr>
          <w:rFonts w:ascii="Arial Narrow" w:hAnsi="Arial Narrow"/>
          <w:iCs/>
          <w:sz w:val="22"/>
          <w:szCs w:val="22"/>
          <w:u w:color="0D49BD"/>
        </w:rPr>
        <w:t xml:space="preserve"> </w:t>
      </w:r>
      <w:r w:rsidR="003448D1" w:rsidRPr="00A7251F">
        <w:rPr>
          <w:rFonts w:ascii="Arial Narrow" w:hAnsi="Arial Narrow"/>
          <w:iCs/>
          <w:sz w:val="22"/>
          <w:szCs w:val="22"/>
          <w:u w:color="0D49BD"/>
        </w:rPr>
        <w:t xml:space="preserve">qui rend obligatoire </w:t>
      </w:r>
      <w:r w:rsidR="00A014A5" w:rsidRPr="00A7251F">
        <w:rPr>
          <w:rFonts w:ascii="Arial Narrow" w:eastAsia="Times New Roman" w:hAnsi="Arial Narrow" w:cs="Arial"/>
          <w:sz w:val="22"/>
          <w:szCs w:val="22"/>
          <w:lang w:eastAsia="fr-FR" w:bidi="ar-SA"/>
        </w:rPr>
        <w:t>l’accès aux données de l’information scientifique (Art. 9). Cette publication et cet accès facilité doivent permettre à tout chercheur de questionner la scientificité et la véracité des conclusions, en rendant possible le renouvellement des expériences. De plus, la fouille de textes et de données est rendue possible, permettant l’exploitation des bases de données et d’articles.</w:t>
      </w:r>
    </w:p>
    <w:p w:rsidR="003F02CB" w:rsidRDefault="00C17ACC" w:rsidP="003F02CB">
      <w:pPr>
        <w:spacing w:before="120" w:after="120" w:line="320" w:lineRule="exact"/>
        <w:rPr>
          <w:rFonts w:ascii="Arial Narrow" w:hAnsi="Arial Narrow"/>
          <w:sz w:val="22"/>
          <w:szCs w:val="22"/>
        </w:rPr>
      </w:pPr>
      <w:r w:rsidRPr="003F02CB">
        <w:rPr>
          <w:rFonts w:ascii="Arial Narrow" w:hAnsi="Arial Narrow"/>
          <w:sz w:val="22"/>
          <w:szCs w:val="22"/>
        </w:rPr>
        <w:t xml:space="preserve">L’exploitation des </w:t>
      </w:r>
      <w:r w:rsidR="0018011E" w:rsidRPr="003F02CB">
        <w:rPr>
          <w:rFonts w:ascii="Arial Narrow" w:hAnsi="Arial Narrow"/>
          <w:sz w:val="22"/>
          <w:szCs w:val="22"/>
        </w:rPr>
        <w:t xml:space="preserve">grandes masses de </w:t>
      </w:r>
      <w:r w:rsidRPr="003F02CB">
        <w:rPr>
          <w:rFonts w:ascii="Arial Narrow" w:hAnsi="Arial Narrow"/>
          <w:sz w:val="22"/>
          <w:szCs w:val="22"/>
        </w:rPr>
        <w:t>données, depuis leur production jusqu’à leur partage</w:t>
      </w:r>
      <w:r w:rsidR="00D26E78">
        <w:rPr>
          <w:rFonts w:ascii="Arial Narrow" w:hAnsi="Arial Narrow"/>
          <w:sz w:val="22"/>
          <w:szCs w:val="22"/>
        </w:rPr>
        <w:t>,</w:t>
      </w:r>
      <w:r w:rsidRPr="003F02CB">
        <w:rPr>
          <w:rFonts w:ascii="Arial Narrow" w:hAnsi="Arial Narrow"/>
          <w:sz w:val="22"/>
          <w:szCs w:val="22"/>
        </w:rPr>
        <w:t xml:space="preserve"> doit répondre à des exigences de pertinence scientifique, de rigueur et de loyauté, et satisfaire à des impératifs de sécurité et à des exigences éthiques et </w:t>
      </w:r>
      <w:r w:rsidR="00141220" w:rsidRPr="003F02CB">
        <w:rPr>
          <w:rFonts w:ascii="Arial Narrow" w:hAnsi="Arial Narrow"/>
          <w:sz w:val="22"/>
          <w:szCs w:val="22"/>
        </w:rPr>
        <w:t>légales</w:t>
      </w:r>
      <w:r w:rsidR="00A7251F" w:rsidRPr="00A7251F">
        <w:rPr>
          <w:rFonts w:ascii="Arial Narrow" w:hAnsi="Arial Narrow"/>
          <w:sz w:val="22"/>
          <w:szCs w:val="22"/>
          <w:vertAlign w:val="superscript"/>
        </w:rPr>
        <w:footnoteReference w:id="11"/>
      </w:r>
      <w:r w:rsidR="00A7251F" w:rsidRPr="00A7251F">
        <w:rPr>
          <w:rFonts w:ascii="Arial Narrow" w:hAnsi="Arial Narrow"/>
          <w:sz w:val="22"/>
          <w:szCs w:val="22"/>
        </w:rPr>
        <w:t>.</w:t>
      </w:r>
      <w:r w:rsidR="00E21CF6" w:rsidRPr="003F02CB">
        <w:rPr>
          <w:rFonts w:ascii="Arial Narrow" w:hAnsi="Arial Narrow"/>
          <w:sz w:val="22"/>
          <w:szCs w:val="22"/>
        </w:rPr>
        <w:t xml:space="preserve"> </w:t>
      </w:r>
      <w:r w:rsidRPr="003F02CB">
        <w:rPr>
          <w:rFonts w:ascii="Arial Narrow" w:hAnsi="Arial Narrow"/>
          <w:sz w:val="22"/>
          <w:szCs w:val="22"/>
        </w:rPr>
        <w:t>Une</w:t>
      </w:r>
      <w:r w:rsidRPr="003F02CB">
        <w:rPr>
          <w:rFonts w:ascii="Arial Narrow" w:hAnsi="Arial Narrow"/>
          <w:color w:val="0070C0"/>
          <w:sz w:val="22"/>
          <w:szCs w:val="22"/>
        </w:rPr>
        <w:t xml:space="preserve"> </w:t>
      </w:r>
      <w:hyperlink r:id="rId41" w:history="1">
        <w:r w:rsidRPr="004C0541">
          <w:rPr>
            <w:rStyle w:val="Lienhypertexte"/>
            <w:rFonts w:ascii="Arial Narrow" w:hAnsi="Arial Narrow"/>
            <w:color w:val="456487"/>
            <w:sz w:val="22"/>
            <w:szCs w:val="22"/>
          </w:rPr>
          <w:t xml:space="preserve">Charte Ethique </w:t>
        </w:r>
        <w:r w:rsidR="00F01B1F" w:rsidRPr="004C0541">
          <w:rPr>
            <w:rStyle w:val="Lienhypertexte"/>
            <w:rFonts w:ascii="Arial Narrow" w:hAnsi="Arial Narrow"/>
            <w:color w:val="456487"/>
            <w:sz w:val="22"/>
            <w:szCs w:val="22"/>
          </w:rPr>
          <w:t>&amp;</w:t>
        </w:r>
        <w:r w:rsidR="00D154E8" w:rsidRPr="004C0541">
          <w:rPr>
            <w:rStyle w:val="Lienhypertexte"/>
            <w:rFonts w:ascii="Arial Narrow" w:hAnsi="Arial Narrow"/>
            <w:color w:val="456487"/>
            <w:sz w:val="22"/>
            <w:szCs w:val="22"/>
          </w:rPr>
          <w:t xml:space="preserve"> </w:t>
        </w:r>
        <w:r w:rsidRPr="004C0541">
          <w:rPr>
            <w:rStyle w:val="Lienhypertexte"/>
            <w:rFonts w:ascii="Arial Narrow" w:hAnsi="Arial Narrow"/>
            <w:color w:val="456487"/>
            <w:sz w:val="22"/>
            <w:szCs w:val="22"/>
          </w:rPr>
          <w:t>Big Data</w:t>
        </w:r>
      </w:hyperlink>
      <w:r w:rsidR="00D9425E" w:rsidRPr="004C0541">
        <w:rPr>
          <w:rStyle w:val="Marquenotebasdepage"/>
          <w:rFonts w:ascii="Arial Narrow" w:hAnsi="Arial Narrow"/>
          <w:sz w:val="22"/>
          <w:szCs w:val="22"/>
          <w:u w:val="single"/>
        </w:rPr>
        <w:footnoteReference w:id="12"/>
      </w:r>
      <w:r w:rsidRPr="003F02CB">
        <w:rPr>
          <w:rFonts w:ascii="Arial Narrow" w:hAnsi="Arial Narrow"/>
          <w:sz w:val="22"/>
          <w:szCs w:val="22"/>
        </w:rPr>
        <w:t xml:space="preserve"> a été éditée</w:t>
      </w:r>
      <w:r w:rsidR="009B15FF" w:rsidRPr="003F02CB">
        <w:rPr>
          <w:rFonts w:ascii="Arial Narrow" w:hAnsi="Arial Narrow"/>
          <w:sz w:val="22"/>
          <w:szCs w:val="22"/>
        </w:rPr>
        <w:t xml:space="preserve"> qui facilite la création, la diffusion </w:t>
      </w:r>
      <w:r w:rsidR="009B15FF" w:rsidRPr="003F02CB">
        <w:rPr>
          <w:rFonts w:ascii="Arial Narrow" w:hAnsi="Arial Narrow"/>
          <w:sz w:val="22"/>
          <w:szCs w:val="22"/>
        </w:rPr>
        <w:lastRenderedPageBreak/>
        <w:t>et l’utilisation des grande</w:t>
      </w:r>
      <w:r w:rsidR="009B15FF" w:rsidRPr="00620715">
        <w:rPr>
          <w:rFonts w:ascii="Arial Narrow" w:hAnsi="Arial Narrow"/>
          <w:sz w:val="22"/>
          <w:szCs w:val="22"/>
        </w:rPr>
        <w:t xml:space="preserve">s masses de données dans le respect des lois et de la déontologie. </w:t>
      </w:r>
      <w:r w:rsidR="00871D3A" w:rsidRPr="003F02CB">
        <w:rPr>
          <w:rFonts w:ascii="Arial Narrow" w:hAnsi="Arial Narrow"/>
          <w:sz w:val="22"/>
          <w:szCs w:val="22"/>
        </w:rPr>
        <w:t>Par leur adhésion à la charte, les utilisateurs s’engagent à respecter les principes suivants</w:t>
      </w:r>
      <w:r w:rsidR="00357458" w:rsidRPr="003F02CB">
        <w:rPr>
          <w:rFonts w:ascii="Arial Narrow" w:hAnsi="Arial Narrow"/>
          <w:sz w:val="22"/>
          <w:szCs w:val="22"/>
        </w:rPr>
        <w:t> :</w:t>
      </w:r>
    </w:p>
    <w:p w:rsidR="00C63C41" w:rsidRDefault="00C63C41">
      <w:pPr>
        <w:spacing w:before="120" w:after="120" w:line="280" w:lineRule="exact"/>
        <w:rPr>
          <w:rFonts w:ascii="Arial Narrow" w:hAnsi="Arial Narrow"/>
          <w:sz w:val="22"/>
          <w:szCs w:val="22"/>
        </w:rPr>
      </w:pPr>
    </w:p>
    <w:p w:rsidR="00322B7E" w:rsidRPr="00322B7E" w:rsidRDefault="00322B7E" w:rsidP="00322B7E">
      <w:pPr>
        <w:shd w:val="clear" w:color="auto" w:fill="E3F4F9"/>
        <w:tabs>
          <w:tab w:val="left" w:pos="8931"/>
        </w:tabs>
        <w:spacing w:before="0" w:after="0" w:line="240" w:lineRule="auto"/>
        <w:ind w:left="284" w:right="142"/>
        <w:jc w:val="center"/>
        <w:rPr>
          <w:rFonts w:ascii="Arial Narrow" w:hAnsi="Arial Narrow"/>
          <w:b/>
          <w:bCs/>
          <w:color w:val="000090"/>
          <w:sz w:val="6"/>
          <w:szCs w:val="6"/>
        </w:rPr>
      </w:pPr>
    </w:p>
    <w:p w:rsidR="00AD2CE4" w:rsidRPr="006951B9" w:rsidRDefault="00C63C41" w:rsidP="00C63C41">
      <w:pPr>
        <w:shd w:val="clear" w:color="auto" w:fill="E3F4F9"/>
        <w:tabs>
          <w:tab w:val="left" w:pos="8931"/>
        </w:tabs>
        <w:spacing w:before="60" w:after="60" w:line="320" w:lineRule="exact"/>
        <w:ind w:left="284" w:right="142"/>
        <w:jc w:val="center"/>
        <w:rPr>
          <w:rFonts w:ascii="Arial Narrow" w:hAnsi="Arial Narrow"/>
          <w:b/>
          <w:bCs/>
          <w:color w:val="000090"/>
          <w:sz w:val="27"/>
          <w:szCs w:val="27"/>
        </w:rPr>
      </w:pPr>
      <w:r>
        <w:rPr>
          <w:rFonts w:ascii="Arial Narrow" w:hAnsi="Arial Narrow"/>
          <w:b/>
          <w:bCs/>
          <w:color w:val="000090"/>
          <w:sz w:val="27"/>
          <w:szCs w:val="27"/>
        </w:rPr>
        <w:t>Q</w:t>
      </w:r>
      <w:r w:rsidR="00825EC6" w:rsidRPr="006951B9">
        <w:rPr>
          <w:rFonts w:ascii="Arial Narrow" w:hAnsi="Arial Narrow"/>
          <w:b/>
          <w:bCs/>
          <w:color w:val="000090"/>
          <w:sz w:val="27"/>
          <w:szCs w:val="27"/>
        </w:rPr>
        <w:t xml:space="preserve">uelques </w:t>
      </w:r>
      <w:r w:rsidR="00C17ACC" w:rsidRPr="006951B9">
        <w:rPr>
          <w:rFonts w:ascii="Arial Narrow" w:hAnsi="Arial Narrow"/>
          <w:b/>
          <w:bCs/>
          <w:color w:val="000090"/>
          <w:sz w:val="27"/>
          <w:szCs w:val="27"/>
        </w:rPr>
        <w:t>recommandations pour l’exploitation des grandes masses de données</w:t>
      </w:r>
    </w:p>
    <w:p w:rsidR="00910BB8" w:rsidRPr="006951B9" w:rsidRDefault="00790EB0" w:rsidP="00085868">
      <w:pPr>
        <w:shd w:val="clear" w:color="auto" w:fill="E3F4F9"/>
        <w:tabs>
          <w:tab w:val="left" w:pos="567"/>
          <w:tab w:val="left" w:pos="8931"/>
        </w:tabs>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t xml:space="preserve">- </w:t>
      </w:r>
      <w:r w:rsidR="00C17ACC" w:rsidRPr="006951B9">
        <w:rPr>
          <w:rFonts w:ascii="Arial Narrow" w:hAnsi="Arial Narrow"/>
          <w:bCs/>
          <w:color w:val="000090"/>
          <w:sz w:val="22"/>
          <w:szCs w:val="22"/>
        </w:rPr>
        <w:t>Respect des principes de traçabilité des données</w:t>
      </w:r>
      <w:r w:rsidR="00085868">
        <w:rPr>
          <w:rFonts w:ascii="Arial Narrow" w:hAnsi="Arial Narrow"/>
          <w:bCs/>
          <w:color w:val="000090"/>
          <w:sz w:val="22"/>
          <w:szCs w:val="22"/>
        </w:rPr>
        <w:t>.</w:t>
      </w:r>
    </w:p>
    <w:p w:rsidR="00910BB8" w:rsidRPr="006951B9" w:rsidRDefault="00790EB0" w:rsidP="00085868">
      <w:pPr>
        <w:shd w:val="clear" w:color="auto" w:fill="E3F4F9"/>
        <w:tabs>
          <w:tab w:val="left" w:pos="567"/>
          <w:tab w:val="left" w:pos="8931"/>
        </w:tabs>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t xml:space="preserve">- </w:t>
      </w:r>
      <w:r w:rsidR="004D1BD3" w:rsidRPr="006951B9">
        <w:rPr>
          <w:rFonts w:ascii="Arial Narrow" w:hAnsi="Arial Narrow"/>
          <w:bCs/>
          <w:color w:val="000090"/>
          <w:sz w:val="22"/>
          <w:szCs w:val="22"/>
        </w:rPr>
        <w:t>Transparence dans le traitement des données</w:t>
      </w:r>
      <w:r w:rsidR="00085868">
        <w:rPr>
          <w:rFonts w:ascii="Arial Narrow" w:hAnsi="Arial Narrow"/>
          <w:bCs/>
          <w:color w:val="000090"/>
          <w:sz w:val="22"/>
          <w:szCs w:val="22"/>
        </w:rPr>
        <w:t>.</w:t>
      </w:r>
    </w:p>
    <w:p w:rsidR="00910BB8" w:rsidRPr="006951B9" w:rsidRDefault="00790EB0" w:rsidP="00085868">
      <w:pPr>
        <w:shd w:val="clear" w:color="auto" w:fill="E3F4F9"/>
        <w:tabs>
          <w:tab w:val="left" w:pos="567"/>
          <w:tab w:val="left" w:pos="8931"/>
        </w:tabs>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t xml:space="preserve">- </w:t>
      </w:r>
      <w:r w:rsidR="00C17ACC" w:rsidRPr="006951B9">
        <w:rPr>
          <w:rFonts w:ascii="Arial Narrow" w:hAnsi="Arial Narrow"/>
          <w:bCs/>
          <w:color w:val="000090"/>
          <w:sz w:val="22"/>
          <w:szCs w:val="22"/>
        </w:rPr>
        <w:t>Respect des droits de propriété intellectuelle</w:t>
      </w:r>
      <w:r w:rsidR="00085868">
        <w:rPr>
          <w:rFonts w:ascii="Arial Narrow" w:hAnsi="Arial Narrow"/>
          <w:bCs/>
          <w:color w:val="000090"/>
          <w:sz w:val="22"/>
          <w:szCs w:val="22"/>
        </w:rPr>
        <w:t>.</w:t>
      </w:r>
    </w:p>
    <w:p w:rsidR="00085868" w:rsidRDefault="00790EB0" w:rsidP="00085868">
      <w:pPr>
        <w:shd w:val="clear" w:color="auto" w:fill="E3F4F9"/>
        <w:tabs>
          <w:tab w:val="left" w:pos="567"/>
          <w:tab w:val="left" w:pos="8931"/>
        </w:tabs>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t xml:space="preserve">- </w:t>
      </w:r>
      <w:r w:rsidR="00C17ACC" w:rsidRPr="006951B9">
        <w:rPr>
          <w:rFonts w:ascii="Arial Narrow" w:hAnsi="Arial Narrow"/>
          <w:bCs/>
          <w:color w:val="000090"/>
          <w:sz w:val="22"/>
          <w:szCs w:val="22"/>
        </w:rPr>
        <w:t>Respect des cadres légaux génériques et particuliers</w:t>
      </w:r>
      <w:r w:rsidR="006951B9">
        <w:rPr>
          <w:rFonts w:ascii="Arial Narrow" w:hAnsi="Arial Narrow"/>
          <w:bCs/>
          <w:color w:val="000090"/>
          <w:sz w:val="22"/>
          <w:szCs w:val="22"/>
        </w:rPr>
        <w:t>,</w:t>
      </w:r>
      <w:r w:rsidR="00C17ACC" w:rsidRPr="006951B9">
        <w:rPr>
          <w:rFonts w:ascii="Arial Narrow" w:hAnsi="Arial Narrow"/>
          <w:bCs/>
          <w:color w:val="000090"/>
          <w:sz w:val="22"/>
          <w:szCs w:val="22"/>
        </w:rPr>
        <w:t xml:space="preserve"> notamment dans le cas d</w:t>
      </w:r>
      <w:r w:rsidR="008B5796" w:rsidRPr="006951B9">
        <w:rPr>
          <w:rFonts w:ascii="Arial Narrow" w:hAnsi="Arial Narrow"/>
          <w:bCs/>
          <w:color w:val="000090"/>
          <w:sz w:val="22"/>
          <w:szCs w:val="22"/>
        </w:rPr>
        <w:t xml:space="preserve">e </w:t>
      </w:r>
      <w:r w:rsidR="00C17ACC" w:rsidRPr="006951B9">
        <w:rPr>
          <w:rFonts w:ascii="Arial Narrow" w:hAnsi="Arial Narrow"/>
          <w:bCs/>
          <w:color w:val="000090"/>
          <w:sz w:val="22"/>
          <w:szCs w:val="22"/>
        </w:rPr>
        <w:t>l’exploitation de</w:t>
      </w:r>
    </w:p>
    <w:p w:rsidR="00085868" w:rsidRDefault="00085868" w:rsidP="00085868">
      <w:pPr>
        <w:shd w:val="clear" w:color="auto" w:fill="E3F4F9"/>
        <w:tabs>
          <w:tab w:val="left" w:pos="567"/>
          <w:tab w:val="left" w:pos="8931"/>
        </w:tabs>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 xml:space="preserve">       </w:t>
      </w:r>
      <w:proofErr w:type="gramStart"/>
      <w:r w:rsidR="00C17ACC" w:rsidRPr="006951B9">
        <w:rPr>
          <w:rFonts w:ascii="Arial Narrow" w:hAnsi="Arial Narrow"/>
          <w:bCs/>
          <w:color w:val="000090"/>
          <w:sz w:val="22"/>
          <w:szCs w:val="22"/>
        </w:rPr>
        <w:t>données</w:t>
      </w:r>
      <w:proofErr w:type="gramEnd"/>
      <w:r w:rsidR="00C17ACC" w:rsidRPr="006951B9">
        <w:rPr>
          <w:rFonts w:ascii="Arial Narrow" w:hAnsi="Arial Narrow"/>
          <w:bCs/>
          <w:color w:val="000090"/>
          <w:sz w:val="22"/>
          <w:szCs w:val="22"/>
        </w:rPr>
        <w:t xml:space="preserve"> personnelles</w:t>
      </w:r>
      <w:r>
        <w:rPr>
          <w:rFonts w:ascii="Arial Narrow" w:hAnsi="Arial Narrow"/>
          <w:bCs/>
          <w:color w:val="000090"/>
          <w:sz w:val="22"/>
          <w:szCs w:val="22"/>
        </w:rPr>
        <w:t>.</w:t>
      </w:r>
      <w:r w:rsidR="00322B7E">
        <w:rPr>
          <w:rFonts w:ascii="Arial Narrow" w:hAnsi="Arial Narrow"/>
          <w:bCs/>
          <w:color w:val="000090"/>
          <w:sz w:val="22"/>
          <w:szCs w:val="22"/>
        </w:rPr>
        <w:tab/>
      </w:r>
    </w:p>
    <w:p w:rsidR="008A10F6" w:rsidRPr="00322B7E" w:rsidRDefault="00EC0E38" w:rsidP="00085868">
      <w:pPr>
        <w:shd w:val="clear" w:color="auto" w:fill="E3F4F9"/>
        <w:tabs>
          <w:tab w:val="left" w:pos="567"/>
          <w:tab w:val="left" w:pos="6663"/>
        </w:tabs>
        <w:spacing w:before="60" w:after="60" w:line="240" w:lineRule="auto"/>
        <w:ind w:left="284" w:right="142"/>
        <w:jc w:val="right"/>
        <w:rPr>
          <w:rStyle w:val="Lienhypertexte"/>
          <w:rFonts w:ascii="Arial Narrow" w:hAnsi="Arial Narrow"/>
          <w:bCs/>
          <w:color w:val="000090"/>
          <w:sz w:val="6"/>
          <w:szCs w:val="6"/>
          <w:u w:val="none"/>
        </w:rPr>
      </w:pPr>
      <w:hyperlink r:id="rId42" w:history="1">
        <w:r w:rsidR="00322B7E" w:rsidRPr="00322B7E">
          <w:rPr>
            <w:rStyle w:val="Lienhypertexte"/>
            <w:rFonts w:ascii="Arial Narrow" w:hAnsi="Arial Narrow"/>
            <w:bCs/>
            <w:color w:val="000090"/>
            <w:sz w:val="22"/>
            <w:szCs w:val="22"/>
          </w:rPr>
          <w:t>Charte éthique et big data</w:t>
        </w:r>
      </w:hyperlink>
      <w:r w:rsidR="00987B09" w:rsidRPr="00CC6F5F">
        <w:rPr>
          <w:rFonts w:ascii="Arial Narrow" w:hAnsi="Arial Narrow"/>
          <w:bCs/>
          <w:i/>
          <w:color w:val="000090"/>
          <w:sz w:val="22"/>
          <w:szCs w:val="22"/>
        </w:rPr>
        <w:fldChar w:fldCharType="begin"/>
      </w:r>
      <w:r w:rsidR="00E267E3" w:rsidRPr="00E267E3">
        <w:rPr>
          <w:rFonts w:ascii="Arial Narrow" w:hAnsi="Arial Narrow"/>
          <w:bCs/>
          <w:i/>
          <w:color w:val="000090"/>
          <w:sz w:val="22"/>
          <w:szCs w:val="22"/>
        </w:rPr>
        <w:instrText xml:space="preserve"> HYPERLINK "http://wiki.ethique-big-data.org/index.php?title=Accueil" </w:instrText>
      </w:r>
      <w:r w:rsidR="00987B09" w:rsidRPr="00CC6F5F">
        <w:rPr>
          <w:rFonts w:ascii="Arial Narrow" w:hAnsi="Arial Narrow"/>
          <w:bCs/>
          <w:i/>
          <w:color w:val="000090"/>
          <w:sz w:val="22"/>
          <w:szCs w:val="22"/>
        </w:rPr>
        <w:fldChar w:fldCharType="separate"/>
      </w:r>
      <w:r w:rsidR="00790EB0">
        <w:rPr>
          <w:rStyle w:val="Lienhypertexte"/>
          <w:rFonts w:ascii="Arial Narrow" w:hAnsi="Arial Narrow"/>
          <w:bCs/>
          <w:i/>
          <w:color w:val="000090"/>
          <w:sz w:val="22"/>
          <w:szCs w:val="22"/>
        </w:rPr>
        <w:br/>
      </w:r>
    </w:p>
    <w:p w:rsidR="00790EB0" w:rsidRPr="00790EB0" w:rsidRDefault="00987B09" w:rsidP="00790EB0">
      <w:pPr>
        <w:spacing w:before="0" w:after="0"/>
      </w:pPr>
      <w:r w:rsidRPr="00CC6F5F">
        <w:rPr>
          <w:bCs/>
          <w:i/>
          <w:color w:val="000090"/>
        </w:rPr>
        <w:fldChar w:fldCharType="end"/>
      </w:r>
    </w:p>
    <w:p w:rsidR="00AB3418" w:rsidRDefault="00C17ACC" w:rsidP="00322B7E">
      <w:pPr>
        <w:spacing w:before="0" w:after="0" w:line="320" w:lineRule="exact"/>
        <w:rPr>
          <w:rFonts w:ascii="Arial Narrow" w:eastAsia="Times New Roman" w:hAnsi="Arial Narrow" w:cs="Times New Roman"/>
          <w:sz w:val="22"/>
          <w:szCs w:val="22"/>
          <w:lang w:eastAsia="fr-FR" w:bidi="ar-SA"/>
        </w:rPr>
      </w:pPr>
      <w:r w:rsidRPr="00AC128F">
        <w:rPr>
          <w:rFonts w:ascii="Arial Narrow" w:hAnsi="Arial Narrow"/>
          <w:sz w:val="22"/>
          <w:szCs w:val="22"/>
        </w:rPr>
        <w:t xml:space="preserve">Un accord </w:t>
      </w:r>
      <w:r w:rsidR="00601542" w:rsidRPr="005B0B4E">
        <w:rPr>
          <w:rFonts w:ascii="Arial Narrow" w:hAnsi="Arial Narrow"/>
          <w:sz w:val="22"/>
          <w:szCs w:val="22"/>
        </w:rPr>
        <w:t>«</w:t>
      </w:r>
      <w:hyperlink r:id="rId43" w:history="1">
        <w:r w:rsidR="00601542" w:rsidRPr="004C0541">
          <w:rPr>
            <w:rStyle w:val="Lienhypertexte"/>
            <w:rFonts w:ascii="Arial Narrow" w:hAnsi="Arial Narrow"/>
            <w:color w:val="456487"/>
            <w:sz w:val="22"/>
            <w:szCs w:val="22"/>
          </w:rPr>
          <w:t>Open data in a big data wor</w:t>
        </w:r>
        <w:r w:rsidR="00880BA0" w:rsidRPr="004C0541">
          <w:rPr>
            <w:rStyle w:val="Lienhypertexte"/>
            <w:rFonts w:ascii="Arial Narrow" w:hAnsi="Arial Narrow"/>
            <w:color w:val="456487"/>
            <w:sz w:val="22"/>
            <w:szCs w:val="22"/>
          </w:rPr>
          <w:t>l</w:t>
        </w:r>
        <w:r w:rsidR="00601542" w:rsidRPr="004C0541">
          <w:rPr>
            <w:rStyle w:val="Lienhypertexte"/>
            <w:rFonts w:ascii="Arial Narrow" w:hAnsi="Arial Narrow"/>
            <w:color w:val="456487"/>
            <w:sz w:val="22"/>
            <w:szCs w:val="22"/>
          </w:rPr>
          <w:t>d</w:t>
        </w:r>
      </w:hyperlink>
      <w:r w:rsidR="00601542" w:rsidRPr="005B0B4E">
        <w:rPr>
          <w:rFonts w:ascii="Arial Narrow" w:hAnsi="Arial Narrow"/>
          <w:sz w:val="22"/>
          <w:szCs w:val="22"/>
        </w:rPr>
        <w:t>»</w:t>
      </w:r>
      <w:r w:rsidRPr="00AC128F">
        <w:rPr>
          <w:rFonts w:ascii="Arial Narrow" w:hAnsi="Arial Narrow"/>
          <w:sz w:val="22"/>
          <w:szCs w:val="22"/>
        </w:rPr>
        <w:t xml:space="preserve"> a été récemment signé </w:t>
      </w:r>
      <w:r w:rsidR="00601542">
        <w:rPr>
          <w:rFonts w:ascii="Arial Narrow" w:hAnsi="Arial Narrow"/>
          <w:sz w:val="22"/>
          <w:szCs w:val="22"/>
        </w:rPr>
        <w:t>par quatre grand</w:t>
      </w:r>
      <w:r w:rsidR="00F92865">
        <w:rPr>
          <w:rFonts w:ascii="Arial Narrow" w:hAnsi="Arial Narrow"/>
          <w:sz w:val="22"/>
          <w:szCs w:val="22"/>
        </w:rPr>
        <w:t>e</w:t>
      </w:r>
      <w:r w:rsidR="00601542">
        <w:rPr>
          <w:rFonts w:ascii="Arial Narrow" w:hAnsi="Arial Narrow"/>
          <w:sz w:val="22"/>
          <w:szCs w:val="22"/>
        </w:rPr>
        <w:t>s organisations internationales</w:t>
      </w:r>
      <w:r w:rsidR="00D154E8">
        <w:rPr>
          <w:rStyle w:val="Marquenotebasdepage"/>
          <w:rFonts w:ascii="Arial Narrow" w:hAnsi="Arial Narrow"/>
          <w:sz w:val="22"/>
          <w:szCs w:val="22"/>
        </w:rPr>
        <w:footnoteReference w:id="13"/>
      </w:r>
      <w:r w:rsidR="0069464D">
        <w:rPr>
          <w:rFonts w:ascii="Arial Narrow" w:hAnsi="Arial Narrow"/>
          <w:sz w:val="22"/>
          <w:szCs w:val="22"/>
        </w:rPr>
        <w:t>.</w:t>
      </w:r>
      <w:r w:rsidR="006E7293">
        <w:rPr>
          <w:rFonts w:ascii="Arial Narrow" w:hAnsi="Arial Narrow"/>
          <w:sz w:val="22"/>
          <w:szCs w:val="22"/>
        </w:rPr>
        <w:t xml:space="preserve"> Il</w:t>
      </w:r>
      <w:r w:rsidRPr="00AC128F">
        <w:rPr>
          <w:rFonts w:ascii="Arial Narrow" w:hAnsi="Arial Narrow"/>
          <w:sz w:val="22"/>
          <w:szCs w:val="22"/>
        </w:rPr>
        <w:t xml:space="preserve"> </w:t>
      </w:r>
      <w:r>
        <w:rPr>
          <w:rFonts w:ascii="Arial Narrow" w:eastAsia="Times New Roman" w:hAnsi="Arial Narrow" w:cs="Times New Roman"/>
          <w:sz w:val="22"/>
          <w:szCs w:val="22"/>
          <w:lang w:eastAsia="fr-FR" w:bidi="ar-SA"/>
        </w:rPr>
        <w:t>décline</w:t>
      </w:r>
      <w:r w:rsidRPr="00AC128F">
        <w:rPr>
          <w:rFonts w:ascii="Arial Narrow" w:eastAsia="Times New Roman" w:hAnsi="Arial Narrow" w:cs="Times New Roman"/>
          <w:sz w:val="22"/>
          <w:szCs w:val="22"/>
          <w:lang w:eastAsia="fr-FR" w:bidi="ar-SA"/>
        </w:rPr>
        <w:t xml:space="preserve"> </w:t>
      </w:r>
      <w:r w:rsidR="006E7293">
        <w:rPr>
          <w:rFonts w:ascii="Arial Narrow" w:eastAsia="Times New Roman" w:hAnsi="Arial Narrow" w:cs="Times New Roman"/>
          <w:sz w:val="22"/>
          <w:szCs w:val="22"/>
          <w:lang w:eastAsia="fr-FR" w:bidi="ar-SA"/>
        </w:rPr>
        <w:t>l</w:t>
      </w:r>
      <w:r w:rsidRPr="00AC128F">
        <w:rPr>
          <w:rFonts w:ascii="Arial Narrow" w:eastAsia="Times New Roman" w:hAnsi="Arial Narrow" w:cs="Times New Roman"/>
          <w:sz w:val="22"/>
          <w:szCs w:val="22"/>
          <w:lang w:eastAsia="fr-FR" w:bidi="ar-SA"/>
        </w:rPr>
        <w:t>es principes fondamentaux qui devraient</w:t>
      </w:r>
      <w:r>
        <w:rPr>
          <w:rFonts w:ascii="Arial Narrow" w:eastAsia="Times New Roman" w:hAnsi="Arial Narrow" w:cs="Times New Roman"/>
          <w:sz w:val="22"/>
          <w:szCs w:val="22"/>
          <w:lang w:eastAsia="fr-FR" w:bidi="ar-SA"/>
        </w:rPr>
        <w:t xml:space="preserve"> </w:t>
      </w:r>
      <w:r w:rsidRPr="00AC128F">
        <w:rPr>
          <w:rFonts w:ascii="Arial Narrow" w:eastAsia="Times New Roman" w:hAnsi="Arial Narrow" w:cs="Times New Roman"/>
          <w:sz w:val="22"/>
          <w:szCs w:val="22"/>
          <w:lang w:eastAsia="fr-FR" w:bidi="ar-SA"/>
        </w:rPr>
        <w:t>être adopté</w:t>
      </w:r>
      <w:r>
        <w:rPr>
          <w:rFonts w:ascii="Arial Narrow" w:eastAsia="Times New Roman" w:hAnsi="Arial Narrow" w:cs="Times New Roman"/>
          <w:sz w:val="22"/>
          <w:szCs w:val="22"/>
          <w:lang w:eastAsia="fr-FR" w:bidi="ar-SA"/>
        </w:rPr>
        <w:t xml:space="preserve">s face à l’ouverture des données et </w:t>
      </w:r>
      <w:r w:rsidR="006E7293">
        <w:rPr>
          <w:rFonts w:ascii="Arial Narrow" w:eastAsia="Times New Roman" w:hAnsi="Arial Narrow" w:cs="Times New Roman"/>
          <w:sz w:val="22"/>
          <w:szCs w:val="22"/>
          <w:lang w:eastAsia="fr-FR" w:bidi="ar-SA"/>
        </w:rPr>
        <w:t xml:space="preserve">les </w:t>
      </w:r>
      <w:r>
        <w:rPr>
          <w:rFonts w:ascii="Arial Narrow" w:eastAsia="Times New Roman" w:hAnsi="Arial Narrow" w:cs="Times New Roman"/>
          <w:sz w:val="22"/>
          <w:szCs w:val="22"/>
          <w:lang w:eastAsia="fr-FR" w:bidi="ar-SA"/>
        </w:rPr>
        <w:t xml:space="preserve">recommandations permettant d’associer rigueur scientifique et éthique. </w:t>
      </w:r>
      <w:r w:rsidR="00F31651">
        <w:rPr>
          <w:rFonts w:ascii="Arial Narrow" w:eastAsia="Times New Roman" w:hAnsi="Arial Narrow" w:cs="Times New Roman"/>
          <w:sz w:val="22"/>
          <w:szCs w:val="22"/>
          <w:lang w:eastAsia="fr-FR" w:bidi="ar-SA"/>
        </w:rPr>
        <w:t xml:space="preserve">Notons que dans le cas où ces données sont personnelles, ces principes </w:t>
      </w:r>
      <w:r w:rsidR="00D26E78">
        <w:rPr>
          <w:rFonts w:ascii="Arial Narrow" w:eastAsia="Times New Roman" w:hAnsi="Arial Narrow" w:cs="Times New Roman"/>
          <w:sz w:val="22"/>
          <w:szCs w:val="22"/>
          <w:lang w:eastAsia="fr-FR" w:bidi="ar-SA"/>
        </w:rPr>
        <w:t>ne sont p</w:t>
      </w:r>
      <w:r w:rsidR="000E659C">
        <w:rPr>
          <w:rFonts w:ascii="Arial Narrow" w:eastAsia="Times New Roman" w:hAnsi="Arial Narrow" w:cs="Times New Roman"/>
          <w:sz w:val="22"/>
          <w:szCs w:val="22"/>
          <w:lang w:eastAsia="fr-FR" w:bidi="ar-SA"/>
        </w:rPr>
        <w:t>a</w:t>
      </w:r>
      <w:r w:rsidR="00D26E78">
        <w:rPr>
          <w:rFonts w:ascii="Arial Narrow" w:eastAsia="Times New Roman" w:hAnsi="Arial Narrow" w:cs="Times New Roman"/>
          <w:sz w:val="22"/>
          <w:szCs w:val="22"/>
          <w:lang w:eastAsia="fr-FR" w:bidi="ar-SA"/>
        </w:rPr>
        <w:t xml:space="preserve">s compatibles avec </w:t>
      </w:r>
      <w:r w:rsidR="00F31651">
        <w:rPr>
          <w:rFonts w:ascii="Arial Narrow" w:eastAsia="Times New Roman" w:hAnsi="Arial Narrow" w:cs="Times New Roman"/>
          <w:sz w:val="22"/>
          <w:szCs w:val="22"/>
          <w:lang w:eastAsia="fr-FR" w:bidi="ar-SA"/>
        </w:rPr>
        <w:t xml:space="preserve">ceux de la </w:t>
      </w:r>
      <w:r w:rsidR="002E3E1B" w:rsidRPr="005B7399">
        <w:rPr>
          <w:rFonts w:ascii="Arial Narrow" w:hAnsi="Arial Narrow"/>
          <w:sz w:val="22"/>
          <w:szCs w:val="22"/>
        </w:rPr>
        <w:t>Commission Nationale de l’Informatique et des Libertés</w:t>
      </w:r>
      <w:r w:rsidR="00825EC6">
        <w:rPr>
          <w:rFonts w:ascii="Arial Narrow" w:hAnsi="Arial Narrow"/>
          <w:sz w:val="22"/>
          <w:szCs w:val="22"/>
        </w:rPr>
        <w:t xml:space="preserve"> </w:t>
      </w:r>
      <w:r w:rsidR="002E3E1B">
        <w:rPr>
          <w:rFonts w:ascii="Arial Narrow" w:hAnsi="Arial Narrow"/>
          <w:sz w:val="22"/>
          <w:szCs w:val="22"/>
        </w:rPr>
        <w:t>(</w:t>
      </w:r>
      <w:hyperlink r:id="rId44" w:history="1">
        <w:r w:rsidR="00F31651" w:rsidRPr="004C0541">
          <w:rPr>
            <w:rStyle w:val="Lienhypertexte"/>
            <w:rFonts w:ascii="Arial Narrow" w:eastAsia="Times New Roman" w:hAnsi="Arial Narrow" w:cs="Times New Roman"/>
            <w:color w:val="456487"/>
            <w:sz w:val="22"/>
            <w:szCs w:val="22"/>
            <w:lang w:eastAsia="fr-FR" w:bidi="ar-SA"/>
          </w:rPr>
          <w:t>CNIL</w:t>
        </w:r>
      </w:hyperlink>
      <w:r w:rsidR="002E3E1B">
        <w:rPr>
          <w:rFonts w:ascii="Arial Narrow" w:eastAsia="Times New Roman" w:hAnsi="Arial Narrow" w:cs="Times New Roman"/>
          <w:sz w:val="22"/>
          <w:szCs w:val="22"/>
          <w:lang w:eastAsia="fr-FR" w:bidi="ar-SA"/>
        </w:rPr>
        <w:t>)</w:t>
      </w:r>
      <w:r w:rsidR="00F31651">
        <w:rPr>
          <w:rFonts w:ascii="Arial Narrow" w:eastAsia="Times New Roman" w:hAnsi="Arial Narrow" w:cs="Times New Roman"/>
          <w:sz w:val="22"/>
          <w:szCs w:val="22"/>
          <w:lang w:eastAsia="fr-FR" w:bidi="ar-SA"/>
        </w:rPr>
        <w:t xml:space="preserve"> (voir section suivante)</w:t>
      </w:r>
      <w:r w:rsidR="00357458">
        <w:rPr>
          <w:rFonts w:ascii="Arial Narrow" w:eastAsia="Times New Roman" w:hAnsi="Arial Narrow" w:cs="Times New Roman"/>
          <w:sz w:val="22"/>
          <w:szCs w:val="22"/>
          <w:lang w:eastAsia="fr-FR" w:bidi="ar-SA"/>
        </w:rPr>
        <w:t>.</w:t>
      </w:r>
    </w:p>
    <w:p w:rsidR="00322B7E" w:rsidRDefault="00322B7E" w:rsidP="00322B7E">
      <w:pPr>
        <w:spacing w:before="0" w:after="0" w:line="240" w:lineRule="auto"/>
      </w:pPr>
      <w:bookmarkStart w:id="29" w:name="_Toc444759188"/>
      <w:bookmarkStart w:id="30" w:name="_Toc453489944"/>
    </w:p>
    <w:p w:rsidR="00322B7E" w:rsidRPr="00322B7E" w:rsidRDefault="00322B7E" w:rsidP="00322B7E">
      <w:pPr>
        <w:spacing w:before="0" w:after="0" w:line="240" w:lineRule="auto"/>
      </w:pPr>
    </w:p>
    <w:p w:rsidR="00AB3418" w:rsidRDefault="00C17ACC" w:rsidP="00322B7E">
      <w:pPr>
        <w:pStyle w:val="Sansinterligne"/>
        <w:spacing w:before="0" w:after="0" w:line="240" w:lineRule="auto"/>
        <w:rPr>
          <w:color w:val="000090"/>
          <w:u w:val="single"/>
        </w:rPr>
      </w:pPr>
      <w:r w:rsidRPr="00322B7E">
        <w:rPr>
          <w:color w:val="000090"/>
          <w:u w:val="single"/>
        </w:rPr>
        <w:t>Protection des données à caractère personnel</w:t>
      </w:r>
      <w:bookmarkEnd w:id="29"/>
      <w:bookmarkEnd w:id="30"/>
    </w:p>
    <w:p w:rsidR="00322B7E" w:rsidRPr="00322B7E" w:rsidRDefault="00322B7E" w:rsidP="00322B7E">
      <w:pPr>
        <w:spacing w:before="0" w:after="0" w:line="240" w:lineRule="auto"/>
        <w:rPr>
          <w:sz w:val="24"/>
          <w:szCs w:val="24"/>
        </w:rPr>
      </w:pPr>
    </w:p>
    <w:p w:rsidR="00C17ACC" w:rsidRPr="009B5FE0" w:rsidRDefault="00615D70" w:rsidP="00322B7E">
      <w:pPr>
        <w:spacing w:before="0" w:line="320" w:lineRule="exact"/>
        <w:rPr>
          <w:rFonts w:ascii="Arial Narrow" w:hAnsi="Arial Narrow"/>
          <w:sz w:val="22"/>
          <w:szCs w:val="22"/>
        </w:rPr>
      </w:pPr>
      <w:r>
        <w:rPr>
          <w:rFonts w:ascii="Arial Narrow" w:eastAsia="MS Mincho" w:hAnsi="Arial Narrow" w:cs="Times New Roman"/>
          <w:sz w:val="22"/>
          <w:szCs w:val="22"/>
          <w:lang w:eastAsia="fr-FR" w:bidi="ar-SA"/>
        </w:rPr>
        <w:t>En France, la</w:t>
      </w:r>
      <w:r w:rsidRPr="009B5FE0">
        <w:rPr>
          <w:rFonts w:ascii="Arial Narrow" w:eastAsia="MS Mincho" w:hAnsi="Arial Narrow" w:cs="Times New Roman"/>
          <w:sz w:val="22"/>
          <w:szCs w:val="22"/>
          <w:lang w:eastAsia="fr-FR" w:bidi="ar-SA"/>
        </w:rPr>
        <w:t xml:space="preserve"> </w:t>
      </w:r>
      <w:r w:rsidR="00AA6038" w:rsidRPr="009B5FE0">
        <w:rPr>
          <w:rFonts w:ascii="Arial Narrow" w:eastAsia="MS Mincho" w:hAnsi="Arial Narrow" w:cs="Times New Roman"/>
          <w:sz w:val="22"/>
          <w:szCs w:val="22"/>
          <w:lang w:eastAsia="fr-FR" w:bidi="ar-SA"/>
        </w:rPr>
        <w:t xml:space="preserve">protection </w:t>
      </w:r>
      <w:r w:rsidR="00825EC6" w:rsidRPr="009B5FE0">
        <w:rPr>
          <w:rFonts w:ascii="Arial Narrow" w:eastAsia="MS Mincho" w:hAnsi="Arial Narrow" w:cs="Times New Roman"/>
          <w:sz w:val="22"/>
          <w:szCs w:val="22"/>
          <w:lang w:eastAsia="fr-FR" w:bidi="ar-SA"/>
        </w:rPr>
        <w:t xml:space="preserve">des </w:t>
      </w:r>
      <w:r w:rsidR="00825EC6" w:rsidRPr="009B5FE0">
        <w:rPr>
          <w:rFonts w:ascii="Arial Narrow" w:hAnsi="Arial Narrow"/>
          <w:sz w:val="22"/>
          <w:szCs w:val="22"/>
        </w:rPr>
        <w:t xml:space="preserve">données à caractère personnel </w:t>
      </w:r>
      <w:r w:rsidR="00AA6038" w:rsidRPr="009B5FE0">
        <w:rPr>
          <w:rFonts w:ascii="Arial Narrow" w:eastAsia="MS Mincho" w:hAnsi="Arial Narrow" w:cs="Times New Roman"/>
          <w:sz w:val="22"/>
          <w:szCs w:val="22"/>
          <w:lang w:eastAsia="fr-FR" w:bidi="ar-SA"/>
        </w:rPr>
        <w:t xml:space="preserve">est assurée par la </w:t>
      </w:r>
      <w:r w:rsidR="000F1E96" w:rsidRPr="009B5FE0">
        <w:rPr>
          <w:rFonts w:ascii="Arial Narrow" w:hAnsi="Arial Narrow"/>
          <w:sz w:val="22"/>
          <w:szCs w:val="22"/>
        </w:rPr>
        <w:t>CNIL.</w:t>
      </w:r>
      <w:r w:rsidR="00C17ACC" w:rsidRPr="009B5FE0">
        <w:rPr>
          <w:rFonts w:ascii="Arial Narrow" w:hAnsi="Arial Narrow"/>
          <w:sz w:val="22"/>
          <w:szCs w:val="22"/>
        </w:rPr>
        <w:t xml:space="preserve"> L</w:t>
      </w:r>
      <w:r w:rsidR="00F92865" w:rsidRPr="009B5FE0">
        <w:rPr>
          <w:rFonts w:ascii="Arial Narrow" w:hAnsi="Arial Narrow"/>
          <w:sz w:val="22"/>
          <w:szCs w:val="22"/>
        </w:rPr>
        <w:t xml:space="preserve">eur </w:t>
      </w:r>
      <w:r w:rsidR="00C17ACC" w:rsidRPr="009B5FE0">
        <w:rPr>
          <w:rFonts w:ascii="Arial Narrow" w:hAnsi="Arial Narrow"/>
          <w:sz w:val="22"/>
          <w:szCs w:val="22"/>
        </w:rPr>
        <w:t xml:space="preserve">exploitation est actuellement encadrée par la </w:t>
      </w:r>
      <w:hyperlink r:id="rId45" w:history="1">
        <w:r w:rsidR="00C17ACC" w:rsidRPr="009B5FE0">
          <w:rPr>
            <w:rStyle w:val="Lienhypertexte"/>
            <w:rFonts w:ascii="Arial Narrow" w:hAnsi="Arial Narrow"/>
            <w:color w:val="456487"/>
            <w:sz w:val="22"/>
            <w:szCs w:val="22"/>
          </w:rPr>
          <w:t>loi relative à l’informatique, aux fichiers et aux libertés</w:t>
        </w:r>
      </w:hyperlink>
      <w:r w:rsidR="00C17ACC" w:rsidRPr="009B5FE0">
        <w:rPr>
          <w:rFonts w:ascii="Arial Narrow" w:hAnsi="Arial Narrow"/>
          <w:sz w:val="22"/>
          <w:szCs w:val="22"/>
        </w:rPr>
        <w:t>. Celle-</w:t>
      </w:r>
      <w:r w:rsidR="00233B55" w:rsidRPr="009B5FE0">
        <w:rPr>
          <w:rFonts w:ascii="Arial Narrow" w:hAnsi="Arial Narrow"/>
          <w:sz w:val="22"/>
          <w:szCs w:val="22"/>
        </w:rPr>
        <w:t>c</w:t>
      </w:r>
      <w:r w:rsidR="00C17ACC" w:rsidRPr="009B5FE0">
        <w:rPr>
          <w:rFonts w:ascii="Arial Narrow" w:hAnsi="Arial Narrow"/>
          <w:sz w:val="22"/>
          <w:szCs w:val="22"/>
        </w:rPr>
        <w:t xml:space="preserve">i </w:t>
      </w:r>
      <w:r w:rsidR="002F0C8E" w:rsidRPr="009B5FE0">
        <w:rPr>
          <w:rFonts w:ascii="Arial Narrow" w:hAnsi="Arial Narrow"/>
          <w:sz w:val="22"/>
          <w:szCs w:val="22"/>
        </w:rPr>
        <w:t xml:space="preserve">a récemment évolué avec la </w:t>
      </w:r>
      <w:r w:rsidR="004B3088" w:rsidRPr="00791DC9">
        <w:rPr>
          <w:rFonts w:ascii="Arial Narrow" w:hAnsi="Arial Narrow"/>
          <w:sz w:val="22"/>
          <w:szCs w:val="22"/>
        </w:rPr>
        <w:t xml:space="preserve">parution d’un </w:t>
      </w:r>
      <w:hyperlink r:id="rId46" w:history="1">
        <w:r w:rsidR="004B3088" w:rsidRPr="00791DC9">
          <w:rPr>
            <w:rStyle w:val="Lienhypertexte"/>
            <w:rFonts w:ascii="Arial Narrow" w:hAnsi="Arial Narrow"/>
            <w:color w:val="456487"/>
            <w:sz w:val="22"/>
            <w:szCs w:val="22"/>
          </w:rPr>
          <w:t>règlement européen</w:t>
        </w:r>
      </w:hyperlink>
      <w:r w:rsidR="004B3088" w:rsidRPr="00791DC9">
        <w:rPr>
          <w:rFonts w:ascii="Arial Narrow" w:hAnsi="Arial Narrow"/>
          <w:sz w:val="22"/>
          <w:szCs w:val="22"/>
        </w:rPr>
        <w:t xml:space="preserve"> qui renforce et unifie la protection des données pour les individus au sein de </w:t>
      </w:r>
      <w:r w:rsidR="004B3088" w:rsidRPr="00791DC9">
        <w:rPr>
          <w:rFonts w:ascii="Arial Narrow" w:hAnsi="Arial Narrow"/>
          <w:color w:val="000000"/>
          <w:sz w:val="22"/>
          <w:szCs w:val="22"/>
        </w:rPr>
        <w:t>l'</w:t>
      </w:r>
      <w:hyperlink r:id="rId47" w:tooltip="Union européenne" w:history="1">
        <w:r w:rsidR="004B3088" w:rsidRPr="00791DC9">
          <w:rPr>
            <w:rFonts w:ascii="Arial Narrow" w:hAnsi="Arial Narrow"/>
            <w:color w:val="000000"/>
            <w:sz w:val="22"/>
            <w:szCs w:val="22"/>
          </w:rPr>
          <w:t>Union européenne</w:t>
        </w:r>
      </w:hyperlink>
      <w:r w:rsidR="009B5FE0" w:rsidRPr="00791DC9">
        <w:rPr>
          <w:rFonts w:ascii="Arial Narrow" w:hAnsi="Arial Narrow"/>
          <w:sz w:val="22"/>
          <w:szCs w:val="22"/>
        </w:rPr>
        <w:t xml:space="preserve">. </w:t>
      </w:r>
      <w:r w:rsidR="00F01B1F" w:rsidRPr="00791DC9">
        <w:rPr>
          <w:rFonts w:ascii="Arial Narrow" w:hAnsi="Arial Narrow"/>
          <w:sz w:val="22"/>
          <w:szCs w:val="22"/>
        </w:rPr>
        <w:t>Au sein des établissements d’ESR</w:t>
      </w:r>
      <w:r w:rsidR="00D26E78" w:rsidRPr="00791DC9">
        <w:rPr>
          <w:rFonts w:ascii="Arial Narrow" w:hAnsi="Arial Narrow"/>
          <w:sz w:val="22"/>
          <w:szCs w:val="22"/>
        </w:rPr>
        <w:t>,</w:t>
      </w:r>
      <w:r w:rsidR="00F01B1F" w:rsidRPr="00791DC9">
        <w:rPr>
          <w:rFonts w:ascii="Arial Narrow" w:hAnsi="Arial Narrow"/>
          <w:sz w:val="22"/>
          <w:szCs w:val="22"/>
        </w:rPr>
        <w:t xml:space="preserve"> des </w:t>
      </w:r>
      <w:proofErr w:type="gramStart"/>
      <w:r w:rsidR="00F01B1F" w:rsidRPr="00791DC9">
        <w:rPr>
          <w:rFonts w:ascii="Arial Narrow" w:hAnsi="Arial Narrow"/>
          <w:sz w:val="22"/>
          <w:szCs w:val="22"/>
        </w:rPr>
        <w:t>correspondants informatique</w:t>
      </w:r>
      <w:proofErr w:type="gramEnd"/>
      <w:r w:rsidR="00F01B1F" w:rsidRPr="00791DC9">
        <w:rPr>
          <w:rFonts w:ascii="Arial Narrow" w:hAnsi="Arial Narrow"/>
          <w:sz w:val="22"/>
          <w:szCs w:val="22"/>
        </w:rPr>
        <w:t xml:space="preserve"> et libertés (CIL) assurent le relai avec la CNIL</w:t>
      </w:r>
      <w:r w:rsidR="009B276E" w:rsidRPr="00791DC9">
        <w:rPr>
          <w:rStyle w:val="Marquenotebasdepage"/>
          <w:rFonts w:ascii="Arial Narrow" w:hAnsi="Arial Narrow"/>
          <w:sz w:val="22"/>
          <w:szCs w:val="22"/>
        </w:rPr>
        <w:footnoteReference w:id="14"/>
      </w:r>
      <w:r w:rsidR="00F01B1F" w:rsidRPr="00791DC9">
        <w:rPr>
          <w:rFonts w:ascii="Arial Narrow" w:hAnsi="Arial Narrow"/>
          <w:sz w:val="22"/>
          <w:szCs w:val="22"/>
        </w:rPr>
        <w:t>.</w:t>
      </w:r>
      <w:r w:rsidR="00F01B1F" w:rsidRPr="009B5FE0">
        <w:rPr>
          <w:rFonts w:ascii="Arial Narrow" w:hAnsi="Arial Narrow"/>
          <w:sz w:val="22"/>
          <w:szCs w:val="22"/>
        </w:rPr>
        <w:t xml:space="preserve"> </w:t>
      </w:r>
    </w:p>
    <w:p w:rsidR="009B276E" w:rsidRDefault="00233B55" w:rsidP="009B276E">
      <w:pPr>
        <w:spacing w:line="320" w:lineRule="exact"/>
        <w:rPr>
          <w:rFonts w:ascii="Arial Narrow" w:hAnsi="Arial Narrow"/>
          <w:bCs/>
          <w:sz w:val="22"/>
          <w:szCs w:val="22"/>
          <w:lang w:bidi="ar-SA"/>
        </w:rPr>
      </w:pPr>
      <w:r w:rsidRPr="00AA6038">
        <w:rPr>
          <w:rFonts w:ascii="Arial Narrow" w:hAnsi="Arial Narrow"/>
          <w:sz w:val="22"/>
          <w:szCs w:val="22"/>
        </w:rPr>
        <w:t xml:space="preserve">Selon la CNIL, </w:t>
      </w:r>
      <w:r w:rsidR="00F441AE" w:rsidRPr="00AA6038">
        <w:rPr>
          <w:rFonts w:ascii="Arial Narrow" w:hAnsi="Arial Narrow"/>
          <w:sz w:val="22"/>
          <w:szCs w:val="22"/>
        </w:rPr>
        <w:t>l</w:t>
      </w:r>
      <w:r w:rsidR="00C17ACC" w:rsidRPr="00AA6038">
        <w:rPr>
          <w:rFonts w:ascii="Arial Narrow" w:hAnsi="Arial Narrow"/>
          <w:sz w:val="22"/>
          <w:szCs w:val="22"/>
        </w:rPr>
        <w:t xml:space="preserve">’exploitation des données personnelles </w:t>
      </w:r>
      <w:r w:rsidRPr="00AA6038">
        <w:rPr>
          <w:rFonts w:ascii="Arial Narrow" w:hAnsi="Arial Narrow"/>
          <w:sz w:val="22"/>
          <w:szCs w:val="22"/>
        </w:rPr>
        <w:t xml:space="preserve">devrait </w:t>
      </w:r>
      <w:r w:rsidR="00C17ACC" w:rsidRPr="00AA6038">
        <w:rPr>
          <w:rFonts w:ascii="Arial Narrow" w:hAnsi="Arial Narrow"/>
          <w:sz w:val="22"/>
          <w:szCs w:val="22"/>
        </w:rPr>
        <w:t xml:space="preserve">satisfaire </w:t>
      </w:r>
      <w:r w:rsidRPr="00AA6038">
        <w:rPr>
          <w:rFonts w:ascii="Arial Narrow" w:hAnsi="Arial Narrow"/>
          <w:sz w:val="22"/>
          <w:szCs w:val="22"/>
        </w:rPr>
        <w:t xml:space="preserve">à </w:t>
      </w:r>
      <w:r w:rsidR="00334DF6" w:rsidRPr="00AA6038">
        <w:rPr>
          <w:rFonts w:ascii="Arial Narrow" w:hAnsi="Arial Narrow"/>
          <w:sz w:val="22"/>
          <w:szCs w:val="22"/>
        </w:rPr>
        <w:t xml:space="preserve">certaines </w:t>
      </w:r>
      <w:hyperlink r:id="rId48" w:history="1">
        <w:r w:rsidR="00C17ACC" w:rsidRPr="00085868">
          <w:rPr>
            <w:rStyle w:val="Lienhypertexte"/>
            <w:rFonts w:ascii="Arial Narrow" w:hAnsi="Arial Narrow"/>
            <w:color w:val="456487"/>
            <w:sz w:val="22"/>
            <w:szCs w:val="22"/>
          </w:rPr>
          <w:t>obligations</w:t>
        </w:r>
      </w:hyperlink>
      <w:r w:rsidR="00C17ACC" w:rsidRPr="00AA6038">
        <w:rPr>
          <w:rFonts w:ascii="Arial Narrow" w:hAnsi="Arial Narrow"/>
          <w:sz w:val="22"/>
          <w:szCs w:val="22"/>
        </w:rPr>
        <w:t xml:space="preserve"> dont les principales </w:t>
      </w:r>
      <w:r w:rsidR="00825EC6">
        <w:rPr>
          <w:rFonts w:ascii="Arial Narrow" w:hAnsi="Arial Narrow"/>
          <w:sz w:val="22"/>
          <w:szCs w:val="22"/>
        </w:rPr>
        <w:t>figurent</w:t>
      </w:r>
      <w:r w:rsidR="00C17ACC" w:rsidRPr="00AA6038">
        <w:rPr>
          <w:rFonts w:ascii="Arial Narrow" w:hAnsi="Arial Narrow"/>
          <w:sz w:val="22"/>
          <w:szCs w:val="22"/>
        </w:rPr>
        <w:t xml:space="preserve"> ci-dessous. On rappelle que sont interdits </w:t>
      </w:r>
      <w:r w:rsidR="00C17ACC" w:rsidRPr="00AA6038">
        <w:rPr>
          <w:rFonts w:ascii="Arial Narrow" w:hAnsi="Arial Narrow"/>
          <w:bCs/>
          <w:sz w:val="22"/>
          <w:szCs w:val="22"/>
          <w:lang w:bidi="ar-SA"/>
        </w:rPr>
        <w:t>la collecte et le traitement d</w:t>
      </w:r>
      <w:r w:rsidR="00C17ACC" w:rsidRPr="00AA6038">
        <w:rPr>
          <w:rFonts w:ascii="Arial Narrow" w:hAnsi="Arial Narrow"/>
          <w:sz w:val="22"/>
          <w:szCs w:val="22"/>
          <w:lang w:bidi="ar-SA"/>
        </w:rPr>
        <w:t>es données sensibles c</w:t>
      </w:r>
      <w:r w:rsidR="00F01B1F">
        <w:rPr>
          <w:rFonts w:ascii="Arial Narrow" w:hAnsi="Arial Narrow"/>
          <w:sz w:val="22"/>
          <w:szCs w:val="22"/>
          <w:lang w:bidi="ar-SA"/>
        </w:rPr>
        <w:t>’est-à-dire</w:t>
      </w:r>
      <w:r w:rsidR="00C17ACC" w:rsidRPr="00AA6038">
        <w:rPr>
          <w:rFonts w:ascii="Arial Narrow" w:hAnsi="Arial Narrow"/>
          <w:sz w:val="22"/>
          <w:szCs w:val="22"/>
          <w:lang w:bidi="ar-SA"/>
        </w:rPr>
        <w:t xml:space="preserve"> celles qui font apparaître, directement ou indirectement, </w:t>
      </w:r>
      <w:r w:rsidR="00C17ACC" w:rsidRPr="00AA6038">
        <w:rPr>
          <w:rFonts w:ascii="Arial Narrow" w:hAnsi="Arial Narrow"/>
          <w:bCs/>
          <w:sz w:val="22"/>
          <w:szCs w:val="22"/>
          <w:lang w:bidi="ar-SA"/>
        </w:rPr>
        <w:t xml:space="preserve">les origines raciales ou ethniques, les opinions politiques, philosophiques ou religieuses ou l’appartenance syndicale des personnes, ou </w:t>
      </w:r>
      <w:r w:rsidR="00D26E78">
        <w:rPr>
          <w:rFonts w:ascii="Arial Narrow" w:hAnsi="Arial Narrow"/>
          <w:bCs/>
          <w:sz w:val="22"/>
          <w:szCs w:val="22"/>
          <w:lang w:bidi="ar-SA"/>
        </w:rPr>
        <w:t xml:space="preserve">encore celles qui </w:t>
      </w:r>
      <w:r w:rsidR="00C17ACC" w:rsidRPr="00AA6038">
        <w:rPr>
          <w:rFonts w:ascii="Arial Narrow" w:hAnsi="Arial Narrow"/>
          <w:bCs/>
          <w:sz w:val="22"/>
          <w:szCs w:val="22"/>
          <w:lang w:bidi="ar-SA"/>
        </w:rPr>
        <w:t>sont relatives à la santé ou à la vie sexuelle</w:t>
      </w:r>
      <w:r w:rsidR="00D26E78">
        <w:rPr>
          <w:rFonts w:ascii="Arial Narrow" w:hAnsi="Arial Narrow"/>
          <w:bCs/>
          <w:sz w:val="22"/>
          <w:szCs w:val="22"/>
          <w:lang w:bidi="ar-SA"/>
        </w:rPr>
        <w:t>.</w:t>
      </w:r>
    </w:p>
    <w:p w:rsidR="00987B09" w:rsidRDefault="00D00C49" w:rsidP="00987B09">
      <w:pPr>
        <w:spacing w:line="320" w:lineRule="exact"/>
        <w:rPr>
          <w:rFonts w:ascii="Arial Narrow" w:hAnsi="Arial Narrow"/>
          <w:bCs/>
          <w:sz w:val="22"/>
          <w:szCs w:val="22"/>
          <w:lang w:bidi="ar-SA"/>
        </w:rPr>
      </w:pPr>
      <w:r>
        <w:rPr>
          <w:rFonts w:ascii="Arial Narrow" w:hAnsi="Arial Narrow"/>
          <w:bCs/>
          <w:sz w:val="22"/>
          <w:szCs w:val="22"/>
          <w:lang w:bidi="ar-SA"/>
        </w:rPr>
        <w:t xml:space="preserve">Notons toutefois </w:t>
      </w:r>
      <w:r w:rsidR="00015760">
        <w:rPr>
          <w:rFonts w:ascii="Arial Narrow" w:hAnsi="Arial Narrow"/>
          <w:bCs/>
          <w:sz w:val="22"/>
          <w:szCs w:val="22"/>
          <w:lang w:bidi="ar-SA"/>
        </w:rPr>
        <w:t xml:space="preserve">que </w:t>
      </w:r>
      <w:r>
        <w:rPr>
          <w:rFonts w:ascii="Arial Narrow" w:hAnsi="Arial Narrow"/>
          <w:bCs/>
          <w:sz w:val="22"/>
          <w:szCs w:val="22"/>
          <w:lang w:bidi="ar-SA"/>
        </w:rPr>
        <w:t xml:space="preserve">les </w:t>
      </w:r>
      <w:r w:rsidRPr="00D64465">
        <w:rPr>
          <w:rFonts w:ascii="Arial Narrow" w:hAnsi="Arial Narrow"/>
          <w:bCs/>
          <w:sz w:val="22"/>
          <w:szCs w:val="22"/>
          <w:lang w:bidi="ar-SA"/>
        </w:rPr>
        <w:t xml:space="preserve">exigences de la CNIL, en particulier les obligations de finalité et de proportionnalité, sont </w:t>
      </w:r>
      <w:r w:rsidR="00352A51">
        <w:rPr>
          <w:rFonts w:ascii="Arial Narrow" w:hAnsi="Arial Narrow"/>
          <w:bCs/>
          <w:sz w:val="22"/>
          <w:szCs w:val="22"/>
          <w:lang w:bidi="ar-SA"/>
        </w:rPr>
        <w:t xml:space="preserve">difficiles à appliquer dans les recherches actuelles </w:t>
      </w:r>
      <w:r w:rsidR="002962D2">
        <w:rPr>
          <w:rFonts w:ascii="Arial Narrow" w:hAnsi="Arial Narrow"/>
          <w:bCs/>
          <w:sz w:val="22"/>
          <w:szCs w:val="22"/>
          <w:lang w:bidi="ar-SA"/>
        </w:rPr>
        <w:t xml:space="preserve">utilisant les </w:t>
      </w:r>
      <w:r w:rsidRPr="00D64465">
        <w:rPr>
          <w:rFonts w:ascii="Arial Narrow" w:hAnsi="Arial Narrow"/>
          <w:bCs/>
          <w:sz w:val="22"/>
          <w:szCs w:val="22"/>
          <w:lang w:bidi="ar-SA"/>
        </w:rPr>
        <w:t>grandes masses de données</w:t>
      </w:r>
      <w:r>
        <w:rPr>
          <w:rStyle w:val="Marquenotebasdepage"/>
          <w:rFonts w:ascii="Arial Narrow" w:hAnsi="Arial Narrow"/>
          <w:bCs/>
          <w:sz w:val="22"/>
          <w:szCs w:val="22"/>
          <w:lang w:bidi="ar-SA"/>
        </w:rPr>
        <w:footnoteReference w:id="15"/>
      </w:r>
      <w:r w:rsidR="002962D2">
        <w:rPr>
          <w:rFonts w:ascii="Arial Narrow" w:hAnsi="Arial Narrow"/>
          <w:bCs/>
          <w:sz w:val="22"/>
          <w:szCs w:val="22"/>
          <w:lang w:bidi="ar-SA"/>
        </w:rPr>
        <w:t xml:space="preserve">. </w:t>
      </w:r>
    </w:p>
    <w:p w:rsidR="008F53CA" w:rsidRDefault="008F53CA" w:rsidP="00987B09">
      <w:pPr>
        <w:spacing w:line="320" w:lineRule="exact"/>
        <w:rPr>
          <w:rFonts w:ascii="Arial Narrow" w:hAnsi="Arial Narrow"/>
          <w:sz w:val="22"/>
          <w:szCs w:val="22"/>
          <w:lang w:bidi="ar-SA"/>
        </w:rPr>
      </w:pPr>
    </w:p>
    <w:p w:rsidR="00322B7E" w:rsidRPr="00322B7E" w:rsidRDefault="00322B7E" w:rsidP="00322B7E">
      <w:pPr>
        <w:shd w:val="clear" w:color="auto" w:fill="E3F4F9"/>
        <w:tabs>
          <w:tab w:val="left" w:pos="993"/>
        </w:tabs>
        <w:spacing w:before="0" w:after="0" w:line="240" w:lineRule="auto"/>
        <w:ind w:left="284" w:right="142"/>
        <w:jc w:val="center"/>
        <w:rPr>
          <w:rFonts w:ascii="Arial Narrow" w:hAnsi="Arial Narrow"/>
          <w:b/>
          <w:bCs/>
          <w:color w:val="000090"/>
          <w:sz w:val="6"/>
          <w:szCs w:val="6"/>
        </w:rPr>
      </w:pPr>
    </w:p>
    <w:p w:rsidR="00B07E53" w:rsidRDefault="00C17ACC" w:rsidP="00764C81">
      <w:pPr>
        <w:shd w:val="clear" w:color="auto" w:fill="E3F4F9"/>
        <w:tabs>
          <w:tab w:val="left" w:pos="993"/>
        </w:tabs>
        <w:spacing w:before="60" w:after="60" w:line="320" w:lineRule="exact"/>
        <w:ind w:left="284" w:right="142"/>
        <w:jc w:val="center"/>
        <w:rPr>
          <w:rFonts w:ascii="Arial Narrow" w:hAnsi="Arial Narrow"/>
          <w:b/>
          <w:bCs/>
          <w:color w:val="000090"/>
          <w:sz w:val="28"/>
          <w:szCs w:val="22"/>
        </w:rPr>
      </w:pPr>
      <w:r w:rsidRPr="00EE2191">
        <w:rPr>
          <w:rFonts w:ascii="Arial Narrow" w:hAnsi="Arial Narrow"/>
          <w:b/>
          <w:bCs/>
          <w:color w:val="000090"/>
          <w:sz w:val="28"/>
          <w:szCs w:val="22"/>
        </w:rPr>
        <w:t>Obligations liées à la collecte et au traitement des données personnelles</w:t>
      </w:r>
    </w:p>
    <w:p w:rsidR="00B07E53" w:rsidRPr="00EE2191" w:rsidRDefault="00322B7E" w:rsidP="00322B7E">
      <w:pPr>
        <w:shd w:val="clear" w:color="auto" w:fill="E3F4F9"/>
        <w:tabs>
          <w:tab w:val="left" w:pos="709"/>
        </w:tabs>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C17ACC" w:rsidRPr="00EE2191">
        <w:rPr>
          <w:rFonts w:ascii="Arial Narrow" w:hAnsi="Arial Narrow"/>
          <w:bCs/>
          <w:color w:val="000090"/>
          <w:sz w:val="22"/>
          <w:szCs w:val="22"/>
        </w:rPr>
        <w:t>Sécuriser les fichiers (sécurité des locaux et des systèmes d’information)</w:t>
      </w:r>
      <w:r w:rsidR="00085868">
        <w:rPr>
          <w:rFonts w:ascii="Arial Narrow" w:hAnsi="Arial Narrow"/>
          <w:bCs/>
          <w:color w:val="000090"/>
          <w:sz w:val="22"/>
          <w:szCs w:val="22"/>
        </w:rPr>
        <w:t>.</w:t>
      </w:r>
    </w:p>
    <w:p w:rsidR="00B07E53" w:rsidRDefault="00322B7E" w:rsidP="00322B7E">
      <w:pPr>
        <w:shd w:val="clear" w:color="auto" w:fill="E3F4F9"/>
        <w:tabs>
          <w:tab w:val="left" w:pos="709"/>
        </w:tabs>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C17ACC" w:rsidRPr="00EE2191">
        <w:rPr>
          <w:rFonts w:ascii="Arial Narrow" w:hAnsi="Arial Narrow"/>
          <w:bCs/>
          <w:color w:val="000090"/>
          <w:sz w:val="22"/>
          <w:szCs w:val="22"/>
        </w:rPr>
        <w:t>S’assurer de la confidentialité des données</w:t>
      </w:r>
      <w:r w:rsidR="00085868">
        <w:rPr>
          <w:rFonts w:ascii="Arial Narrow" w:hAnsi="Arial Narrow"/>
          <w:bCs/>
          <w:color w:val="000090"/>
          <w:sz w:val="22"/>
          <w:szCs w:val="22"/>
        </w:rPr>
        <w:t>.</w:t>
      </w:r>
    </w:p>
    <w:p w:rsidR="00615D70" w:rsidRPr="00EE2191" w:rsidRDefault="00615D70" w:rsidP="00322B7E">
      <w:pPr>
        <w:shd w:val="clear" w:color="auto" w:fill="E3F4F9"/>
        <w:tabs>
          <w:tab w:val="left" w:pos="709"/>
        </w:tabs>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t>- Indiquer, avec précision, le but de la collecte et du traitement des données (</w:t>
      </w:r>
      <w:r w:rsidR="00CD015D" w:rsidRPr="00CD015D">
        <w:rPr>
          <w:rFonts w:ascii="Arial Narrow" w:hAnsi="Arial Narrow"/>
          <w:bCs/>
          <w:i/>
          <w:color w:val="000090"/>
          <w:sz w:val="22"/>
          <w:szCs w:val="22"/>
        </w:rPr>
        <w:t>principe de finalité</w:t>
      </w:r>
      <w:r>
        <w:rPr>
          <w:rFonts w:ascii="Arial Narrow" w:hAnsi="Arial Narrow"/>
          <w:bCs/>
          <w:color w:val="000090"/>
          <w:sz w:val="22"/>
          <w:szCs w:val="22"/>
        </w:rPr>
        <w:t>)</w:t>
      </w:r>
    </w:p>
    <w:p w:rsidR="00B07E53" w:rsidRPr="00EE2191" w:rsidRDefault="00322B7E" w:rsidP="00363212">
      <w:pPr>
        <w:shd w:val="clear" w:color="auto" w:fill="E3F4F9"/>
        <w:tabs>
          <w:tab w:val="left" w:pos="709"/>
        </w:tabs>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C17ACC" w:rsidRPr="00EE2191">
        <w:rPr>
          <w:rFonts w:ascii="Arial Narrow" w:hAnsi="Arial Narrow"/>
          <w:bCs/>
          <w:color w:val="000090"/>
          <w:sz w:val="22"/>
          <w:szCs w:val="22"/>
        </w:rPr>
        <w:t xml:space="preserve">Fixer </w:t>
      </w:r>
      <w:r w:rsidR="00615D70">
        <w:rPr>
          <w:rFonts w:ascii="Arial Narrow" w:hAnsi="Arial Narrow"/>
          <w:bCs/>
          <w:color w:val="000090"/>
          <w:sz w:val="22"/>
          <w:szCs w:val="22"/>
        </w:rPr>
        <w:t>la quantité des données personnelles à collecter et leur</w:t>
      </w:r>
      <w:r w:rsidR="00615D70" w:rsidRPr="00EE2191">
        <w:rPr>
          <w:rFonts w:ascii="Arial Narrow" w:hAnsi="Arial Narrow"/>
          <w:bCs/>
          <w:color w:val="000090"/>
          <w:sz w:val="22"/>
          <w:szCs w:val="22"/>
        </w:rPr>
        <w:t xml:space="preserve"> </w:t>
      </w:r>
      <w:r w:rsidR="00C17ACC" w:rsidRPr="00EE2191">
        <w:rPr>
          <w:rFonts w:ascii="Arial Narrow" w:hAnsi="Arial Narrow"/>
          <w:bCs/>
          <w:color w:val="000090"/>
          <w:sz w:val="22"/>
          <w:szCs w:val="22"/>
        </w:rPr>
        <w:t xml:space="preserve">durée de conservation en fonction de </w:t>
      </w:r>
      <w:r w:rsidR="00A7251F">
        <w:rPr>
          <w:rFonts w:ascii="Arial Narrow" w:hAnsi="Arial Narrow"/>
          <w:bCs/>
          <w:color w:val="000090"/>
          <w:sz w:val="22"/>
          <w:szCs w:val="22"/>
        </w:rPr>
        <w:t xml:space="preserve">   </w:t>
      </w:r>
      <w:r w:rsidR="00A7251F">
        <w:rPr>
          <w:rFonts w:ascii="Arial Narrow" w:hAnsi="Arial Narrow"/>
          <w:bCs/>
          <w:color w:val="000090"/>
          <w:sz w:val="22"/>
          <w:szCs w:val="22"/>
        </w:rPr>
        <w:tab/>
      </w:r>
      <w:r w:rsidR="00C17ACC" w:rsidRPr="00EE2191">
        <w:rPr>
          <w:rFonts w:ascii="Arial Narrow" w:hAnsi="Arial Narrow"/>
          <w:bCs/>
          <w:color w:val="000090"/>
          <w:sz w:val="22"/>
          <w:szCs w:val="22"/>
        </w:rPr>
        <w:t xml:space="preserve">l’objectif </w:t>
      </w:r>
      <w:r w:rsidR="00615D70">
        <w:rPr>
          <w:rFonts w:ascii="Arial Narrow" w:hAnsi="Arial Narrow"/>
          <w:bCs/>
          <w:color w:val="000090"/>
          <w:sz w:val="22"/>
          <w:szCs w:val="22"/>
        </w:rPr>
        <w:t>poursuivi (</w:t>
      </w:r>
      <w:r w:rsidR="00CD015D" w:rsidRPr="00CD015D">
        <w:rPr>
          <w:rFonts w:ascii="Arial Narrow" w:hAnsi="Arial Narrow"/>
          <w:bCs/>
          <w:i/>
          <w:color w:val="000090"/>
          <w:sz w:val="22"/>
          <w:szCs w:val="22"/>
        </w:rPr>
        <w:t>principe de proportionnalité</w:t>
      </w:r>
      <w:r w:rsidR="00615D70">
        <w:rPr>
          <w:rFonts w:ascii="Arial Narrow" w:hAnsi="Arial Narrow"/>
          <w:bCs/>
          <w:color w:val="000090"/>
          <w:sz w:val="22"/>
          <w:szCs w:val="22"/>
        </w:rPr>
        <w:t>)</w:t>
      </w:r>
      <w:r w:rsidR="00085868">
        <w:rPr>
          <w:rFonts w:ascii="Arial Narrow" w:hAnsi="Arial Narrow"/>
          <w:bCs/>
          <w:color w:val="000090"/>
          <w:sz w:val="22"/>
          <w:szCs w:val="22"/>
        </w:rPr>
        <w:t>.</w:t>
      </w:r>
    </w:p>
    <w:p w:rsidR="00B07E53" w:rsidRPr="00EE2191" w:rsidRDefault="00322B7E" w:rsidP="00363212">
      <w:pPr>
        <w:shd w:val="clear" w:color="auto" w:fill="E3F4F9"/>
        <w:tabs>
          <w:tab w:val="left" w:pos="709"/>
        </w:tabs>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C17ACC" w:rsidRPr="00EE2191">
        <w:rPr>
          <w:rFonts w:ascii="Arial Narrow" w:hAnsi="Arial Narrow"/>
          <w:bCs/>
          <w:color w:val="000090"/>
          <w:sz w:val="22"/>
          <w:szCs w:val="22"/>
        </w:rPr>
        <w:t>Permettre l’information des personnes concernées par l’étude</w:t>
      </w:r>
      <w:r w:rsidR="00085868">
        <w:rPr>
          <w:rFonts w:ascii="Arial Narrow" w:hAnsi="Arial Narrow"/>
          <w:bCs/>
          <w:color w:val="000090"/>
          <w:sz w:val="22"/>
          <w:szCs w:val="22"/>
        </w:rPr>
        <w:t>.</w:t>
      </w:r>
    </w:p>
    <w:p w:rsidR="00322B7E" w:rsidRDefault="00322B7E" w:rsidP="00363212">
      <w:pPr>
        <w:shd w:val="clear" w:color="auto" w:fill="E3F4F9"/>
        <w:tabs>
          <w:tab w:val="left" w:pos="709"/>
        </w:tabs>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C17ACC" w:rsidRPr="00EE2191">
        <w:rPr>
          <w:rFonts w:ascii="Arial Narrow" w:hAnsi="Arial Narrow"/>
          <w:bCs/>
          <w:color w:val="000090"/>
          <w:sz w:val="22"/>
          <w:szCs w:val="22"/>
        </w:rPr>
        <w:t>Soumettre à l'autorisation de la CNIL les traitements informatiques de données</w:t>
      </w:r>
      <w:r w:rsidR="009329F6" w:rsidRPr="00EE2191">
        <w:rPr>
          <w:rFonts w:ascii="Arial Narrow" w:hAnsi="Arial Narrow"/>
          <w:bCs/>
          <w:color w:val="000090"/>
          <w:sz w:val="22"/>
          <w:szCs w:val="22"/>
        </w:rPr>
        <w:t xml:space="preserve"> </w:t>
      </w:r>
      <w:r>
        <w:rPr>
          <w:rFonts w:ascii="Arial Narrow" w:hAnsi="Arial Narrow"/>
          <w:bCs/>
          <w:color w:val="000090"/>
          <w:sz w:val="22"/>
          <w:szCs w:val="22"/>
        </w:rPr>
        <w:t>personnelles</w:t>
      </w:r>
      <w:r w:rsidR="005C7A40" w:rsidRPr="00EE2191">
        <w:rPr>
          <w:rFonts w:ascii="Arial Narrow" w:hAnsi="Arial Narrow"/>
          <w:bCs/>
          <w:color w:val="000090"/>
          <w:sz w:val="22"/>
          <w:szCs w:val="22"/>
        </w:rPr>
        <w:t xml:space="preserve"> </w:t>
      </w:r>
      <w:r w:rsidR="00C17ACC" w:rsidRPr="00EE2191">
        <w:rPr>
          <w:rFonts w:ascii="Arial Narrow" w:hAnsi="Arial Narrow"/>
          <w:bCs/>
          <w:color w:val="000090"/>
          <w:sz w:val="22"/>
          <w:szCs w:val="22"/>
        </w:rPr>
        <w:t xml:space="preserve">qui </w:t>
      </w:r>
    </w:p>
    <w:p w:rsidR="00B07E53" w:rsidRPr="00EE2191" w:rsidRDefault="00322B7E" w:rsidP="00363212">
      <w:pPr>
        <w:shd w:val="clear" w:color="auto" w:fill="E3F4F9"/>
        <w:tabs>
          <w:tab w:val="left" w:pos="709"/>
        </w:tabs>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EE42AE">
        <w:rPr>
          <w:rFonts w:ascii="Arial Narrow" w:hAnsi="Arial Narrow"/>
          <w:bCs/>
          <w:color w:val="000090"/>
          <w:sz w:val="22"/>
          <w:szCs w:val="22"/>
        </w:rPr>
        <w:t xml:space="preserve">  </w:t>
      </w:r>
      <w:proofErr w:type="gramStart"/>
      <w:r w:rsidR="00C17ACC" w:rsidRPr="00EE2191">
        <w:rPr>
          <w:rFonts w:ascii="Arial Narrow" w:hAnsi="Arial Narrow"/>
          <w:bCs/>
          <w:color w:val="000090"/>
          <w:sz w:val="22"/>
          <w:szCs w:val="22"/>
        </w:rPr>
        <w:t>présentent</w:t>
      </w:r>
      <w:proofErr w:type="gramEnd"/>
      <w:r w:rsidR="00C17ACC" w:rsidRPr="00EE2191">
        <w:rPr>
          <w:rFonts w:ascii="Arial Narrow" w:hAnsi="Arial Narrow"/>
          <w:bCs/>
          <w:color w:val="000090"/>
          <w:sz w:val="22"/>
          <w:szCs w:val="22"/>
        </w:rPr>
        <w:t xml:space="preserve"> des risques particuliers d’atteinte aux droits et aux libertés</w:t>
      </w:r>
      <w:r w:rsidR="00085868">
        <w:rPr>
          <w:rFonts w:ascii="Arial Narrow" w:hAnsi="Arial Narrow"/>
          <w:bCs/>
          <w:color w:val="000090"/>
          <w:sz w:val="22"/>
          <w:szCs w:val="22"/>
        </w:rPr>
        <w:t>.</w:t>
      </w:r>
    </w:p>
    <w:p w:rsidR="00EE2191" w:rsidRDefault="00322B7E" w:rsidP="00363212">
      <w:pPr>
        <w:shd w:val="clear" w:color="auto" w:fill="E3F4F9"/>
        <w:tabs>
          <w:tab w:val="left" w:pos="709"/>
        </w:tabs>
        <w:spacing w:before="60" w:after="6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EE022A" w:rsidRPr="00EE2191">
        <w:rPr>
          <w:rFonts w:ascii="Arial Narrow" w:hAnsi="Arial Narrow"/>
          <w:bCs/>
          <w:color w:val="000090"/>
          <w:sz w:val="22"/>
          <w:szCs w:val="22"/>
        </w:rPr>
        <w:t>S’assurer de la cohérence des informations exploitées dans un fichier par rapport aux objectifs</w:t>
      </w:r>
      <w:r w:rsidR="00085868">
        <w:rPr>
          <w:rFonts w:ascii="Arial Narrow" w:hAnsi="Arial Narrow"/>
          <w:bCs/>
          <w:color w:val="000090"/>
          <w:sz w:val="22"/>
          <w:szCs w:val="22"/>
        </w:rPr>
        <w:t>.</w:t>
      </w:r>
    </w:p>
    <w:p w:rsidR="00EE2191" w:rsidRPr="00CC6F5F" w:rsidRDefault="00EC0E38" w:rsidP="00764C81">
      <w:pPr>
        <w:shd w:val="clear" w:color="auto" w:fill="E3F4F9"/>
        <w:tabs>
          <w:tab w:val="left" w:pos="993"/>
        </w:tabs>
        <w:spacing w:before="60" w:after="60" w:line="320" w:lineRule="exact"/>
        <w:ind w:left="284" w:right="142"/>
        <w:jc w:val="right"/>
        <w:rPr>
          <w:rFonts w:ascii="Arial Narrow" w:hAnsi="Arial Narrow"/>
          <w:bCs/>
          <w:color w:val="000090"/>
          <w:sz w:val="10"/>
          <w:szCs w:val="8"/>
        </w:rPr>
      </w:pPr>
      <w:hyperlink r:id="rId49" w:history="1">
        <w:r w:rsidR="00E267E3" w:rsidRPr="00E267E3">
          <w:rPr>
            <w:rStyle w:val="Lienhypertexte"/>
            <w:rFonts w:ascii="Arial Narrow" w:hAnsi="Arial Narrow"/>
            <w:i/>
            <w:color w:val="000090"/>
            <w:sz w:val="22"/>
          </w:rPr>
          <w:t>Commission Nationale de l’Informatique et des Libertés</w:t>
        </w:r>
      </w:hyperlink>
    </w:p>
    <w:p w:rsidR="00B07E53" w:rsidRDefault="00B07E53" w:rsidP="00EE2191">
      <w:pPr>
        <w:spacing w:before="0" w:after="0" w:line="240" w:lineRule="auto"/>
        <w:ind w:left="284" w:right="141"/>
        <w:rPr>
          <w:rFonts w:ascii="Arial Narrow" w:hAnsi="Arial Narrow"/>
          <w:color w:val="004474"/>
          <w:sz w:val="28"/>
        </w:rPr>
      </w:pPr>
    </w:p>
    <w:p w:rsidR="00C17ACC" w:rsidRDefault="00EE022A" w:rsidP="00EE2191">
      <w:pPr>
        <w:spacing w:before="0" w:after="0" w:line="320" w:lineRule="exact"/>
        <w:rPr>
          <w:rFonts w:ascii="Arial Narrow" w:hAnsi="Arial Narrow"/>
          <w:sz w:val="22"/>
          <w:szCs w:val="22"/>
        </w:rPr>
      </w:pPr>
      <w:r w:rsidRPr="004C0541">
        <w:rPr>
          <w:rFonts w:ascii="Arial Narrow" w:hAnsi="Arial Narrow"/>
          <w:b/>
          <w:color w:val="456487"/>
          <w:sz w:val="22"/>
          <w:szCs w:val="22"/>
        </w:rPr>
        <w:t xml:space="preserve">L’identification des données </w:t>
      </w:r>
      <w:r w:rsidRPr="004C0541">
        <w:rPr>
          <w:rFonts w:ascii="Arial Narrow" w:hAnsi="Arial Narrow"/>
          <w:sz w:val="22"/>
          <w:szCs w:val="22"/>
        </w:rPr>
        <w:t>par l’usage d’un</w:t>
      </w:r>
      <w:r w:rsidR="00C17ACC" w:rsidRPr="00DB397D">
        <w:rPr>
          <w:rFonts w:ascii="Arial Narrow" w:hAnsi="Arial Narrow"/>
          <w:b/>
          <w:sz w:val="22"/>
          <w:szCs w:val="22"/>
        </w:rPr>
        <w:t xml:space="preserve"> </w:t>
      </w:r>
      <w:hyperlink r:id="rId50" w:history="1">
        <w:r w:rsidRPr="004C0541">
          <w:rPr>
            <w:rStyle w:val="Lienhypertexte"/>
            <w:rFonts w:ascii="Arial Narrow" w:hAnsi="Arial Narrow"/>
            <w:b/>
            <w:color w:val="456487"/>
            <w:sz w:val="22"/>
            <w:szCs w:val="22"/>
          </w:rPr>
          <w:t>DOI</w:t>
        </w:r>
      </w:hyperlink>
      <w:r w:rsidR="00C17ACC" w:rsidRPr="00DB397D">
        <w:rPr>
          <w:rFonts w:ascii="Arial Narrow" w:hAnsi="Arial Narrow"/>
          <w:sz w:val="22"/>
          <w:szCs w:val="22"/>
        </w:rPr>
        <w:t xml:space="preserve"> (Digital Object Identifier) permet </w:t>
      </w:r>
      <w:r w:rsidR="00DB397D" w:rsidRPr="00DB397D">
        <w:rPr>
          <w:rFonts w:ascii="Arial Narrow" w:hAnsi="Arial Narrow"/>
          <w:sz w:val="22"/>
          <w:szCs w:val="22"/>
        </w:rPr>
        <w:t>l</w:t>
      </w:r>
      <w:r w:rsidR="00DB397D">
        <w:rPr>
          <w:rFonts w:ascii="Arial Narrow" w:hAnsi="Arial Narrow"/>
          <w:sz w:val="22"/>
          <w:szCs w:val="22"/>
        </w:rPr>
        <w:t xml:space="preserve">a traçabilité </w:t>
      </w:r>
      <w:r w:rsidR="00C17ACC" w:rsidRPr="00DB397D">
        <w:rPr>
          <w:rFonts w:ascii="Arial Narrow" w:hAnsi="Arial Narrow"/>
          <w:sz w:val="22"/>
          <w:szCs w:val="22"/>
        </w:rPr>
        <w:t xml:space="preserve">pérenne </w:t>
      </w:r>
      <w:r w:rsidR="00DB397D">
        <w:rPr>
          <w:rFonts w:ascii="Arial Narrow" w:hAnsi="Arial Narrow"/>
          <w:sz w:val="22"/>
          <w:szCs w:val="22"/>
        </w:rPr>
        <w:t xml:space="preserve">et unique </w:t>
      </w:r>
      <w:r w:rsidR="00C17ACC" w:rsidRPr="00DB397D">
        <w:rPr>
          <w:rFonts w:ascii="Arial Narrow" w:hAnsi="Arial Narrow"/>
          <w:sz w:val="22"/>
          <w:szCs w:val="22"/>
        </w:rPr>
        <w:t xml:space="preserve">d’un objet numérique. </w:t>
      </w:r>
      <w:r w:rsidR="009B276E">
        <w:rPr>
          <w:rFonts w:ascii="Arial Narrow" w:hAnsi="Arial Narrow"/>
          <w:sz w:val="22"/>
          <w:szCs w:val="22"/>
        </w:rPr>
        <w:t>Le</w:t>
      </w:r>
      <w:r w:rsidR="00DB397D">
        <w:rPr>
          <w:rFonts w:ascii="Arial Narrow" w:hAnsi="Arial Narrow"/>
          <w:sz w:val="22"/>
          <w:szCs w:val="22"/>
        </w:rPr>
        <w:t xml:space="preserve"> DOI</w:t>
      </w:r>
      <w:r w:rsidR="00054DED">
        <w:rPr>
          <w:rFonts w:ascii="Arial Narrow" w:hAnsi="Arial Narrow"/>
          <w:sz w:val="22"/>
          <w:szCs w:val="22"/>
        </w:rPr>
        <w:t xml:space="preserve"> </w:t>
      </w:r>
      <w:r w:rsidR="00C17ACC" w:rsidRPr="00DB397D">
        <w:rPr>
          <w:rFonts w:ascii="Arial Narrow" w:eastAsia="Times New Roman" w:hAnsi="Arial Narrow" w:cs="Times New Roman"/>
          <w:sz w:val="22"/>
          <w:szCs w:val="22"/>
          <w:lang w:eastAsia="fr-FR" w:bidi="ar-SA"/>
        </w:rPr>
        <w:t xml:space="preserve">facilite l’accès, le partage, la réutilisation et la citation </w:t>
      </w:r>
      <w:r w:rsidR="00C17ACC" w:rsidRPr="00DB397D">
        <w:rPr>
          <w:rFonts w:ascii="Arial Narrow" w:hAnsi="Arial Narrow"/>
          <w:sz w:val="22"/>
          <w:szCs w:val="22"/>
        </w:rPr>
        <w:t xml:space="preserve">des ressources en ligne, </w:t>
      </w:r>
      <w:r w:rsidR="00DB397D" w:rsidRPr="00DB397D">
        <w:rPr>
          <w:rFonts w:ascii="Arial Narrow" w:hAnsi="Arial Narrow"/>
          <w:sz w:val="22"/>
          <w:szCs w:val="22"/>
        </w:rPr>
        <w:t>des</w:t>
      </w:r>
      <w:r w:rsidR="00C17ACC" w:rsidRPr="00DB397D">
        <w:rPr>
          <w:rFonts w:ascii="Arial Narrow" w:hAnsi="Arial Narrow"/>
          <w:sz w:val="22"/>
          <w:szCs w:val="22"/>
        </w:rPr>
        <w:t xml:space="preserve"> données de la recherche et </w:t>
      </w:r>
      <w:r w:rsidR="00DB397D">
        <w:rPr>
          <w:rFonts w:ascii="Arial Narrow" w:hAnsi="Arial Narrow"/>
          <w:sz w:val="22"/>
          <w:szCs w:val="22"/>
        </w:rPr>
        <w:t>d</w:t>
      </w:r>
      <w:r w:rsidR="00DB397D" w:rsidRPr="00DB397D">
        <w:rPr>
          <w:rFonts w:ascii="Arial Narrow" w:hAnsi="Arial Narrow"/>
          <w:sz w:val="22"/>
          <w:szCs w:val="22"/>
        </w:rPr>
        <w:t xml:space="preserve">es </w:t>
      </w:r>
      <w:r w:rsidR="00C17ACC" w:rsidRPr="00DB397D">
        <w:rPr>
          <w:rFonts w:ascii="Arial Narrow" w:hAnsi="Arial Narrow"/>
          <w:sz w:val="22"/>
          <w:szCs w:val="22"/>
        </w:rPr>
        <w:t>publications.</w:t>
      </w:r>
      <w:r w:rsidR="00B201A8">
        <w:rPr>
          <w:rFonts w:ascii="Arial Narrow" w:hAnsi="Arial Narrow"/>
          <w:sz w:val="22"/>
          <w:szCs w:val="22"/>
        </w:rPr>
        <w:t xml:space="preserve"> Il</w:t>
      </w:r>
      <w:r w:rsidR="00C17ACC" w:rsidRPr="00DB397D">
        <w:rPr>
          <w:rFonts w:ascii="Arial Narrow" w:hAnsi="Arial Narrow"/>
          <w:sz w:val="22"/>
          <w:szCs w:val="22"/>
        </w:rPr>
        <w:t xml:space="preserve"> </w:t>
      </w:r>
      <w:r w:rsidR="00B201A8" w:rsidRPr="00B201A8">
        <w:rPr>
          <w:rFonts w:ascii="Arial Narrow" w:hAnsi="Arial Narrow"/>
          <w:sz w:val="22"/>
          <w:szCs w:val="22"/>
        </w:rPr>
        <w:t>assur</w:t>
      </w:r>
      <w:r w:rsidR="00B201A8">
        <w:rPr>
          <w:rFonts w:ascii="Arial Narrow" w:hAnsi="Arial Narrow"/>
          <w:sz w:val="22"/>
          <w:szCs w:val="22"/>
        </w:rPr>
        <w:t>e</w:t>
      </w:r>
      <w:r w:rsidR="00B201A8" w:rsidRPr="00B201A8">
        <w:rPr>
          <w:rFonts w:ascii="Arial Narrow" w:hAnsi="Arial Narrow"/>
          <w:sz w:val="22"/>
          <w:szCs w:val="22"/>
        </w:rPr>
        <w:t xml:space="preserve"> l’accès à long terme aux objets scientifiques comme les images, les vidéos</w:t>
      </w:r>
      <w:r w:rsidR="00C17875">
        <w:rPr>
          <w:rFonts w:ascii="Arial Narrow" w:hAnsi="Arial Narrow"/>
          <w:sz w:val="22"/>
          <w:szCs w:val="22"/>
        </w:rPr>
        <w:t>,</w:t>
      </w:r>
      <w:r w:rsidR="00B201A8" w:rsidRPr="00B201A8">
        <w:rPr>
          <w:rFonts w:ascii="Arial Narrow" w:hAnsi="Arial Narrow"/>
          <w:sz w:val="22"/>
          <w:szCs w:val="22"/>
        </w:rPr>
        <w:t xml:space="preserve"> etc.</w:t>
      </w:r>
      <w:r w:rsidR="00054DED" w:rsidRPr="00054DED">
        <w:rPr>
          <w:rFonts w:ascii="Arial Narrow" w:hAnsi="Arial Narrow"/>
          <w:sz w:val="22"/>
          <w:szCs w:val="22"/>
        </w:rPr>
        <w:t xml:space="preserve"> </w:t>
      </w:r>
      <w:r w:rsidR="00054DED">
        <w:rPr>
          <w:rFonts w:ascii="Arial Narrow" w:hAnsi="Arial Narrow"/>
          <w:sz w:val="22"/>
          <w:szCs w:val="22"/>
        </w:rPr>
        <w:t>Son usage est recommandé.</w:t>
      </w:r>
    </w:p>
    <w:p w:rsidR="00322B7E" w:rsidRDefault="00322B7E" w:rsidP="00322B7E">
      <w:pPr>
        <w:spacing w:before="0" w:after="0" w:line="240" w:lineRule="auto"/>
      </w:pPr>
    </w:p>
    <w:p w:rsidR="00322B7E" w:rsidRPr="00322B7E" w:rsidRDefault="00322B7E" w:rsidP="00322B7E">
      <w:pPr>
        <w:spacing w:before="0" w:after="0" w:line="240" w:lineRule="auto"/>
      </w:pPr>
    </w:p>
    <w:p w:rsidR="00AB6BC6" w:rsidRPr="00322B7E" w:rsidRDefault="00AB6BC6" w:rsidP="00EE2191">
      <w:pPr>
        <w:pStyle w:val="Sansinterligne"/>
        <w:spacing w:before="120" w:after="120"/>
        <w:rPr>
          <w:color w:val="000090"/>
          <w:u w:val="single"/>
        </w:rPr>
      </w:pPr>
      <w:bookmarkStart w:id="31" w:name="_Toc444243059"/>
      <w:bookmarkStart w:id="32" w:name="_Toc444759191"/>
      <w:bookmarkStart w:id="33" w:name="_Toc453489945"/>
      <w:bookmarkStart w:id="34" w:name="_Toc412303002"/>
      <w:r w:rsidRPr="00322B7E">
        <w:rPr>
          <w:color w:val="000090"/>
          <w:u w:val="single"/>
        </w:rPr>
        <w:t xml:space="preserve">La </w:t>
      </w:r>
      <w:r w:rsidR="00764C81" w:rsidRPr="00322B7E">
        <w:rPr>
          <w:color w:val="000090"/>
          <w:u w:val="single"/>
        </w:rPr>
        <w:t xml:space="preserve">science </w:t>
      </w:r>
      <w:r w:rsidRPr="00322B7E">
        <w:rPr>
          <w:color w:val="000090"/>
          <w:u w:val="single"/>
        </w:rPr>
        <w:t>ouverte «</w:t>
      </w:r>
      <w:r w:rsidR="00764C81" w:rsidRPr="00322B7E">
        <w:rPr>
          <w:color w:val="000090"/>
          <w:u w:val="single"/>
        </w:rPr>
        <w:t xml:space="preserve">open </w:t>
      </w:r>
      <w:r w:rsidRPr="00322B7E">
        <w:rPr>
          <w:color w:val="000090"/>
          <w:u w:val="single"/>
        </w:rPr>
        <w:t>science</w:t>
      </w:r>
      <w:r w:rsidR="00C17ACC" w:rsidRPr="00322B7E">
        <w:rPr>
          <w:color w:val="000090"/>
          <w:u w:val="single"/>
        </w:rPr>
        <w:t>»</w:t>
      </w:r>
      <w:bookmarkEnd w:id="31"/>
      <w:bookmarkEnd w:id="32"/>
      <w:bookmarkEnd w:id="33"/>
    </w:p>
    <w:p w:rsidR="00322B7E" w:rsidRDefault="00322B7E" w:rsidP="00322B7E">
      <w:pPr>
        <w:spacing w:before="0" w:after="0" w:line="240" w:lineRule="auto"/>
      </w:pPr>
    </w:p>
    <w:p w:rsidR="00322B7E" w:rsidRPr="00322B7E" w:rsidRDefault="00322B7E" w:rsidP="00322B7E">
      <w:pPr>
        <w:spacing w:before="0" w:after="0" w:line="240" w:lineRule="auto"/>
      </w:pPr>
    </w:p>
    <w:p w:rsidR="00910BB8" w:rsidRDefault="00C17ACC" w:rsidP="00322B7E">
      <w:pPr>
        <w:widowControl w:val="0"/>
        <w:suppressAutoHyphens/>
        <w:autoSpaceDN w:val="0"/>
        <w:spacing w:before="0" w:after="0" w:line="320" w:lineRule="exact"/>
        <w:textAlignment w:val="baseline"/>
        <w:rPr>
          <w:rFonts w:ascii="Arial Narrow" w:hAnsi="Arial Narrow"/>
          <w:caps/>
          <w:color w:val="456487"/>
          <w:sz w:val="32"/>
          <w:szCs w:val="24"/>
        </w:rPr>
      </w:pPr>
      <w:r w:rsidRPr="00E8025E">
        <w:rPr>
          <w:rFonts w:ascii="Arial Narrow" w:hAnsi="Arial Narrow" w:cs="Times New Roman"/>
          <w:sz w:val="22"/>
          <w:szCs w:val="22"/>
        </w:rPr>
        <w:t xml:space="preserve">Le partage des données est </w:t>
      </w:r>
      <w:r w:rsidRPr="00E8025E">
        <w:rPr>
          <w:rFonts w:ascii="Arial Narrow" w:hAnsi="Arial Narrow"/>
          <w:sz w:val="22"/>
          <w:szCs w:val="22"/>
        </w:rPr>
        <w:t>l’un des aspects d’un mouvement international beaucoup plus large: celui de</w:t>
      </w:r>
      <w:r w:rsidR="00DB397D">
        <w:rPr>
          <w:rFonts w:ascii="Arial Narrow" w:hAnsi="Arial Narrow"/>
          <w:sz w:val="22"/>
          <w:szCs w:val="22"/>
        </w:rPr>
        <w:t xml:space="preserve"> la science ouverte</w:t>
      </w:r>
      <w:r w:rsidRPr="00E8025E">
        <w:rPr>
          <w:rFonts w:ascii="Arial Narrow" w:hAnsi="Arial Narrow"/>
          <w:sz w:val="22"/>
          <w:szCs w:val="22"/>
        </w:rPr>
        <w:t xml:space="preserve"> </w:t>
      </w:r>
      <w:hyperlink r:id="rId51" w:history="1">
        <w:r w:rsidR="00DB397D" w:rsidRPr="004C0541">
          <w:rPr>
            <w:rStyle w:val="Lienhypertexte"/>
            <w:rFonts w:ascii="Arial Narrow" w:hAnsi="Arial Narrow"/>
            <w:b/>
            <w:color w:val="456487"/>
            <w:sz w:val="22"/>
            <w:szCs w:val="22"/>
          </w:rPr>
          <w:t>(</w:t>
        </w:r>
        <w:r w:rsidR="00764C81">
          <w:rPr>
            <w:rStyle w:val="Lienhypertexte"/>
            <w:rFonts w:ascii="Arial Narrow" w:hAnsi="Arial Narrow"/>
            <w:b/>
            <w:color w:val="456487"/>
            <w:sz w:val="22"/>
            <w:szCs w:val="22"/>
          </w:rPr>
          <w:t>o</w:t>
        </w:r>
        <w:r w:rsidR="00764C81" w:rsidRPr="004C0541">
          <w:rPr>
            <w:rStyle w:val="Lienhypertexte"/>
            <w:rFonts w:ascii="Arial Narrow" w:hAnsi="Arial Narrow"/>
            <w:b/>
            <w:color w:val="456487"/>
            <w:sz w:val="22"/>
            <w:szCs w:val="22"/>
          </w:rPr>
          <w:t xml:space="preserve">pen </w:t>
        </w:r>
        <w:r w:rsidRPr="004C0541">
          <w:rPr>
            <w:rStyle w:val="Lienhypertexte"/>
            <w:rFonts w:ascii="Arial Narrow" w:hAnsi="Arial Narrow"/>
            <w:b/>
            <w:color w:val="456487"/>
            <w:sz w:val="22"/>
            <w:szCs w:val="22"/>
          </w:rPr>
          <w:t>science</w:t>
        </w:r>
      </w:hyperlink>
      <w:proofErr w:type="gramStart"/>
      <w:r w:rsidR="00DB397D" w:rsidRPr="004C0541">
        <w:rPr>
          <w:rStyle w:val="Lienhypertexte"/>
          <w:rFonts w:ascii="Arial Narrow" w:hAnsi="Arial Narrow"/>
          <w:b/>
          <w:color w:val="456487"/>
          <w:sz w:val="22"/>
          <w:szCs w:val="22"/>
        </w:rPr>
        <w:t>)</w:t>
      </w:r>
      <w:r w:rsidR="00DB397D">
        <w:rPr>
          <w:rStyle w:val="Lienhypertexte"/>
          <w:rFonts w:ascii="Arial Narrow" w:hAnsi="Arial Narrow"/>
          <w:b/>
          <w:sz w:val="22"/>
          <w:szCs w:val="22"/>
        </w:rPr>
        <w:t xml:space="preserve"> </w:t>
      </w:r>
      <w:proofErr w:type="gramEnd"/>
      <w:r w:rsidR="002E6A56" w:rsidRPr="002E6A56">
        <w:rPr>
          <w:rStyle w:val="Marquenotebasdepage"/>
          <w:rFonts w:ascii="Arial Narrow" w:hAnsi="Arial Narrow"/>
          <w:sz w:val="22"/>
          <w:szCs w:val="22"/>
        </w:rPr>
        <w:footnoteReference w:id="16"/>
      </w:r>
      <w:r w:rsidRPr="00E8025E">
        <w:rPr>
          <w:rFonts w:ascii="Arial Narrow" w:hAnsi="Arial Narrow"/>
          <w:sz w:val="22"/>
          <w:szCs w:val="22"/>
        </w:rPr>
        <w:t xml:space="preserve">. </w:t>
      </w:r>
      <w:r>
        <w:rPr>
          <w:rFonts w:ascii="Arial Narrow" w:hAnsi="Arial Narrow"/>
          <w:bCs/>
          <w:sz w:val="22"/>
          <w:szCs w:val="22"/>
        </w:rPr>
        <w:t>Il se fonde</w:t>
      </w:r>
      <w:r w:rsidRPr="00E8025E">
        <w:rPr>
          <w:rFonts w:ascii="Arial Narrow" w:hAnsi="Arial Narrow"/>
          <w:sz w:val="22"/>
          <w:szCs w:val="22"/>
        </w:rPr>
        <w:t xml:space="preserve"> sur le libre partage et la libre réutilisation des données primaires de la recherche et permet d'ouvrir plus largement les processus d'élaboration de la science tout au long de la recherche. Il implique la communauté,</w:t>
      </w:r>
      <w:r>
        <w:rPr>
          <w:rFonts w:ascii="Arial Narrow" w:hAnsi="Arial Narrow"/>
          <w:sz w:val="22"/>
          <w:szCs w:val="22"/>
        </w:rPr>
        <w:t xml:space="preserve"> </w:t>
      </w:r>
      <w:r w:rsidRPr="00E8025E">
        <w:rPr>
          <w:rFonts w:ascii="Arial Narrow" w:hAnsi="Arial Narrow"/>
          <w:sz w:val="22"/>
          <w:szCs w:val="22"/>
        </w:rPr>
        <w:t xml:space="preserve">soit avant que les résultats ne soient validés, soit après, par l'archivage public ouvert par exemple. </w:t>
      </w:r>
      <w:r w:rsidR="00BB7CC9">
        <w:rPr>
          <w:rFonts w:ascii="Arial Narrow" w:hAnsi="Arial Narrow"/>
          <w:sz w:val="22"/>
          <w:szCs w:val="22"/>
        </w:rPr>
        <w:t>En permettant</w:t>
      </w:r>
      <w:r w:rsidR="00F31651" w:rsidRPr="00E8025E">
        <w:rPr>
          <w:rFonts w:ascii="Arial Narrow" w:hAnsi="Arial Narrow"/>
          <w:sz w:val="22"/>
          <w:szCs w:val="22"/>
        </w:rPr>
        <w:t xml:space="preserve"> </w:t>
      </w:r>
      <w:r w:rsidRPr="00E8025E">
        <w:rPr>
          <w:rFonts w:ascii="Arial Narrow" w:hAnsi="Arial Narrow"/>
          <w:sz w:val="22"/>
          <w:szCs w:val="22"/>
        </w:rPr>
        <w:t xml:space="preserve">une lecture élargie et une critique vivante et non biaisée, </w:t>
      </w:r>
      <w:r w:rsidR="00BB7CC9">
        <w:rPr>
          <w:rFonts w:ascii="Arial Narrow" w:hAnsi="Arial Narrow"/>
          <w:sz w:val="22"/>
          <w:szCs w:val="22"/>
        </w:rPr>
        <w:t xml:space="preserve">il ambitionne de </w:t>
      </w:r>
      <w:r w:rsidR="00BB7CC9" w:rsidRPr="00E8025E">
        <w:rPr>
          <w:rFonts w:ascii="Arial Narrow" w:hAnsi="Arial Narrow"/>
          <w:sz w:val="22"/>
          <w:szCs w:val="22"/>
        </w:rPr>
        <w:t>préven</w:t>
      </w:r>
      <w:r w:rsidR="00BB7CC9">
        <w:rPr>
          <w:rFonts w:ascii="Arial Narrow" w:hAnsi="Arial Narrow"/>
          <w:sz w:val="22"/>
          <w:szCs w:val="22"/>
        </w:rPr>
        <w:t>ir</w:t>
      </w:r>
      <w:r w:rsidR="00BB7CC9" w:rsidRPr="00E8025E">
        <w:rPr>
          <w:rFonts w:ascii="Arial Narrow" w:hAnsi="Arial Narrow"/>
          <w:sz w:val="22"/>
          <w:szCs w:val="22"/>
        </w:rPr>
        <w:t xml:space="preserve"> </w:t>
      </w:r>
      <w:r w:rsidRPr="00E8025E">
        <w:rPr>
          <w:rFonts w:ascii="Arial Narrow" w:hAnsi="Arial Narrow"/>
          <w:sz w:val="22"/>
          <w:szCs w:val="22"/>
        </w:rPr>
        <w:t xml:space="preserve">certaines inconduites telles que la fabrication ou la falsification des données, tout </w:t>
      </w:r>
      <w:r w:rsidR="00BB7CC9">
        <w:rPr>
          <w:rFonts w:ascii="Arial Narrow" w:hAnsi="Arial Narrow"/>
          <w:sz w:val="22"/>
          <w:szCs w:val="22"/>
        </w:rPr>
        <w:t xml:space="preserve">en </w:t>
      </w:r>
      <w:r w:rsidRPr="00E8025E">
        <w:rPr>
          <w:rFonts w:ascii="Arial Narrow" w:hAnsi="Arial Narrow"/>
          <w:sz w:val="22"/>
          <w:szCs w:val="22"/>
        </w:rPr>
        <w:t xml:space="preserve">facilitant la circulation de données identifiables </w:t>
      </w:r>
      <w:r w:rsidR="00B15287">
        <w:rPr>
          <w:rFonts w:ascii="Arial Narrow" w:hAnsi="Arial Narrow"/>
          <w:sz w:val="22"/>
          <w:szCs w:val="22"/>
        </w:rPr>
        <w:t xml:space="preserve">et fiables </w:t>
      </w:r>
      <w:r w:rsidRPr="00E8025E">
        <w:rPr>
          <w:rFonts w:ascii="Arial Narrow" w:hAnsi="Arial Narrow"/>
          <w:sz w:val="22"/>
          <w:szCs w:val="22"/>
        </w:rPr>
        <w:t xml:space="preserve">dès l'amont du processus. </w:t>
      </w:r>
      <w:r w:rsidR="00182A90">
        <w:br w:type="page"/>
      </w:r>
    </w:p>
    <w:p w:rsidR="00182A90" w:rsidRPr="00322B7E" w:rsidRDefault="00692C3B" w:rsidP="00322B7E">
      <w:pPr>
        <w:pStyle w:val="Titre1"/>
        <w:rPr>
          <w:b/>
          <w:color w:val="000090"/>
          <w:sz w:val="36"/>
          <w:szCs w:val="36"/>
        </w:rPr>
      </w:pPr>
      <w:bookmarkStart w:id="35" w:name="_Toc453489946"/>
      <w:r w:rsidRPr="00322B7E">
        <w:rPr>
          <w:b/>
          <w:color w:val="000090"/>
          <w:sz w:val="36"/>
          <w:szCs w:val="36"/>
        </w:rPr>
        <w:lastRenderedPageBreak/>
        <w:t>3</w:t>
      </w:r>
      <w:r w:rsidR="009C55EC" w:rsidRPr="00322B7E">
        <w:rPr>
          <w:b/>
          <w:color w:val="000090"/>
          <w:sz w:val="36"/>
          <w:szCs w:val="36"/>
        </w:rPr>
        <w:t>.</w:t>
      </w:r>
      <w:r w:rsidR="00182A90" w:rsidRPr="00322B7E">
        <w:rPr>
          <w:b/>
          <w:color w:val="000090"/>
          <w:sz w:val="36"/>
          <w:szCs w:val="36"/>
        </w:rPr>
        <w:t xml:space="preserve"> PUBLIER LA SCIENCE</w:t>
      </w:r>
      <w:bookmarkEnd w:id="35"/>
    </w:p>
    <w:p w:rsidR="00F61DC6" w:rsidRDefault="00F61DC6" w:rsidP="00B04EC9">
      <w:pPr>
        <w:autoSpaceDE w:val="0"/>
        <w:autoSpaceDN w:val="0"/>
        <w:adjustRightInd w:val="0"/>
        <w:spacing w:before="0" w:after="0" w:line="320" w:lineRule="exact"/>
        <w:rPr>
          <w:rFonts w:ascii="Arial Narrow" w:hAnsi="Arial Narrow"/>
          <w:sz w:val="22"/>
        </w:rPr>
      </w:pPr>
    </w:p>
    <w:p w:rsidR="00363212" w:rsidRDefault="003F0A59" w:rsidP="00363212">
      <w:pPr>
        <w:autoSpaceDE w:val="0"/>
        <w:autoSpaceDN w:val="0"/>
        <w:adjustRightInd w:val="0"/>
        <w:spacing w:before="0" w:after="0" w:line="320" w:lineRule="exact"/>
        <w:rPr>
          <w:rFonts w:ascii="Arial Narrow" w:hAnsi="Arial Narrow"/>
          <w:sz w:val="22"/>
          <w:szCs w:val="22"/>
        </w:rPr>
      </w:pPr>
      <w:r w:rsidRPr="00791DC9">
        <w:rPr>
          <w:rFonts w:ascii="Arial Narrow" w:hAnsi="Arial Narrow"/>
          <w:sz w:val="22"/>
          <w:szCs w:val="22"/>
        </w:rPr>
        <w:t xml:space="preserve">Les chercheurs </w:t>
      </w:r>
      <w:r w:rsidR="00C07344" w:rsidRPr="00791DC9">
        <w:rPr>
          <w:rFonts w:ascii="Arial Narrow" w:hAnsi="Arial Narrow"/>
          <w:sz w:val="22"/>
          <w:szCs w:val="22"/>
        </w:rPr>
        <w:t xml:space="preserve">ont une obligation éthique d’ouvrir les résultats de leurs recherches à la communauté scientifique pour contribuer à l’avancement général de la connaissance. De plus ils y sont </w:t>
      </w:r>
      <w:r w:rsidR="00EE364E" w:rsidRPr="00791DC9">
        <w:rPr>
          <w:rFonts w:ascii="Arial Narrow" w:hAnsi="Arial Narrow"/>
          <w:sz w:val="22"/>
          <w:szCs w:val="22"/>
        </w:rPr>
        <w:t>aussi</w:t>
      </w:r>
      <w:r w:rsidR="00C07344" w:rsidRPr="00791DC9">
        <w:rPr>
          <w:rFonts w:ascii="Arial Narrow" w:hAnsi="Arial Narrow"/>
          <w:sz w:val="22"/>
          <w:szCs w:val="22"/>
        </w:rPr>
        <w:t xml:space="preserve"> tenus par </w:t>
      </w:r>
      <w:hyperlink r:id="rId52" w:history="1">
        <w:r w:rsidR="00C07344" w:rsidRPr="00791DC9">
          <w:rPr>
            <w:rStyle w:val="Lienhypertexte"/>
            <w:rFonts w:ascii="Arial Narrow" w:hAnsi="Arial Narrow"/>
            <w:sz w:val="22"/>
            <w:szCs w:val="22"/>
          </w:rPr>
          <w:t>la loi</w:t>
        </w:r>
      </w:hyperlink>
      <w:r w:rsidR="00C07344" w:rsidRPr="00791DC9">
        <w:rPr>
          <w:rFonts w:ascii="Arial Narrow" w:hAnsi="Arial Narrow"/>
          <w:sz w:val="22"/>
          <w:szCs w:val="22"/>
        </w:rPr>
        <w:t xml:space="preserve"> </w:t>
      </w:r>
      <w:r w:rsidR="00EE364E" w:rsidRPr="00791DC9">
        <w:rPr>
          <w:rFonts w:ascii="Arial Narrow" w:hAnsi="Arial Narrow"/>
          <w:sz w:val="22"/>
          <w:szCs w:val="22"/>
        </w:rPr>
        <w:t>lorsque les</w:t>
      </w:r>
      <w:r w:rsidR="00C07344" w:rsidRPr="00791DC9">
        <w:rPr>
          <w:rFonts w:ascii="Arial Narrow" w:hAnsi="Arial Narrow"/>
          <w:sz w:val="22"/>
          <w:szCs w:val="22"/>
        </w:rPr>
        <w:t xml:space="preserve"> recherches </w:t>
      </w:r>
      <w:r w:rsidR="00EE364E" w:rsidRPr="00791DC9">
        <w:rPr>
          <w:rFonts w:ascii="Arial Narrow" w:hAnsi="Arial Narrow"/>
          <w:sz w:val="22"/>
          <w:szCs w:val="22"/>
        </w:rPr>
        <w:t xml:space="preserve">sont </w:t>
      </w:r>
      <w:r w:rsidR="00C07344" w:rsidRPr="00791DC9">
        <w:rPr>
          <w:rFonts w:ascii="Arial Narrow" w:hAnsi="Arial Narrow"/>
          <w:sz w:val="22"/>
          <w:szCs w:val="22"/>
        </w:rPr>
        <w:t>réalisées avec un financement public</w:t>
      </w:r>
      <w:r w:rsidR="00EE364E" w:rsidRPr="00791DC9">
        <w:rPr>
          <w:rFonts w:ascii="Arial Narrow" w:hAnsi="Arial Narrow"/>
          <w:sz w:val="22"/>
          <w:szCs w:val="22"/>
        </w:rPr>
        <w:t>.</w:t>
      </w:r>
      <w:r w:rsidR="00EE364E" w:rsidRPr="00374A27">
        <w:rPr>
          <w:rFonts w:ascii="Arial Narrow" w:hAnsi="Arial Narrow"/>
          <w:sz w:val="22"/>
          <w:szCs w:val="22"/>
        </w:rPr>
        <w:t xml:space="preserve"> </w:t>
      </w:r>
    </w:p>
    <w:p w:rsidR="00363212" w:rsidRDefault="002021F3" w:rsidP="00363212">
      <w:pPr>
        <w:autoSpaceDE w:val="0"/>
        <w:autoSpaceDN w:val="0"/>
        <w:adjustRightInd w:val="0"/>
        <w:spacing w:before="0" w:after="0" w:line="320" w:lineRule="exact"/>
        <w:rPr>
          <w:rFonts w:ascii="Arial Narrow" w:hAnsi="Arial Narrow" w:cs="TimesNewRomanPSMT"/>
          <w:sz w:val="22"/>
          <w:szCs w:val="22"/>
          <w:lang w:bidi="ar-SA"/>
        </w:rPr>
      </w:pPr>
      <w:r w:rsidRPr="00374A27">
        <w:rPr>
          <w:rFonts w:ascii="Arial Narrow" w:hAnsi="Arial Narrow" w:cs="TimesNewRomanPSMT"/>
          <w:sz w:val="22"/>
          <w:szCs w:val="22"/>
          <w:lang w:bidi="ar-SA"/>
        </w:rPr>
        <w:t xml:space="preserve">Les </w:t>
      </w:r>
      <w:r w:rsidR="004871E7" w:rsidRPr="00374A27">
        <w:rPr>
          <w:rFonts w:ascii="Arial Narrow" w:hAnsi="Arial Narrow" w:cs="TimesNewRomanPSMT"/>
          <w:sz w:val="22"/>
          <w:szCs w:val="22"/>
          <w:lang w:bidi="ar-SA"/>
        </w:rPr>
        <w:t>évolution</w:t>
      </w:r>
      <w:r w:rsidRPr="00374A27">
        <w:rPr>
          <w:rFonts w:ascii="Arial Narrow" w:hAnsi="Arial Narrow" w:cs="TimesNewRomanPSMT"/>
          <w:sz w:val="22"/>
          <w:szCs w:val="22"/>
          <w:lang w:bidi="ar-SA"/>
        </w:rPr>
        <w:t>s</w:t>
      </w:r>
      <w:r w:rsidR="004871E7" w:rsidRPr="00374A27">
        <w:rPr>
          <w:rFonts w:ascii="Arial Narrow" w:hAnsi="Arial Narrow" w:cs="TimesNewRomanPSMT"/>
          <w:sz w:val="22"/>
          <w:szCs w:val="22"/>
          <w:lang w:bidi="ar-SA"/>
        </w:rPr>
        <w:t xml:space="preserve"> liée</w:t>
      </w:r>
      <w:r w:rsidRPr="00374A27">
        <w:rPr>
          <w:rFonts w:ascii="Arial Narrow" w:hAnsi="Arial Narrow" w:cs="TimesNewRomanPSMT"/>
          <w:sz w:val="22"/>
          <w:szCs w:val="22"/>
          <w:lang w:bidi="ar-SA"/>
        </w:rPr>
        <w:t>s</w:t>
      </w:r>
      <w:r w:rsidR="004871E7" w:rsidRPr="00374A27">
        <w:rPr>
          <w:rFonts w:ascii="Arial Narrow" w:hAnsi="Arial Narrow" w:cs="TimesNewRomanPSMT"/>
          <w:sz w:val="22"/>
          <w:szCs w:val="22"/>
          <w:lang w:bidi="ar-SA"/>
        </w:rPr>
        <w:t xml:space="preserve"> au numérique ont</w:t>
      </w:r>
      <w:r w:rsidRPr="00374A27">
        <w:rPr>
          <w:rFonts w:ascii="Arial Narrow" w:hAnsi="Arial Narrow" w:cs="TimesNewRomanPSMT"/>
          <w:sz w:val="22"/>
          <w:szCs w:val="22"/>
          <w:lang w:bidi="ar-SA"/>
        </w:rPr>
        <w:t xml:space="preserve"> </w:t>
      </w:r>
      <w:r w:rsidR="004871E7" w:rsidRPr="00374A27">
        <w:rPr>
          <w:rFonts w:ascii="Arial Narrow" w:hAnsi="Arial Narrow" w:cs="TimesNewRomanPSMT"/>
          <w:sz w:val="22"/>
          <w:szCs w:val="22"/>
          <w:lang w:bidi="ar-SA"/>
        </w:rPr>
        <w:t xml:space="preserve">transformé </w:t>
      </w:r>
      <w:r w:rsidRPr="00374A27">
        <w:rPr>
          <w:rFonts w:ascii="Arial Narrow" w:hAnsi="Arial Narrow" w:cs="TimesNewRomanPSMT"/>
          <w:sz w:val="22"/>
          <w:szCs w:val="22"/>
          <w:lang w:bidi="ar-SA"/>
        </w:rPr>
        <w:t>les modes de</w:t>
      </w:r>
      <w:r>
        <w:rPr>
          <w:rFonts w:ascii="Arial Narrow" w:hAnsi="Arial Narrow" w:cs="TimesNewRomanPSMT"/>
          <w:sz w:val="22"/>
          <w:szCs w:val="22"/>
          <w:lang w:bidi="ar-SA"/>
        </w:rPr>
        <w:t xml:space="preserve"> communication des résultats</w:t>
      </w:r>
      <w:r w:rsidR="00996841">
        <w:rPr>
          <w:rFonts w:ascii="Arial Narrow" w:hAnsi="Arial Narrow" w:cs="TimesNewRomanPSMT"/>
          <w:sz w:val="22"/>
          <w:szCs w:val="22"/>
          <w:lang w:bidi="ar-SA"/>
        </w:rPr>
        <w:t xml:space="preserve">. </w:t>
      </w:r>
      <w:r w:rsidR="000A003F">
        <w:rPr>
          <w:rFonts w:ascii="Arial Narrow" w:hAnsi="Arial Narrow" w:cs="TimesNewRomanPSMT"/>
          <w:sz w:val="22"/>
          <w:szCs w:val="22"/>
          <w:lang w:bidi="ar-SA"/>
        </w:rPr>
        <w:t>Ceux-ci</w:t>
      </w:r>
      <w:r w:rsidR="004871E7" w:rsidRPr="00B04EC9">
        <w:rPr>
          <w:rFonts w:ascii="Arial Narrow" w:hAnsi="Arial Narrow" w:cs="TimesNewRomanPSMT"/>
          <w:sz w:val="22"/>
          <w:szCs w:val="22"/>
          <w:lang w:bidi="ar-SA"/>
        </w:rPr>
        <w:t xml:space="preserve"> comporte</w:t>
      </w:r>
      <w:r w:rsidR="000A003F">
        <w:rPr>
          <w:rFonts w:ascii="Arial Narrow" w:hAnsi="Arial Narrow" w:cs="TimesNewRomanPSMT"/>
          <w:sz w:val="22"/>
          <w:szCs w:val="22"/>
          <w:lang w:bidi="ar-SA"/>
        </w:rPr>
        <w:t>nt</w:t>
      </w:r>
      <w:r>
        <w:rPr>
          <w:rFonts w:ascii="Arial Narrow" w:hAnsi="Arial Narrow" w:cs="TimesNewRomanPSMT"/>
          <w:sz w:val="22"/>
          <w:szCs w:val="22"/>
          <w:lang w:bidi="ar-SA"/>
        </w:rPr>
        <w:t xml:space="preserve"> </w:t>
      </w:r>
      <w:r w:rsidR="004871E7" w:rsidRPr="00B04EC9">
        <w:rPr>
          <w:rFonts w:ascii="Arial Narrow" w:hAnsi="Arial Narrow" w:cs="TimesNewRomanPSMT"/>
          <w:sz w:val="22"/>
          <w:szCs w:val="22"/>
          <w:lang w:bidi="ar-SA"/>
        </w:rPr>
        <w:t xml:space="preserve">trois étapes </w:t>
      </w:r>
      <w:r w:rsidR="00255D1D">
        <w:rPr>
          <w:rFonts w:ascii="Arial Narrow" w:hAnsi="Arial Narrow" w:cs="TimesNewRomanPSMT"/>
          <w:sz w:val="22"/>
          <w:szCs w:val="22"/>
          <w:lang w:bidi="ar-SA"/>
        </w:rPr>
        <w:t>distinctes</w:t>
      </w:r>
      <w:r w:rsidR="005729C0" w:rsidRPr="00E90C62">
        <w:rPr>
          <w:rStyle w:val="Marquenotebasdepage"/>
          <w:rFonts w:ascii="Arial Narrow" w:hAnsi="Arial Narrow" w:cs="TimesNewRomanPSMT"/>
          <w:sz w:val="22"/>
          <w:szCs w:val="22"/>
          <w:lang w:bidi="ar-SA"/>
        </w:rPr>
        <w:footnoteReference w:id="17"/>
      </w:r>
      <w:r w:rsidR="00C17ADA">
        <w:rPr>
          <w:rFonts w:ascii="Arial Narrow" w:hAnsi="Arial Narrow" w:cs="TimesNewRomanPSMT"/>
          <w:sz w:val="22"/>
          <w:szCs w:val="22"/>
          <w:lang w:bidi="ar-SA"/>
        </w:rPr>
        <w:t xml:space="preserve"> : </w:t>
      </w:r>
      <w:r w:rsidR="004871E7" w:rsidRPr="00B04EC9">
        <w:rPr>
          <w:rFonts w:ascii="Arial Narrow" w:hAnsi="Arial Narrow" w:cs="TimesNewRomanPSMT"/>
          <w:sz w:val="22"/>
          <w:szCs w:val="22"/>
          <w:lang w:bidi="ar-SA"/>
        </w:rPr>
        <w:t xml:space="preserve">la </w:t>
      </w:r>
      <w:r w:rsidR="004871E7" w:rsidRPr="004C0541">
        <w:rPr>
          <w:rFonts w:ascii="Arial Narrow" w:hAnsi="Arial Narrow" w:cs="TimesNewRomanPS-ItalicMT"/>
          <w:iCs/>
          <w:sz w:val="22"/>
          <w:szCs w:val="22"/>
          <w:lang w:bidi="ar-SA"/>
        </w:rPr>
        <w:t>publication</w:t>
      </w:r>
      <w:r w:rsidR="004871E7" w:rsidRPr="009D5212">
        <w:rPr>
          <w:rFonts w:ascii="Arial Narrow" w:hAnsi="Arial Narrow" w:cs="TimesNewRomanPSMT"/>
          <w:sz w:val="22"/>
          <w:szCs w:val="22"/>
          <w:lang w:bidi="ar-SA"/>
        </w:rPr>
        <w:t xml:space="preserve">, la </w:t>
      </w:r>
      <w:r w:rsidR="004871E7" w:rsidRPr="004C0541">
        <w:rPr>
          <w:rFonts w:ascii="Arial Narrow" w:hAnsi="Arial Narrow" w:cs="TimesNewRomanPS-ItalicMT"/>
          <w:iCs/>
          <w:sz w:val="22"/>
          <w:szCs w:val="22"/>
          <w:lang w:bidi="ar-SA"/>
        </w:rPr>
        <w:t>qualification</w:t>
      </w:r>
      <w:r w:rsidR="004871E7" w:rsidRPr="009D5212">
        <w:rPr>
          <w:rFonts w:ascii="Arial Narrow" w:hAnsi="Arial Narrow" w:cs="TimesNewRomanPSMT"/>
          <w:sz w:val="22"/>
          <w:szCs w:val="22"/>
          <w:lang w:bidi="ar-SA"/>
        </w:rPr>
        <w:t xml:space="preserve">, la </w:t>
      </w:r>
      <w:r w:rsidR="004871E7" w:rsidRPr="004C0541">
        <w:rPr>
          <w:rFonts w:ascii="Arial Narrow" w:hAnsi="Arial Narrow" w:cs="TimesNewRomanPS-ItalicMT"/>
          <w:iCs/>
          <w:sz w:val="22"/>
          <w:szCs w:val="22"/>
          <w:lang w:bidi="ar-SA"/>
        </w:rPr>
        <w:t>certification</w:t>
      </w:r>
      <w:r w:rsidR="004871E7" w:rsidRPr="00B04EC9">
        <w:rPr>
          <w:rFonts w:ascii="Arial Narrow" w:hAnsi="Arial Narrow" w:cs="TimesNewRomanPSMT"/>
          <w:sz w:val="22"/>
          <w:szCs w:val="22"/>
          <w:lang w:bidi="ar-SA"/>
        </w:rPr>
        <w:t xml:space="preserve">. Par </w:t>
      </w:r>
      <w:r w:rsidR="00EE022A" w:rsidRPr="004C0541">
        <w:rPr>
          <w:rFonts w:ascii="Arial Narrow" w:hAnsi="Arial Narrow" w:cs="TimesNewRomanPSMT"/>
          <w:b/>
          <w:color w:val="456487"/>
          <w:sz w:val="22"/>
          <w:szCs w:val="22"/>
          <w:lang w:bidi="ar-SA"/>
        </w:rPr>
        <w:t>publication</w:t>
      </w:r>
      <w:r w:rsidR="004871E7" w:rsidRPr="00B04EC9">
        <w:rPr>
          <w:rFonts w:ascii="Arial Narrow" w:hAnsi="Arial Narrow" w:cs="TimesNewRomanPSMT"/>
          <w:sz w:val="22"/>
          <w:szCs w:val="22"/>
          <w:lang w:bidi="ar-SA"/>
        </w:rPr>
        <w:t xml:space="preserve"> on entend </w:t>
      </w:r>
      <w:r w:rsidR="00412C4F">
        <w:rPr>
          <w:rFonts w:ascii="Arial Narrow" w:hAnsi="Arial Narrow" w:cs="TimesNewRomanPSMT"/>
          <w:sz w:val="22"/>
          <w:szCs w:val="22"/>
          <w:lang w:bidi="ar-SA"/>
        </w:rPr>
        <w:t>tout</w:t>
      </w:r>
      <w:r w:rsidR="005D07C2">
        <w:rPr>
          <w:rFonts w:ascii="Arial Narrow" w:hAnsi="Arial Narrow" w:cs="TimesNewRomanPSMT"/>
          <w:sz w:val="22"/>
          <w:szCs w:val="22"/>
          <w:lang w:bidi="ar-SA"/>
        </w:rPr>
        <w:t xml:space="preserve"> </w:t>
      </w:r>
      <w:r w:rsidRPr="00B04EC9">
        <w:rPr>
          <w:rFonts w:ascii="Arial Narrow" w:hAnsi="Arial Narrow" w:cs="TimesNewRomanPSMT"/>
          <w:sz w:val="22"/>
          <w:szCs w:val="22"/>
          <w:lang w:bidi="ar-SA"/>
        </w:rPr>
        <w:t xml:space="preserve">acte </w:t>
      </w:r>
      <w:r w:rsidR="00412C4F">
        <w:rPr>
          <w:rFonts w:ascii="Arial Narrow" w:hAnsi="Arial Narrow" w:cs="TimesNewRomanPSMT"/>
          <w:sz w:val="22"/>
          <w:szCs w:val="22"/>
          <w:lang w:bidi="ar-SA"/>
        </w:rPr>
        <w:t xml:space="preserve">qui </w:t>
      </w:r>
      <w:r w:rsidRPr="00B04EC9">
        <w:rPr>
          <w:rFonts w:ascii="Arial Narrow" w:hAnsi="Arial Narrow" w:cs="TimesNewRomanPSMT"/>
          <w:sz w:val="22"/>
          <w:szCs w:val="22"/>
          <w:lang w:bidi="ar-SA"/>
        </w:rPr>
        <w:t>rend public</w:t>
      </w:r>
      <w:r>
        <w:rPr>
          <w:rFonts w:ascii="Arial Narrow" w:hAnsi="Arial Narrow" w:cs="TimesNewRomanPSMT"/>
          <w:sz w:val="22"/>
          <w:szCs w:val="22"/>
          <w:lang w:bidi="ar-SA"/>
        </w:rPr>
        <w:t xml:space="preserve"> </w:t>
      </w:r>
      <w:r w:rsidR="004871E7" w:rsidRPr="00B04EC9">
        <w:rPr>
          <w:rFonts w:ascii="Arial Narrow" w:hAnsi="Arial Narrow" w:cs="TimesNewRomanPSMT"/>
          <w:sz w:val="22"/>
          <w:szCs w:val="22"/>
          <w:lang w:bidi="ar-SA"/>
        </w:rPr>
        <w:t>les résultats d’un travail dans une revue, des actes de conférence, un</w:t>
      </w:r>
      <w:r w:rsidRPr="00B04EC9">
        <w:rPr>
          <w:rFonts w:ascii="Arial Narrow" w:hAnsi="Arial Narrow" w:cs="TimesNewRomanPSMT"/>
          <w:sz w:val="22"/>
          <w:szCs w:val="22"/>
          <w:lang w:bidi="ar-SA"/>
        </w:rPr>
        <w:t>e archive ouverte, un blog, une</w:t>
      </w:r>
      <w:r>
        <w:rPr>
          <w:rFonts w:ascii="Arial Narrow" w:hAnsi="Arial Narrow" w:cs="TimesNewRomanPSMT"/>
          <w:sz w:val="22"/>
          <w:szCs w:val="22"/>
          <w:lang w:bidi="ar-SA"/>
        </w:rPr>
        <w:t xml:space="preserve"> </w:t>
      </w:r>
      <w:r w:rsidR="004871E7" w:rsidRPr="00B04EC9">
        <w:rPr>
          <w:rFonts w:ascii="Arial Narrow" w:hAnsi="Arial Narrow" w:cs="TimesNewRomanPSMT"/>
          <w:sz w:val="22"/>
          <w:szCs w:val="22"/>
          <w:lang w:bidi="ar-SA"/>
        </w:rPr>
        <w:t xml:space="preserve">page web, un tweet. </w:t>
      </w:r>
      <w:r>
        <w:rPr>
          <w:rFonts w:ascii="Arial Narrow" w:hAnsi="Arial Narrow" w:cs="TimesNewRomanPSMT"/>
          <w:sz w:val="22"/>
          <w:szCs w:val="22"/>
          <w:lang w:bidi="ar-SA"/>
        </w:rPr>
        <w:t>La</w:t>
      </w:r>
      <w:r w:rsidR="004871E7" w:rsidRPr="00B04EC9">
        <w:rPr>
          <w:rFonts w:ascii="Arial Narrow" w:hAnsi="Arial Narrow" w:cs="TimesNewRomanPSMT"/>
          <w:sz w:val="22"/>
          <w:szCs w:val="22"/>
          <w:lang w:bidi="ar-SA"/>
        </w:rPr>
        <w:t xml:space="preserve"> </w:t>
      </w:r>
      <w:r w:rsidR="00EE022A" w:rsidRPr="004C0541">
        <w:rPr>
          <w:rFonts w:ascii="Arial Narrow" w:hAnsi="Arial Narrow" w:cs="TimesNewRomanPSMT"/>
          <w:b/>
          <w:color w:val="456487"/>
          <w:sz w:val="22"/>
          <w:szCs w:val="22"/>
          <w:lang w:bidi="ar-SA"/>
        </w:rPr>
        <w:t>qualification des travaux</w:t>
      </w:r>
      <w:r w:rsidR="006D7CF8">
        <w:rPr>
          <w:rFonts w:ascii="Arial Narrow" w:hAnsi="Arial Narrow" w:cs="TimesNewRomanPSMT"/>
          <w:sz w:val="22"/>
          <w:szCs w:val="22"/>
          <w:lang w:bidi="ar-SA"/>
        </w:rPr>
        <w:t xml:space="preserve"> est attestée </w:t>
      </w:r>
      <w:r w:rsidR="006D7CF8" w:rsidRPr="00B04EC9">
        <w:rPr>
          <w:rFonts w:ascii="Arial Narrow" w:hAnsi="Arial Narrow" w:cs="TimesNewRomanPSMT"/>
          <w:sz w:val="22"/>
          <w:szCs w:val="22"/>
          <w:lang w:bidi="ar-SA"/>
        </w:rPr>
        <w:t xml:space="preserve">le plus souvent </w:t>
      </w:r>
      <w:r w:rsidR="006D7CF8">
        <w:rPr>
          <w:rFonts w:ascii="Arial Narrow" w:hAnsi="Arial Narrow" w:cs="TimesNewRomanPSMT"/>
          <w:sz w:val="22"/>
          <w:szCs w:val="22"/>
          <w:lang w:bidi="ar-SA"/>
        </w:rPr>
        <w:t xml:space="preserve">par </w:t>
      </w:r>
      <w:r w:rsidR="00EC7603">
        <w:rPr>
          <w:rFonts w:ascii="Arial Narrow" w:hAnsi="Arial Narrow" w:cs="TimesNewRomanPSMT"/>
          <w:sz w:val="22"/>
          <w:szCs w:val="22"/>
          <w:lang w:bidi="ar-SA"/>
        </w:rPr>
        <w:t>les pairs</w:t>
      </w:r>
      <w:r w:rsidR="008D4985">
        <w:rPr>
          <w:rFonts w:ascii="Arial Narrow" w:hAnsi="Arial Narrow" w:cs="TimesNewRomanPSMT"/>
          <w:sz w:val="22"/>
          <w:szCs w:val="22"/>
          <w:lang w:bidi="ar-SA"/>
        </w:rPr>
        <w:t xml:space="preserve"> (peer review)</w:t>
      </w:r>
      <w:r w:rsidR="008D4985">
        <w:rPr>
          <w:rFonts w:ascii="Arial Narrow" w:hAnsi="Arial Narrow" w:cs="TimesNewRomanPS-ItalicMT"/>
          <w:i/>
          <w:iCs/>
          <w:sz w:val="22"/>
          <w:szCs w:val="22"/>
          <w:lang w:bidi="ar-SA"/>
        </w:rPr>
        <w:t xml:space="preserve"> </w:t>
      </w:r>
      <w:r w:rsidR="00EE022A" w:rsidRPr="004C0541">
        <w:rPr>
          <w:rFonts w:ascii="Arial Narrow" w:hAnsi="Arial Narrow" w:cs="TimesNewRomanPS-ItalicMT"/>
          <w:iCs/>
          <w:sz w:val="22"/>
          <w:szCs w:val="22"/>
          <w:lang w:bidi="ar-SA"/>
        </w:rPr>
        <w:t>qui évaluent</w:t>
      </w:r>
      <w:r w:rsidR="008D4985">
        <w:rPr>
          <w:rFonts w:ascii="Arial Narrow" w:hAnsi="Arial Narrow" w:cs="TimesNewRomanPS-ItalicMT"/>
          <w:i/>
          <w:iCs/>
          <w:sz w:val="22"/>
          <w:szCs w:val="22"/>
          <w:lang w:bidi="ar-SA"/>
        </w:rPr>
        <w:t xml:space="preserve"> </w:t>
      </w:r>
      <w:r w:rsidR="008D4985">
        <w:rPr>
          <w:rFonts w:ascii="Arial Narrow" w:hAnsi="Arial Narrow" w:cs="TimesNewRomanPSMT"/>
          <w:sz w:val="22"/>
          <w:szCs w:val="22"/>
          <w:lang w:bidi="ar-SA"/>
        </w:rPr>
        <w:t>l’</w:t>
      </w:r>
      <w:r w:rsidR="008D4985" w:rsidRPr="00B04EC9">
        <w:rPr>
          <w:rFonts w:ascii="Arial Narrow" w:hAnsi="Arial Narrow" w:cs="TimesNewRomanPSMT"/>
          <w:sz w:val="22"/>
          <w:szCs w:val="22"/>
          <w:lang w:bidi="ar-SA"/>
        </w:rPr>
        <w:t>originalité</w:t>
      </w:r>
      <w:r w:rsidR="008D4985">
        <w:rPr>
          <w:rFonts w:ascii="Arial Narrow" w:hAnsi="Arial Narrow" w:cs="TimesNewRomanPSMT"/>
          <w:sz w:val="22"/>
          <w:szCs w:val="22"/>
          <w:lang w:bidi="ar-SA"/>
        </w:rPr>
        <w:t xml:space="preserve"> de la publication, sa pertinence scientifique</w:t>
      </w:r>
      <w:r w:rsidR="008D4985" w:rsidRPr="00B04EC9">
        <w:rPr>
          <w:rFonts w:ascii="Arial Narrow" w:hAnsi="Arial Narrow" w:cs="TimesNewRomanPSMT"/>
          <w:sz w:val="22"/>
          <w:szCs w:val="22"/>
          <w:lang w:bidi="ar-SA"/>
        </w:rPr>
        <w:t xml:space="preserve">, </w:t>
      </w:r>
      <w:r w:rsidR="008D4985">
        <w:rPr>
          <w:rFonts w:ascii="Arial Narrow" w:hAnsi="Arial Narrow" w:cs="TimesNewRomanPSMT"/>
          <w:sz w:val="22"/>
          <w:szCs w:val="22"/>
          <w:lang w:bidi="ar-SA"/>
        </w:rPr>
        <w:t xml:space="preserve">la qualité de </w:t>
      </w:r>
      <w:r w:rsidR="008D4985" w:rsidRPr="00B04EC9">
        <w:rPr>
          <w:rFonts w:ascii="Arial Narrow" w:hAnsi="Arial Narrow" w:cs="TimesNewRomanPSMT"/>
          <w:sz w:val="22"/>
          <w:szCs w:val="22"/>
          <w:lang w:bidi="ar-SA"/>
        </w:rPr>
        <w:t>sa</w:t>
      </w:r>
      <w:r w:rsidR="008D4985">
        <w:rPr>
          <w:rFonts w:ascii="Arial Narrow" w:hAnsi="Arial Narrow" w:cs="TimesNewRomanPSMT"/>
          <w:sz w:val="22"/>
          <w:szCs w:val="22"/>
          <w:lang w:bidi="ar-SA"/>
        </w:rPr>
        <w:t xml:space="preserve"> </w:t>
      </w:r>
      <w:r w:rsidR="008D4985" w:rsidRPr="00B04EC9">
        <w:rPr>
          <w:rFonts w:ascii="Arial Narrow" w:hAnsi="Arial Narrow" w:cs="TimesNewRomanPSMT"/>
          <w:sz w:val="22"/>
          <w:szCs w:val="22"/>
          <w:lang w:bidi="ar-SA"/>
        </w:rPr>
        <w:t xml:space="preserve">rédaction </w:t>
      </w:r>
      <w:r w:rsidR="008D4985">
        <w:rPr>
          <w:rFonts w:ascii="Arial Narrow" w:hAnsi="Arial Narrow" w:cs="TimesNewRomanPSMT"/>
          <w:sz w:val="22"/>
          <w:szCs w:val="22"/>
          <w:lang w:bidi="ar-SA"/>
        </w:rPr>
        <w:t>et la pertinence des</w:t>
      </w:r>
      <w:r w:rsidR="008D4985" w:rsidRPr="00B04EC9">
        <w:rPr>
          <w:rFonts w:ascii="Arial Narrow" w:hAnsi="Arial Narrow" w:cs="TimesNewRomanPSMT"/>
          <w:sz w:val="22"/>
          <w:szCs w:val="22"/>
          <w:lang w:bidi="ar-SA"/>
        </w:rPr>
        <w:t xml:space="preserve"> sources</w:t>
      </w:r>
      <w:r w:rsidR="008D4985">
        <w:rPr>
          <w:rFonts w:ascii="Arial Narrow" w:hAnsi="Arial Narrow" w:cs="TimesNewRomanPSMT"/>
          <w:sz w:val="22"/>
          <w:szCs w:val="22"/>
          <w:lang w:bidi="ar-SA"/>
        </w:rPr>
        <w:t xml:space="preserve"> citées. </w:t>
      </w:r>
      <w:r w:rsidR="00464C0C">
        <w:rPr>
          <w:rFonts w:ascii="Arial Narrow" w:hAnsi="Arial Narrow" w:cs="TimesNewRomanPSMT"/>
          <w:sz w:val="22"/>
          <w:szCs w:val="22"/>
          <w:lang w:bidi="ar-SA"/>
        </w:rPr>
        <w:t>Elle peut aussi être attestée par d</w:t>
      </w:r>
      <w:r w:rsidR="006D7CF8" w:rsidRPr="00B04EC9">
        <w:rPr>
          <w:rFonts w:ascii="Arial Narrow" w:hAnsi="Arial Narrow" w:cs="TimesNewRomanPSMT"/>
          <w:sz w:val="22"/>
          <w:szCs w:val="22"/>
          <w:lang w:bidi="ar-SA"/>
        </w:rPr>
        <w:t>es</w:t>
      </w:r>
      <w:r w:rsidR="006D7CF8">
        <w:rPr>
          <w:rFonts w:ascii="Arial Narrow" w:hAnsi="Arial Narrow" w:cs="TimesNewRomanPSMT"/>
          <w:sz w:val="22"/>
          <w:szCs w:val="22"/>
          <w:lang w:bidi="ar-SA"/>
        </w:rPr>
        <w:t xml:space="preserve"> </w:t>
      </w:r>
      <w:r w:rsidR="006D7CF8" w:rsidRPr="00B04EC9">
        <w:rPr>
          <w:rFonts w:ascii="Arial Narrow" w:hAnsi="Arial Narrow" w:cs="TimesNewRomanPSMT"/>
          <w:sz w:val="22"/>
          <w:szCs w:val="22"/>
          <w:lang w:bidi="ar-SA"/>
        </w:rPr>
        <w:t xml:space="preserve">discussions </w:t>
      </w:r>
      <w:r w:rsidR="006D7CF8">
        <w:rPr>
          <w:rFonts w:ascii="Arial Narrow" w:hAnsi="Arial Narrow" w:cs="TimesNewRomanPSMT"/>
          <w:sz w:val="22"/>
          <w:szCs w:val="22"/>
          <w:lang w:bidi="ar-SA"/>
        </w:rPr>
        <w:t>sur</w:t>
      </w:r>
      <w:r w:rsidR="006D7CF8" w:rsidRPr="00B04EC9">
        <w:rPr>
          <w:rFonts w:ascii="Arial Narrow" w:hAnsi="Arial Narrow" w:cs="TimesNewRomanPSMT"/>
          <w:sz w:val="22"/>
          <w:szCs w:val="22"/>
          <w:lang w:bidi="ar-SA"/>
        </w:rPr>
        <w:t xml:space="preserve"> les réseaux sociaux</w:t>
      </w:r>
      <w:r w:rsidR="006D7CF8">
        <w:rPr>
          <w:rFonts w:ascii="Arial Narrow" w:hAnsi="Arial Narrow" w:cs="TimesNewRomanPSMT"/>
          <w:sz w:val="22"/>
          <w:szCs w:val="22"/>
          <w:lang w:bidi="ar-SA"/>
        </w:rPr>
        <w:t xml:space="preserve"> scientifiques.</w:t>
      </w:r>
      <w:r w:rsidR="006D7CF8" w:rsidRPr="00B04EC9">
        <w:rPr>
          <w:rFonts w:ascii="Arial Narrow" w:hAnsi="Arial Narrow" w:cs="TimesNewRomanPSMT"/>
          <w:sz w:val="22"/>
          <w:szCs w:val="22"/>
          <w:lang w:bidi="ar-SA"/>
        </w:rPr>
        <w:t xml:space="preserve"> </w:t>
      </w:r>
      <w:r w:rsidR="00DC17F2">
        <w:rPr>
          <w:rFonts w:ascii="Arial Narrow" w:hAnsi="Arial Narrow" w:cs="TimesNewRomanPSMT"/>
          <w:sz w:val="22"/>
          <w:szCs w:val="22"/>
          <w:lang w:bidi="ar-SA"/>
        </w:rPr>
        <w:t xml:space="preserve">La </w:t>
      </w:r>
      <w:r w:rsidR="00EE022A" w:rsidRPr="004C0541">
        <w:rPr>
          <w:rFonts w:ascii="Arial Narrow" w:hAnsi="Arial Narrow" w:cs="TimesNewRomanPSMT"/>
          <w:b/>
          <w:color w:val="456487"/>
          <w:sz w:val="22"/>
          <w:szCs w:val="22"/>
          <w:lang w:bidi="ar-SA"/>
        </w:rPr>
        <w:t>certification</w:t>
      </w:r>
      <w:r w:rsidR="00DC17F2">
        <w:rPr>
          <w:rFonts w:ascii="Arial Narrow" w:hAnsi="Arial Narrow" w:cs="TimesNewRomanPSMT"/>
          <w:sz w:val="22"/>
          <w:szCs w:val="22"/>
          <w:lang w:bidi="ar-SA"/>
        </w:rPr>
        <w:t xml:space="preserve"> d’</w:t>
      </w:r>
      <w:r w:rsidR="00DC17F2" w:rsidRPr="00B04EC9">
        <w:rPr>
          <w:rFonts w:ascii="Arial Narrow" w:hAnsi="Arial Narrow" w:cs="TimesNewRomanPSMT"/>
          <w:sz w:val="22"/>
          <w:szCs w:val="22"/>
          <w:lang w:bidi="ar-SA"/>
        </w:rPr>
        <w:t xml:space="preserve">un document </w:t>
      </w:r>
      <w:r w:rsidR="00DC17F2">
        <w:rPr>
          <w:rFonts w:ascii="Arial Narrow" w:hAnsi="Arial Narrow" w:cs="TimesNewRomanPSMT"/>
          <w:sz w:val="22"/>
          <w:szCs w:val="22"/>
          <w:lang w:bidi="ar-SA"/>
        </w:rPr>
        <w:t>à</w:t>
      </w:r>
      <w:r w:rsidR="00DC17F2" w:rsidRPr="00B04EC9">
        <w:rPr>
          <w:rFonts w:ascii="Arial Narrow" w:hAnsi="Arial Narrow" w:cs="TimesNewRomanPSMT"/>
          <w:sz w:val="22"/>
          <w:szCs w:val="22"/>
          <w:lang w:bidi="ar-SA"/>
        </w:rPr>
        <w:t xml:space="preserve"> paraître dans des actes de conférence</w:t>
      </w:r>
      <w:r w:rsidR="00DC17F2">
        <w:rPr>
          <w:rFonts w:ascii="Arial Narrow" w:hAnsi="Arial Narrow" w:cs="TimesNewRomanPSMT"/>
          <w:sz w:val="22"/>
          <w:szCs w:val="22"/>
          <w:lang w:bidi="ar-SA"/>
        </w:rPr>
        <w:t xml:space="preserve"> ou </w:t>
      </w:r>
      <w:r w:rsidR="00DC17F2" w:rsidRPr="00B04EC9">
        <w:rPr>
          <w:rFonts w:ascii="Arial Narrow" w:hAnsi="Arial Narrow" w:cs="TimesNewRomanPSMT"/>
          <w:sz w:val="22"/>
          <w:szCs w:val="22"/>
          <w:lang w:bidi="ar-SA"/>
        </w:rPr>
        <w:t xml:space="preserve">dans une revue </w:t>
      </w:r>
      <w:r w:rsidR="00DC17F2">
        <w:rPr>
          <w:rFonts w:ascii="Arial Narrow" w:hAnsi="Arial Narrow" w:cs="TimesNewRomanPSMT"/>
          <w:sz w:val="22"/>
          <w:szCs w:val="22"/>
          <w:lang w:bidi="ar-SA"/>
        </w:rPr>
        <w:t xml:space="preserve"> peut être assurée par </w:t>
      </w:r>
      <w:r w:rsidR="004871E7" w:rsidRPr="00B04EC9">
        <w:rPr>
          <w:rFonts w:ascii="Arial Narrow" w:hAnsi="Arial Narrow" w:cs="TimesNewRomanPSMT"/>
          <w:sz w:val="22"/>
          <w:szCs w:val="22"/>
          <w:lang w:bidi="ar-SA"/>
        </w:rPr>
        <w:t>un com</w:t>
      </w:r>
      <w:r w:rsidR="006D7CF8">
        <w:rPr>
          <w:rFonts w:ascii="Arial Narrow" w:hAnsi="Arial Narrow" w:cs="TimesNewRomanPSMT"/>
          <w:sz w:val="22"/>
          <w:szCs w:val="22"/>
          <w:lang w:bidi="ar-SA"/>
        </w:rPr>
        <w:t>i</w:t>
      </w:r>
      <w:r w:rsidR="004871E7" w:rsidRPr="00B04EC9">
        <w:rPr>
          <w:rFonts w:ascii="Arial Narrow" w:hAnsi="Arial Narrow" w:cs="TimesNewRomanPSMT"/>
          <w:sz w:val="22"/>
          <w:szCs w:val="22"/>
          <w:lang w:bidi="ar-SA"/>
        </w:rPr>
        <w:t>té éditorial</w:t>
      </w:r>
      <w:r w:rsidR="00DC17F2">
        <w:rPr>
          <w:rFonts w:ascii="Arial Narrow" w:hAnsi="Arial Narrow" w:cs="TimesNewRomanPSMT"/>
          <w:sz w:val="22"/>
          <w:szCs w:val="22"/>
          <w:lang w:bidi="ar-SA"/>
        </w:rPr>
        <w:t>.</w:t>
      </w:r>
      <w:r w:rsidRPr="00B04EC9">
        <w:rPr>
          <w:rFonts w:ascii="Arial Narrow" w:hAnsi="Arial Narrow" w:cs="TimesNewRomanPSMT"/>
          <w:sz w:val="22"/>
          <w:szCs w:val="22"/>
          <w:lang w:bidi="ar-SA"/>
        </w:rPr>
        <w:t xml:space="preserve"> </w:t>
      </w:r>
    </w:p>
    <w:p w:rsidR="009C55EC" w:rsidRDefault="00DC17F2" w:rsidP="00363212">
      <w:pPr>
        <w:autoSpaceDE w:val="0"/>
        <w:autoSpaceDN w:val="0"/>
        <w:adjustRightInd w:val="0"/>
        <w:spacing w:before="0" w:after="0" w:line="320" w:lineRule="exact"/>
        <w:rPr>
          <w:rFonts w:ascii="Arial Narrow" w:hAnsi="Arial Narrow"/>
          <w:sz w:val="22"/>
        </w:rPr>
      </w:pPr>
      <w:r>
        <w:rPr>
          <w:rFonts w:ascii="Arial Narrow" w:hAnsi="Arial Narrow"/>
          <w:sz w:val="22"/>
        </w:rPr>
        <w:t xml:space="preserve">Les </w:t>
      </w:r>
      <w:r w:rsidRPr="005E08A1">
        <w:rPr>
          <w:rFonts w:ascii="Arial Narrow" w:hAnsi="Arial Narrow"/>
          <w:sz w:val="22"/>
        </w:rPr>
        <w:t xml:space="preserve">questions d’ordre déontologique et éthique </w:t>
      </w:r>
      <w:r>
        <w:rPr>
          <w:rFonts w:ascii="Arial Narrow" w:hAnsi="Arial Narrow"/>
          <w:sz w:val="22"/>
        </w:rPr>
        <w:t>qui peuvent se poser</w:t>
      </w:r>
      <w:r w:rsidR="00182A90" w:rsidRPr="005E08A1">
        <w:rPr>
          <w:rFonts w:ascii="Arial Narrow" w:hAnsi="Arial Narrow"/>
          <w:sz w:val="22"/>
        </w:rPr>
        <w:t xml:space="preserve"> </w:t>
      </w:r>
      <w:r w:rsidR="002A3999">
        <w:rPr>
          <w:rFonts w:ascii="Arial Narrow" w:hAnsi="Arial Narrow"/>
          <w:sz w:val="22"/>
        </w:rPr>
        <w:t>lors de</w:t>
      </w:r>
      <w:r w:rsidR="002A3999" w:rsidRPr="005E08A1">
        <w:rPr>
          <w:rFonts w:ascii="Arial Narrow" w:hAnsi="Arial Narrow"/>
          <w:sz w:val="22"/>
        </w:rPr>
        <w:t xml:space="preserve"> </w:t>
      </w:r>
      <w:r w:rsidR="00182A90" w:rsidRPr="005E08A1">
        <w:rPr>
          <w:rFonts w:ascii="Arial Narrow" w:hAnsi="Arial Narrow"/>
          <w:sz w:val="22"/>
        </w:rPr>
        <w:t>la rédaction du manuscrit</w:t>
      </w:r>
      <w:r w:rsidR="00182A90">
        <w:rPr>
          <w:rFonts w:ascii="Arial Narrow" w:hAnsi="Arial Narrow"/>
          <w:sz w:val="22"/>
        </w:rPr>
        <w:t xml:space="preserve"> </w:t>
      </w:r>
      <w:r w:rsidR="002A3999">
        <w:rPr>
          <w:rFonts w:ascii="Arial Narrow" w:hAnsi="Arial Narrow"/>
          <w:sz w:val="22"/>
        </w:rPr>
        <w:t>ou de</w:t>
      </w:r>
      <w:r w:rsidR="002A3999" w:rsidRPr="005E08A1">
        <w:rPr>
          <w:rFonts w:ascii="Arial Narrow" w:hAnsi="Arial Narrow"/>
          <w:sz w:val="22"/>
        </w:rPr>
        <w:t xml:space="preserve"> </w:t>
      </w:r>
      <w:r w:rsidR="00182A90" w:rsidRPr="005E08A1">
        <w:rPr>
          <w:rFonts w:ascii="Arial Narrow" w:hAnsi="Arial Narrow"/>
          <w:sz w:val="22"/>
        </w:rPr>
        <w:t xml:space="preserve">sa soumission </w:t>
      </w:r>
      <w:r w:rsidR="003513D1">
        <w:rPr>
          <w:rFonts w:ascii="Arial Narrow" w:hAnsi="Arial Narrow"/>
          <w:sz w:val="22"/>
        </w:rPr>
        <w:t>à l’éditeur</w:t>
      </w:r>
      <w:r>
        <w:rPr>
          <w:rFonts w:ascii="Arial Narrow" w:hAnsi="Arial Narrow"/>
          <w:sz w:val="22"/>
        </w:rPr>
        <w:t xml:space="preserve"> sont évoquées ci-</w:t>
      </w:r>
      <w:r w:rsidR="00A61329">
        <w:rPr>
          <w:rFonts w:ascii="Arial Narrow" w:hAnsi="Arial Narrow"/>
          <w:sz w:val="22"/>
        </w:rPr>
        <w:t>après</w:t>
      </w:r>
      <w:r>
        <w:rPr>
          <w:rFonts w:ascii="Arial Narrow" w:hAnsi="Arial Narrow"/>
          <w:sz w:val="22"/>
        </w:rPr>
        <w:t>.</w:t>
      </w:r>
    </w:p>
    <w:p w:rsidR="00F61DC6" w:rsidRDefault="00F61DC6" w:rsidP="00F61DC6">
      <w:pPr>
        <w:pStyle w:val="Sansinterligne"/>
        <w:spacing w:before="0" w:after="0" w:line="240" w:lineRule="auto"/>
        <w:rPr>
          <w:color w:val="000090"/>
        </w:rPr>
      </w:pPr>
      <w:bookmarkStart w:id="36" w:name="_Toc453489947"/>
    </w:p>
    <w:p w:rsidR="00F61DC6" w:rsidRDefault="00F61DC6" w:rsidP="00F61DC6">
      <w:pPr>
        <w:pStyle w:val="Sansinterligne"/>
        <w:spacing w:before="0" w:after="0" w:line="240" w:lineRule="auto"/>
        <w:rPr>
          <w:color w:val="000090"/>
        </w:rPr>
      </w:pPr>
    </w:p>
    <w:p w:rsidR="00910BB8" w:rsidRPr="00F61DC6" w:rsidRDefault="00182A90" w:rsidP="00F61DC6">
      <w:pPr>
        <w:pStyle w:val="Sansinterligne"/>
        <w:spacing w:before="0" w:after="0" w:line="240" w:lineRule="auto"/>
        <w:rPr>
          <w:color w:val="000090"/>
          <w:u w:val="single"/>
        </w:rPr>
      </w:pPr>
      <w:r w:rsidRPr="00F61DC6">
        <w:rPr>
          <w:color w:val="000090"/>
          <w:u w:val="single"/>
        </w:rPr>
        <w:t>Préparation des manuscrits : recommandations et conduites inappropriées</w:t>
      </w:r>
      <w:bookmarkEnd w:id="36"/>
      <w:r w:rsidRPr="00F61DC6">
        <w:rPr>
          <w:color w:val="000090"/>
          <w:u w:val="single"/>
        </w:rPr>
        <w:t xml:space="preserve"> </w:t>
      </w:r>
    </w:p>
    <w:p w:rsidR="00F61DC6" w:rsidRDefault="00F61DC6" w:rsidP="00F61DC6">
      <w:pPr>
        <w:spacing w:before="0" w:after="0" w:line="240" w:lineRule="auto"/>
        <w:rPr>
          <w:rFonts w:ascii="Arial Narrow" w:hAnsi="Arial Narrow"/>
          <w:sz w:val="22"/>
          <w:szCs w:val="22"/>
        </w:rPr>
      </w:pPr>
    </w:p>
    <w:p w:rsidR="00E17953" w:rsidRDefault="00182A90" w:rsidP="00363212">
      <w:pPr>
        <w:spacing w:before="0" w:after="120" w:line="320" w:lineRule="exact"/>
        <w:rPr>
          <w:rFonts w:ascii="Arial Narrow" w:hAnsi="Arial Narrow"/>
          <w:sz w:val="22"/>
          <w:szCs w:val="22"/>
        </w:rPr>
      </w:pPr>
      <w:r w:rsidRPr="00F345D7">
        <w:rPr>
          <w:rFonts w:ascii="Arial Narrow" w:hAnsi="Arial Narrow"/>
          <w:sz w:val="22"/>
          <w:szCs w:val="22"/>
        </w:rPr>
        <w:t xml:space="preserve">La préparation des </w:t>
      </w:r>
      <w:r w:rsidR="005518B0">
        <w:rPr>
          <w:rFonts w:ascii="Arial Narrow" w:hAnsi="Arial Narrow"/>
          <w:sz w:val="22"/>
          <w:szCs w:val="22"/>
        </w:rPr>
        <w:t>manuscrits</w:t>
      </w:r>
      <w:r w:rsidR="005518B0" w:rsidRPr="00F345D7">
        <w:rPr>
          <w:rFonts w:ascii="Arial Narrow" w:hAnsi="Arial Narrow"/>
          <w:sz w:val="22"/>
          <w:szCs w:val="22"/>
        </w:rPr>
        <w:t xml:space="preserve"> </w:t>
      </w:r>
      <w:r w:rsidRPr="00F345D7">
        <w:rPr>
          <w:rFonts w:ascii="Arial Narrow" w:hAnsi="Arial Narrow"/>
          <w:sz w:val="22"/>
          <w:szCs w:val="22"/>
        </w:rPr>
        <w:t>doit se faire dans le respect des «bonnes pratiques» et des principes d’intégrité.</w:t>
      </w:r>
      <w:r w:rsidR="00CF5E02">
        <w:rPr>
          <w:rFonts w:ascii="Arial Narrow" w:hAnsi="Arial Narrow"/>
          <w:sz w:val="22"/>
          <w:szCs w:val="22"/>
        </w:rPr>
        <w:t xml:space="preserve"> </w:t>
      </w:r>
      <w:r w:rsidRPr="00F345D7">
        <w:rPr>
          <w:rFonts w:ascii="Arial Narrow" w:hAnsi="Arial Narrow"/>
          <w:sz w:val="22"/>
          <w:szCs w:val="22"/>
        </w:rPr>
        <w:t>L</w:t>
      </w:r>
      <w:r w:rsidR="00E410C3">
        <w:rPr>
          <w:rFonts w:ascii="Arial Narrow" w:hAnsi="Arial Narrow"/>
          <w:sz w:val="22"/>
          <w:szCs w:val="22"/>
        </w:rPr>
        <w:t xml:space="preserve">es </w:t>
      </w:r>
      <w:r w:rsidRPr="00F345D7">
        <w:rPr>
          <w:rFonts w:ascii="Arial Narrow" w:hAnsi="Arial Narrow"/>
          <w:sz w:val="22"/>
          <w:szCs w:val="22"/>
        </w:rPr>
        <w:t xml:space="preserve">recommandations </w:t>
      </w:r>
      <w:r w:rsidR="00CF5E02">
        <w:rPr>
          <w:rFonts w:ascii="Arial Narrow" w:hAnsi="Arial Narrow"/>
          <w:sz w:val="22"/>
          <w:szCs w:val="22"/>
        </w:rPr>
        <w:t>et conduites inappropriées</w:t>
      </w:r>
      <w:r w:rsidR="00C42FCF" w:rsidRPr="004A6ACA">
        <w:t xml:space="preserve"> </w:t>
      </w:r>
      <w:r>
        <w:rPr>
          <w:rFonts w:ascii="Arial Narrow" w:hAnsi="Arial Narrow"/>
          <w:sz w:val="22"/>
          <w:szCs w:val="22"/>
        </w:rPr>
        <w:t>qui figurent ci-</w:t>
      </w:r>
      <w:r w:rsidR="00CF5E02">
        <w:rPr>
          <w:rFonts w:ascii="Arial Narrow" w:hAnsi="Arial Narrow"/>
          <w:sz w:val="22"/>
          <w:szCs w:val="22"/>
        </w:rPr>
        <w:t>après</w:t>
      </w:r>
      <w:r w:rsidR="00E410C3">
        <w:rPr>
          <w:rFonts w:ascii="Arial Narrow" w:hAnsi="Arial Narrow"/>
          <w:sz w:val="22"/>
          <w:szCs w:val="22"/>
        </w:rPr>
        <w:t xml:space="preserve"> </w:t>
      </w:r>
      <w:r w:rsidR="00E410C3" w:rsidRPr="00F345D7">
        <w:rPr>
          <w:rFonts w:ascii="Arial Narrow" w:hAnsi="Arial Narrow"/>
          <w:sz w:val="22"/>
          <w:szCs w:val="22"/>
        </w:rPr>
        <w:t>font consensus au sein de la communauté scientifique internationale</w:t>
      </w:r>
      <w:r w:rsidR="00E410C3">
        <w:rPr>
          <w:rStyle w:val="Marquenotebasdepage"/>
        </w:rPr>
        <w:footnoteReference w:id="18"/>
      </w:r>
      <w:r w:rsidR="00E410C3" w:rsidRPr="00F345D7">
        <w:rPr>
          <w:rFonts w:ascii="Arial Narrow" w:hAnsi="Arial Narrow"/>
          <w:sz w:val="22"/>
          <w:szCs w:val="22"/>
        </w:rPr>
        <w:t>.</w:t>
      </w:r>
      <w:r w:rsidR="00E410C3">
        <w:rPr>
          <w:rFonts w:ascii="Arial Narrow" w:hAnsi="Arial Narrow"/>
          <w:sz w:val="22"/>
          <w:szCs w:val="22"/>
        </w:rPr>
        <w:t xml:space="preserve"> Elles</w:t>
      </w:r>
      <w:r w:rsidR="00CF5E02">
        <w:rPr>
          <w:rFonts w:ascii="Arial Narrow" w:hAnsi="Arial Narrow"/>
          <w:sz w:val="22"/>
          <w:szCs w:val="22"/>
        </w:rPr>
        <w:t xml:space="preserve"> </w:t>
      </w:r>
      <w:r w:rsidR="00E410C3">
        <w:rPr>
          <w:rFonts w:ascii="Arial Narrow" w:hAnsi="Arial Narrow"/>
          <w:sz w:val="22"/>
          <w:szCs w:val="22"/>
        </w:rPr>
        <w:t xml:space="preserve">ne sont pas exhaustives et demandent à être adaptées au regard </w:t>
      </w:r>
      <w:r w:rsidR="00506C33">
        <w:rPr>
          <w:rFonts w:ascii="Arial Narrow" w:hAnsi="Arial Narrow"/>
          <w:sz w:val="22"/>
          <w:szCs w:val="22"/>
        </w:rPr>
        <w:t>du champ</w:t>
      </w:r>
      <w:r w:rsidR="00E410C3">
        <w:rPr>
          <w:rFonts w:ascii="Arial Narrow" w:hAnsi="Arial Narrow"/>
          <w:sz w:val="22"/>
          <w:szCs w:val="22"/>
        </w:rPr>
        <w:t xml:space="preserve"> disciplin</w:t>
      </w:r>
      <w:r w:rsidR="00506C33">
        <w:rPr>
          <w:rFonts w:ascii="Arial Narrow" w:hAnsi="Arial Narrow"/>
          <w:sz w:val="22"/>
          <w:szCs w:val="22"/>
        </w:rPr>
        <w:t>aire concerné</w:t>
      </w:r>
      <w:r w:rsidR="00E410C3">
        <w:rPr>
          <w:rFonts w:ascii="Arial Narrow" w:hAnsi="Arial Narrow"/>
          <w:sz w:val="22"/>
          <w:szCs w:val="22"/>
        </w:rPr>
        <w:t xml:space="preserve">. </w:t>
      </w:r>
    </w:p>
    <w:p w:rsidR="00FD74C9" w:rsidRPr="00490FF0" w:rsidRDefault="00FD74C9" w:rsidP="0035196A">
      <w:pPr>
        <w:spacing w:before="0" w:after="0" w:line="240" w:lineRule="auto"/>
        <w:rPr>
          <w:rFonts w:ascii="Arial Narrow" w:hAnsi="Arial Narrow"/>
          <w:sz w:val="22"/>
          <w:szCs w:val="22"/>
        </w:rPr>
      </w:pPr>
    </w:p>
    <w:p w:rsidR="00182A90" w:rsidRPr="00FD74C9" w:rsidRDefault="009F7CA3" w:rsidP="007E2A04">
      <w:pPr>
        <w:shd w:val="clear" w:color="auto" w:fill="E3F4F9"/>
        <w:tabs>
          <w:tab w:val="left" w:pos="993"/>
        </w:tabs>
        <w:spacing w:before="60" w:after="60" w:line="320" w:lineRule="exact"/>
        <w:ind w:left="284" w:right="142"/>
        <w:jc w:val="center"/>
        <w:rPr>
          <w:rFonts w:ascii="Arial Narrow" w:hAnsi="Arial Narrow"/>
          <w:b/>
          <w:bCs/>
          <w:color w:val="000090"/>
          <w:sz w:val="28"/>
          <w:szCs w:val="22"/>
        </w:rPr>
      </w:pPr>
      <w:r>
        <w:rPr>
          <w:rFonts w:ascii="Arial Narrow" w:hAnsi="Arial Narrow"/>
          <w:b/>
          <w:bCs/>
          <w:color w:val="000090"/>
          <w:sz w:val="28"/>
          <w:szCs w:val="22"/>
        </w:rPr>
        <w:t xml:space="preserve">Lignes directrices </w:t>
      </w:r>
      <w:r w:rsidR="00182A90" w:rsidRPr="00FD74C9">
        <w:rPr>
          <w:rFonts w:ascii="Arial Narrow" w:hAnsi="Arial Narrow"/>
          <w:b/>
          <w:bCs/>
          <w:color w:val="000090"/>
          <w:sz w:val="28"/>
          <w:szCs w:val="22"/>
        </w:rPr>
        <w:t xml:space="preserve">dans la préparation des </w:t>
      </w:r>
      <w:r w:rsidR="00AD031B" w:rsidRPr="00FD74C9">
        <w:rPr>
          <w:rFonts w:ascii="Arial Narrow" w:hAnsi="Arial Narrow"/>
          <w:b/>
          <w:bCs/>
          <w:color w:val="000090"/>
          <w:sz w:val="28"/>
          <w:szCs w:val="22"/>
        </w:rPr>
        <w:t>manuscrits</w:t>
      </w:r>
    </w:p>
    <w:p w:rsidR="00910BB8" w:rsidRPr="007E2A04" w:rsidRDefault="00182A90" w:rsidP="00363212">
      <w:pPr>
        <w:pStyle w:val="Paragraphedeliste"/>
        <w:numPr>
          <w:ilvl w:val="0"/>
          <w:numId w:val="48"/>
        </w:numPr>
        <w:shd w:val="clear" w:color="auto" w:fill="E3F4F9"/>
        <w:tabs>
          <w:tab w:val="left" w:pos="993"/>
        </w:tabs>
        <w:spacing w:before="60" w:after="60" w:line="320" w:lineRule="exact"/>
        <w:ind w:right="142"/>
        <w:jc w:val="left"/>
        <w:rPr>
          <w:rFonts w:ascii="Arial Narrow" w:hAnsi="Arial Narrow"/>
          <w:bCs/>
          <w:color w:val="000090"/>
          <w:sz w:val="22"/>
          <w:szCs w:val="22"/>
        </w:rPr>
      </w:pPr>
      <w:r w:rsidRPr="007E2A04">
        <w:rPr>
          <w:rFonts w:ascii="Arial Narrow" w:hAnsi="Arial Narrow"/>
          <w:bCs/>
          <w:color w:val="000090"/>
          <w:sz w:val="22"/>
          <w:szCs w:val="22"/>
        </w:rPr>
        <w:t>Les données doivent être fiables, recueillies loyalement et les résultats interprétés de manière rigoureuse et objective</w:t>
      </w:r>
      <w:r w:rsidR="007E2A04" w:rsidRPr="007E2A04">
        <w:rPr>
          <w:rFonts w:ascii="Arial Narrow" w:hAnsi="Arial Narrow"/>
          <w:bCs/>
          <w:color w:val="000090"/>
          <w:sz w:val="22"/>
          <w:szCs w:val="22"/>
        </w:rPr>
        <w:t>.</w:t>
      </w:r>
    </w:p>
    <w:p w:rsidR="00910BB8" w:rsidRPr="007E2A04" w:rsidRDefault="00182A90" w:rsidP="00363212">
      <w:pPr>
        <w:pStyle w:val="Paragraphedeliste"/>
        <w:numPr>
          <w:ilvl w:val="0"/>
          <w:numId w:val="48"/>
        </w:numPr>
        <w:shd w:val="clear" w:color="auto" w:fill="E3F4F9"/>
        <w:tabs>
          <w:tab w:val="left" w:pos="993"/>
        </w:tabs>
        <w:spacing w:before="60" w:after="60" w:line="320" w:lineRule="exact"/>
        <w:ind w:right="142"/>
        <w:jc w:val="left"/>
        <w:rPr>
          <w:rFonts w:ascii="Arial Narrow" w:hAnsi="Arial Narrow"/>
          <w:bCs/>
          <w:color w:val="000090"/>
          <w:sz w:val="22"/>
          <w:szCs w:val="22"/>
        </w:rPr>
      </w:pPr>
      <w:r w:rsidRPr="007E2A04">
        <w:rPr>
          <w:rFonts w:ascii="Arial Narrow" w:hAnsi="Arial Narrow"/>
          <w:bCs/>
          <w:color w:val="000090"/>
          <w:sz w:val="22"/>
          <w:szCs w:val="22"/>
        </w:rPr>
        <w:t>Les protocoles expérimentaux doivent être suffisamment documentés et ouverts pour permettre leur reproduction par d’autres équipes</w:t>
      </w:r>
      <w:r w:rsidR="007E2A04" w:rsidRPr="007E2A04">
        <w:rPr>
          <w:rFonts w:ascii="Arial Narrow" w:hAnsi="Arial Narrow"/>
          <w:bCs/>
          <w:color w:val="000090"/>
          <w:sz w:val="22"/>
          <w:szCs w:val="22"/>
        </w:rPr>
        <w:t>.</w:t>
      </w:r>
    </w:p>
    <w:p w:rsidR="00910BB8" w:rsidRPr="007E2A04" w:rsidRDefault="00182A90" w:rsidP="00363212">
      <w:pPr>
        <w:pStyle w:val="Paragraphedeliste"/>
        <w:numPr>
          <w:ilvl w:val="0"/>
          <w:numId w:val="48"/>
        </w:numPr>
        <w:shd w:val="clear" w:color="auto" w:fill="E3F4F9"/>
        <w:tabs>
          <w:tab w:val="left" w:pos="993"/>
        </w:tabs>
        <w:spacing w:before="60" w:after="60" w:line="320" w:lineRule="exact"/>
        <w:ind w:right="142"/>
        <w:jc w:val="left"/>
        <w:rPr>
          <w:rFonts w:ascii="Arial Narrow" w:hAnsi="Arial Narrow"/>
          <w:bCs/>
          <w:color w:val="000090"/>
          <w:sz w:val="22"/>
          <w:szCs w:val="22"/>
        </w:rPr>
      </w:pPr>
      <w:r w:rsidRPr="007E2A04">
        <w:rPr>
          <w:rFonts w:ascii="Arial Narrow" w:hAnsi="Arial Narrow"/>
          <w:bCs/>
          <w:color w:val="000090"/>
          <w:sz w:val="22"/>
          <w:szCs w:val="22"/>
        </w:rPr>
        <w:t xml:space="preserve">Les données brutes doivent pouvoir être </w:t>
      </w:r>
      <w:r w:rsidR="00AD031B" w:rsidRPr="007E2A04">
        <w:rPr>
          <w:rFonts w:ascii="Arial Narrow" w:hAnsi="Arial Narrow"/>
          <w:bCs/>
          <w:color w:val="000090"/>
          <w:sz w:val="22"/>
          <w:szCs w:val="22"/>
        </w:rPr>
        <w:t>accessibles</w:t>
      </w:r>
      <w:r w:rsidR="009F7CA3">
        <w:rPr>
          <w:rFonts w:ascii="Arial Narrow" w:hAnsi="Arial Narrow"/>
          <w:bCs/>
          <w:color w:val="000090"/>
          <w:sz w:val="22"/>
          <w:szCs w:val="22"/>
        </w:rPr>
        <w:t xml:space="preserve"> si la discipline le permet</w:t>
      </w:r>
      <w:r w:rsidR="007E2A04" w:rsidRPr="007E2A04">
        <w:rPr>
          <w:rFonts w:ascii="Arial Narrow" w:hAnsi="Arial Narrow"/>
          <w:bCs/>
          <w:color w:val="000090"/>
          <w:sz w:val="22"/>
          <w:szCs w:val="22"/>
        </w:rPr>
        <w:t>.</w:t>
      </w:r>
    </w:p>
    <w:p w:rsidR="008A10F6" w:rsidRDefault="00182A90" w:rsidP="00363212">
      <w:pPr>
        <w:pStyle w:val="Paragraphedeliste"/>
        <w:numPr>
          <w:ilvl w:val="0"/>
          <w:numId w:val="48"/>
        </w:numPr>
        <w:shd w:val="clear" w:color="auto" w:fill="E3F4F9"/>
        <w:tabs>
          <w:tab w:val="left" w:pos="993"/>
        </w:tabs>
        <w:spacing w:before="60" w:after="60" w:line="320" w:lineRule="exact"/>
        <w:ind w:left="641" w:right="142" w:hanging="357"/>
        <w:jc w:val="left"/>
        <w:rPr>
          <w:rFonts w:ascii="Arial Narrow" w:hAnsi="Arial Narrow"/>
          <w:bCs/>
          <w:color w:val="000090"/>
          <w:szCs w:val="22"/>
        </w:rPr>
      </w:pPr>
      <w:r w:rsidRPr="007E2A04">
        <w:rPr>
          <w:rFonts w:ascii="Arial Narrow" w:hAnsi="Arial Narrow"/>
          <w:bCs/>
          <w:color w:val="000090"/>
          <w:sz w:val="22"/>
          <w:szCs w:val="22"/>
        </w:rPr>
        <w:t>Le choix des citations doit être pertinent et rendre scrupuleusement compte des travaux déjà publiés par les auteurs et par d’autres équipes</w:t>
      </w:r>
      <w:r w:rsidR="007E2A04" w:rsidRPr="007E2A04">
        <w:rPr>
          <w:rFonts w:ascii="Arial Narrow" w:hAnsi="Arial Narrow"/>
          <w:bCs/>
          <w:color w:val="000090"/>
          <w:sz w:val="22"/>
          <w:szCs w:val="22"/>
        </w:rPr>
        <w:t>.</w:t>
      </w:r>
    </w:p>
    <w:p w:rsidR="008A10F6" w:rsidRDefault="00B16A8C" w:rsidP="00363212">
      <w:pPr>
        <w:pStyle w:val="Paragraphedeliste"/>
        <w:numPr>
          <w:ilvl w:val="0"/>
          <w:numId w:val="48"/>
        </w:numPr>
        <w:shd w:val="clear" w:color="auto" w:fill="E3F4F9"/>
        <w:tabs>
          <w:tab w:val="left" w:pos="993"/>
        </w:tabs>
        <w:spacing w:before="60" w:after="60" w:line="320" w:lineRule="exact"/>
        <w:ind w:left="641" w:right="142" w:hanging="357"/>
        <w:jc w:val="left"/>
        <w:rPr>
          <w:rFonts w:ascii="Arial Narrow" w:hAnsi="Arial Narrow"/>
          <w:bCs/>
          <w:color w:val="000090"/>
          <w:szCs w:val="22"/>
        </w:rPr>
      </w:pPr>
      <w:r w:rsidRPr="007E2A04">
        <w:rPr>
          <w:rFonts w:ascii="Arial Narrow" w:hAnsi="Arial Narrow"/>
          <w:bCs/>
          <w:color w:val="000090"/>
          <w:sz w:val="22"/>
          <w:szCs w:val="22"/>
        </w:rPr>
        <w:t>Les auteurs doivent s'efforcer de citer les travaux à l’origine des questions et thèses considérées</w:t>
      </w:r>
      <w:r w:rsidR="007E2A04" w:rsidRPr="007E2A04">
        <w:rPr>
          <w:rFonts w:ascii="Arial Narrow" w:hAnsi="Arial Narrow"/>
          <w:bCs/>
          <w:color w:val="000090"/>
          <w:sz w:val="22"/>
          <w:szCs w:val="22"/>
        </w:rPr>
        <w:t>.</w:t>
      </w:r>
    </w:p>
    <w:p w:rsidR="00F81DAB" w:rsidRDefault="00B16A8C" w:rsidP="00363212">
      <w:pPr>
        <w:pStyle w:val="Paragraphedeliste"/>
        <w:numPr>
          <w:ilvl w:val="0"/>
          <w:numId w:val="48"/>
        </w:numPr>
        <w:shd w:val="clear" w:color="auto" w:fill="E3F4F9"/>
        <w:tabs>
          <w:tab w:val="left" w:pos="993"/>
        </w:tabs>
        <w:spacing w:before="60" w:after="60" w:line="320" w:lineRule="exact"/>
        <w:ind w:right="142"/>
        <w:jc w:val="left"/>
        <w:rPr>
          <w:b/>
          <w:bCs/>
          <w:sz w:val="6"/>
          <w:szCs w:val="6"/>
        </w:rPr>
      </w:pPr>
      <w:r w:rsidRPr="007E2A04">
        <w:rPr>
          <w:rFonts w:ascii="Arial Narrow" w:hAnsi="Arial Narrow"/>
          <w:color w:val="000090"/>
          <w:sz w:val="22"/>
        </w:rPr>
        <w:t xml:space="preserve">Le responsable </w:t>
      </w:r>
      <w:r w:rsidR="00AD031B" w:rsidRPr="007E2A04">
        <w:rPr>
          <w:rFonts w:ascii="Arial Narrow" w:hAnsi="Arial Narrow"/>
          <w:color w:val="000090"/>
          <w:sz w:val="22"/>
        </w:rPr>
        <w:t>de la publication</w:t>
      </w:r>
      <w:r w:rsidRPr="007E2A04">
        <w:rPr>
          <w:rFonts w:ascii="Arial Narrow" w:hAnsi="Arial Narrow"/>
          <w:color w:val="000090"/>
          <w:sz w:val="22"/>
        </w:rPr>
        <w:t xml:space="preserve"> doit </w:t>
      </w:r>
      <w:r w:rsidR="00AD031B" w:rsidRPr="007E2A04">
        <w:rPr>
          <w:rFonts w:ascii="Arial Narrow" w:hAnsi="Arial Narrow"/>
          <w:color w:val="000090"/>
          <w:sz w:val="22"/>
        </w:rPr>
        <w:t>obtenir</w:t>
      </w:r>
      <w:r w:rsidRPr="007E2A04">
        <w:rPr>
          <w:rFonts w:ascii="Arial Narrow" w:hAnsi="Arial Narrow"/>
          <w:color w:val="000090"/>
          <w:sz w:val="22"/>
        </w:rPr>
        <w:t xml:space="preserve"> l’accord de tous les auteurs</w:t>
      </w:r>
      <w:r w:rsidR="00AD031B" w:rsidRPr="007E2A04">
        <w:rPr>
          <w:rFonts w:ascii="Arial Narrow" w:hAnsi="Arial Narrow"/>
          <w:color w:val="000090"/>
          <w:sz w:val="22"/>
        </w:rPr>
        <w:t xml:space="preserve"> avant </w:t>
      </w:r>
      <w:r w:rsidR="00255D1D" w:rsidRPr="007E2A04">
        <w:rPr>
          <w:rFonts w:ascii="Arial Narrow" w:hAnsi="Arial Narrow"/>
          <w:color w:val="000090"/>
          <w:sz w:val="22"/>
        </w:rPr>
        <w:t>la soumission</w:t>
      </w:r>
      <w:r w:rsidR="007E2A04" w:rsidRPr="007E2A04">
        <w:rPr>
          <w:rFonts w:ascii="Arial Narrow" w:hAnsi="Arial Narrow"/>
          <w:color w:val="000090"/>
          <w:sz w:val="22"/>
        </w:rPr>
        <w:t>.</w:t>
      </w:r>
      <w:r w:rsidR="0035196A">
        <w:rPr>
          <w:b/>
          <w:bCs/>
          <w:sz w:val="28"/>
          <w:szCs w:val="22"/>
        </w:rPr>
        <w:br/>
      </w:r>
    </w:p>
    <w:p w:rsidR="00C4137A" w:rsidRDefault="00EC7603" w:rsidP="00F81DAB">
      <w:pPr>
        <w:shd w:val="clear" w:color="auto" w:fill="E3F4F9"/>
        <w:tabs>
          <w:tab w:val="left" w:pos="567"/>
          <w:tab w:val="left" w:pos="1134"/>
        </w:tabs>
        <w:spacing w:before="0" w:after="0" w:line="240" w:lineRule="auto"/>
        <w:ind w:left="284" w:right="142"/>
        <w:jc w:val="center"/>
        <w:rPr>
          <w:rFonts w:ascii="Arial Narrow" w:hAnsi="Arial Narrow"/>
          <w:b/>
          <w:bCs/>
          <w:color w:val="000090"/>
          <w:sz w:val="28"/>
          <w:szCs w:val="22"/>
        </w:rPr>
      </w:pPr>
      <w:r w:rsidRPr="00FD74C9">
        <w:rPr>
          <w:rFonts w:ascii="Arial Narrow" w:hAnsi="Arial Narrow"/>
          <w:b/>
          <w:bCs/>
          <w:color w:val="000090"/>
          <w:sz w:val="28"/>
          <w:szCs w:val="22"/>
        </w:rPr>
        <w:lastRenderedPageBreak/>
        <w:t>Des conduites inappropriées ou frauduleuses</w:t>
      </w:r>
    </w:p>
    <w:p w:rsidR="00FD74C9" w:rsidRPr="00FD74C9" w:rsidRDefault="00FD74C9" w:rsidP="00F81DAB">
      <w:pPr>
        <w:shd w:val="clear" w:color="auto" w:fill="E3F4F9"/>
        <w:tabs>
          <w:tab w:val="left" w:pos="567"/>
          <w:tab w:val="left" w:pos="1134"/>
        </w:tabs>
        <w:spacing w:before="0" w:after="0" w:line="240" w:lineRule="auto"/>
        <w:ind w:left="284" w:right="142"/>
        <w:jc w:val="center"/>
        <w:rPr>
          <w:rFonts w:ascii="Arial Narrow" w:hAnsi="Arial Narrow"/>
          <w:b/>
          <w:bCs/>
          <w:color w:val="000090"/>
          <w:sz w:val="8"/>
          <w:szCs w:val="8"/>
        </w:rPr>
      </w:pPr>
    </w:p>
    <w:p w:rsidR="008A10F6" w:rsidRDefault="00F81DAB"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35212D" w:rsidRPr="00FD74C9">
        <w:rPr>
          <w:rFonts w:ascii="Arial Narrow" w:hAnsi="Arial Narrow"/>
          <w:bCs/>
          <w:color w:val="000090"/>
          <w:sz w:val="22"/>
          <w:szCs w:val="22"/>
        </w:rPr>
        <w:t>La fabrication de résultats</w:t>
      </w:r>
      <w:r w:rsidR="00D21F9C">
        <w:rPr>
          <w:rFonts w:ascii="Arial Narrow" w:hAnsi="Arial Narrow"/>
          <w:bCs/>
          <w:color w:val="000090"/>
          <w:sz w:val="22"/>
          <w:szCs w:val="22"/>
        </w:rPr>
        <w:t>.</w:t>
      </w:r>
    </w:p>
    <w:p w:rsidR="008A10F6" w:rsidRDefault="00F81DAB" w:rsidP="00B17637">
      <w:pPr>
        <w:shd w:val="clear" w:color="auto" w:fill="E3F4F9"/>
        <w:tabs>
          <w:tab w:val="left" w:pos="567"/>
          <w:tab w:val="left" w:pos="1134"/>
        </w:tabs>
        <w:spacing w:before="0" w:after="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35212D" w:rsidRPr="00FD74C9">
        <w:rPr>
          <w:rFonts w:ascii="Arial Narrow" w:hAnsi="Arial Narrow"/>
          <w:bCs/>
          <w:color w:val="000090"/>
          <w:sz w:val="22"/>
          <w:szCs w:val="22"/>
        </w:rPr>
        <w:t>La falsification d</w:t>
      </w:r>
      <w:r w:rsidR="003E4C9E" w:rsidRPr="00FD74C9">
        <w:rPr>
          <w:rFonts w:ascii="Arial Narrow" w:hAnsi="Arial Narrow"/>
          <w:bCs/>
          <w:color w:val="000090"/>
          <w:sz w:val="22"/>
          <w:szCs w:val="22"/>
        </w:rPr>
        <w:t>e résultats</w:t>
      </w:r>
      <w:r w:rsidR="0035212D" w:rsidRPr="00FD74C9">
        <w:rPr>
          <w:rFonts w:ascii="Arial Narrow" w:hAnsi="Arial Narrow"/>
          <w:bCs/>
          <w:color w:val="000090"/>
          <w:sz w:val="22"/>
          <w:szCs w:val="22"/>
        </w:rPr>
        <w:t>, par ex</w:t>
      </w:r>
      <w:r w:rsidR="009B3DB1" w:rsidRPr="00FD74C9">
        <w:rPr>
          <w:rFonts w:ascii="Arial Narrow" w:hAnsi="Arial Narrow"/>
          <w:bCs/>
          <w:color w:val="000090"/>
          <w:sz w:val="22"/>
          <w:szCs w:val="22"/>
        </w:rPr>
        <w:t>em</w:t>
      </w:r>
      <w:r w:rsidR="0035212D" w:rsidRPr="00FD74C9">
        <w:rPr>
          <w:rFonts w:ascii="Arial Narrow" w:hAnsi="Arial Narrow"/>
          <w:bCs/>
          <w:color w:val="000090"/>
          <w:sz w:val="22"/>
          <w:szCs w:val="22"/>
        </w:rPr>
        <w:t>ple l</w:t>
      </w:r>
      <w:r w:rsidR="00EC7603" w:rsidRPr="00FD74C9">
        <w:rPr>
          <w:rFonts w:ascii="Arial Narrow" w:hAnsi="Arial Narrow"/>
          <w:bCs/>
          <w:color w:val="000090"/>
          <w:sz w:val="22"/>
          <w:szCs w:val="22"/>
        </w:rPr>
        <w:t>es retouches d’images</w:t>
      </w:r>
      <w:r w:rsidR="00D21F9C">
        <w:rPr>
          <w:rFonts w:ascii="Arial Narrow" w:hAnsi="Arial Narrow"/>
          <w:bCs/>
          <w:color w:val="000090"/>
          <w:sz w:val="22"/>
          <w:szCs w:val="22"/>
        </w:rPr>
        <w:t>.</w:t>
      </w:r>
    </w:p>
    <w:p w:rsidR="008A10F6" w:rsidRDefault="00F81DAB"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EC7603" w:rsidRPr="00FD74C9">
        <w:rPr>
          <w:rFonts w:ascii="Arial Narrow" w:hAnsi="Arial Narrow"/>
          <w:bCs/>
          <w:color w:val="000090"/>
          <w:sz w:val="22"/>
          <w:szCs w:val="22"/>
        </w:rPr>
        <w:t>La présentation intentionnellement trompeuse de résultats</w:t>
      </w:r>
      <w:r w:rsidR="00D21F9C">
        <w:rPr>
          <w:rFonts w:ascii="Arial Narrow" w:hAnsi="Arial Narrow"/>
          <w:bCs/>
          <w:color w:val="000090"/>
          <w:sz w:val="22"/>
          <w:szCs w:val="22"/>
        </w:rPr>
        <w:t>.</w:t>
      </w:r>
    </w:p>
    <w:p w:rsidR="008A10F6" w:rsidRDefault="00F81DAB"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EC7603" w:rsidRPr="00FD74C9">
        <w:rPr>
          <w:rFonts w:ascii="Arial Narrow" w:hAnsi="Arial Narrow"/>
          <w:bCs/>
          <w:color w:val="000090"/>
          <w:sz w:val="22"/>
          <w:szCs w:val="22"/>
        </w:rPr>
        <w:t>L’exclusion de données sans justification</w:t>
      </w:r>
      <w:r w:rsidR="00D21F9C">
        <w:rPr>
          <w:rFonts w:ascii="Arial Narrow" w:hAnsi="Arial Narrow"/>
          <w:bCs/>
          <w:color w:val="000090"/>
          <w:sz w:val="22"/>
          <w:szCs w:val="22"/>
        </w:rPr>
        <w:t>.</w:t>
      </w:r>
    </w:p>
    <w:p w:rsidR="00B17637" w:rsidRDefault="00E3422C"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t xml:space="preserve">- </w:t>
      </w:r>
      <w:r w:rsidR="00B17637">
        <w:rPr>
          <w:rFonts w:ascii="Arial Narrow" w:hAnsi="Arial Narrow"/>
          <w:bCs/>
          <w:color w:val="000090"/>
          <w:sz w:val="22"/>
          <w:szCs w:val="22"/>
        </w:rPr>
        <w:t>Le plagiat des travaux d’un tiers</w:t>
      </w:r>
      <w:r>
        <w:rPr>
          <w:rFonts w:ascii="Arial Narrow" w:hAnsi="Arial Narrow"/>
          <w:bCs/>
          <w:color w:val="000090"/>
          <w:sz w:val="22"/>
          <w:szCs w:val="22"/>
        </w:rPr>
        <w:t>.</w:t>
      </w:r>
    </w:p>
    <w:p w:rsidR="00C07344" w:rsidRPr="00E3422C" w:rsidRDefault="00C07344"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4"/>
          <w:szCs w:val="22"/>
        </w:rPr>
      </w:pPr>
      <w:r>
        <w:rPr>
          <w:rFonts w:ascii="Arial Narrow" w:hAnsi="Arial Narrow"/>
          <w:bCs/>
          <w:color w:val="000090"/>
        </w:rPr>
        <w:t xml:space="preserve"> </w:t>
      </w:r>
      <w:r w:rsidR="00E3422C">
        <w:rPr>
          <w:rFonts w:ascii="Arial Narrow" w:hAnsi="Arial Narrow"/>
          <w:bCs/>
          <w:color w:val="000090"/>
        </w:rPr>
        <w:tab/>
      </w:r>
      <w:r w:rsidR="00E3422C" w:rsidRPr="00791DC9">
        <w:rPr>
          <w:rFonts w:ascii="Arial Narrow" w:hAnsi="Arial Narrow"/>
          <w:bCs/>
          <w:color w:val="000090"/>
        </w:rPr>
        <w:t xml:space="preserve">- </w:t>
      </w:r>
      <w:r w:rsidRPr="00791DC9">
        <w:rPr>
          <w:rFonts w:ascii="Arial Narrow" w:hAnsi="Arial Narrow"/>
          <w:bCs/>
          <w:color w:val="000090"/>
          <w:sz w:val="22"/>
        </w:rPr>
        <w:t xml:space="preserve">L’auto-plagiat dans les cas où le concept est </w:t>
      </w:r>
      <w:r w:rsidR="00E3422C" w:rsidRPr="00791DC9">
        <w:rPr>
          <w:rFonts w:ascii="Arial Narrow" w:hAnsi="Arial Narrow"/>
          <w:bCs/>
          <w:color w:val="000090"/>
          <w:sz w:val="22"/>
        </w:rPr>
        <w:t>pertinent.</w:t>
      </w:r>
    </w:p>
    <w:p w:rsidR="008A10F6" w:rsidRDefault="00F81DAB"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EC7603" w:rsidRPr="00FD74C9">
        <w:rPr>
          <w:rFonts w:ascii="Arial Narrow" w:hAnsi="Arial Narrow"/>
          <w:bCs/>
          <w:color w:val="000090"/>
          <w:sz w:val="22"/>
          <w:szCs w:val="22"/>
        </w:rPr>
        <w:t>La présentation/citation intentionnelle de manière erronée des travaux de concurrents</w:t>
      </w:r>
      <w:r w:rsidR="00D21F9C">
        <w:rPr>
          <w:rFonts w:ascii="Arial Narrow" w:hAnsi="Arial Narrow"/>
          <w:bCs/>
          <w:color w:val="000090"/>
          <w:sz w:val="22"/>
          <w:szCs w:val="22"/>
        </w:rPr>
        <w:t>.</w:t>
      </w:r>
    </w:p>
    <w:p w:rsidR="008A10F6" w:rsidRDefault="00F81DAB"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EC7603" w:rsidRPr="00FD74C9">
        <w:rPr>
          <w:rFonts w:ascii="Arial Narrow" w:hAnsi="Arial Narrow"/>
          <w:bCs/>
          <w:color w:val="000090"/>
          <w:sz w:val="22"/>
          <w:szCs w:val="22"/>
        </w:rPr>
        <w:t>L’omission délibérée des contributions d’autres auteurs dans les références</w:t>
      </w:r>
      <w:r w:rsidR="00D21F9C">
        <w:rPr>
          <w:rFonts w:ascii="Arial Narrow" w:hAnsi="Arial Narrow"/>
          <w:bCs/>
          <w:color w:val="000090"/>
          <w:sz w:val="22"/>
          <w:szCs w:val="22"/>
        </w:rPr>
        <w:t>.</w:t>
      </w:r>
    </w:p>
    <w:p w:rsidR="008A10F6" w:rsidRDefault="00F81DAB"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EC7603" w:rsidRPr="00FD74C9">
        <w:rPr>
          <w:rFonts w:ascii="Arial Narrow" w:hAnsi="Arial Narrow"/>
          <w:bCs/>
          <w:color w:val="000090"/>
          <w:sz w:val="22"/>
          <w:szCs w:val="22"/>
        </w:rPr>
        <w:t>Les indications incorrectes sur le stade d’avancement de la publication de ses propres travaux</w:t>
      </w:r>
      <w:r w:rsidR="00D21F9C">
        <w:rPr>
          <w:rFonts w:ascii="Arial Narrow" w:hAnsi="Arial Narrow"/>
          <w:bCs/>
          <w:color w:val="000090"/>
          <w:sz w:val="22"/>
          <w:szCs w:val="22"/>
        </w:rPr>
        <w:t>.</w:t>
      </w:r>
    </w:p>
    <w:p w:rsidR="008A10F6" w:rsidRDefault="00F81DAB"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2"/>
          <w:szCs w:val="22"/>
        </w:rPr>
      </w:pPr>
      <w:r>
        <w:rPr>
          <w:rFonts w:ascii="Arial Narrow" w:hAnsi="Arial Narrow"/>
          <w:color w:val="000090"/>
          <w:sz w:val="22"/>
          <w:szCs w:val="22"/>
        </w:rPr>
        <w:tab/>
      </w:r>
      <w:r w:rsidR="00C45EF2">
        <w:rPr>
          <w:rFonts w:ascii="Arial Narrow" w:hAnsi="Arial Narrow"/>
          <w:color w:val="000090"/>
          <w:sz w:val="22"/>
          <w:szCs w:val="22"/>
        </w:rPr>
        <w:t xml:space="preserve">- </w:t>
      </w:r>
      <w:r w:rsidR="00EC7603" w:rsidRPr="00FD74C9">
        <w:rPr>
          <w:rFonts w:ascii="Arial Narrow" w:hAnsi="Arial Narrow"/>
          <w:color w:val="000090"/>
          <w:sz w:val="22"/>
          <w:szCs w:val="22"/>
        </w:rPr>
        <w:t>L’adjonction, par complaisance, aux listes de signataires,</w:t>
      </w:r>
      <w:r w:rsidR="003E4C9E" w:rsidRPr="00FD74C9">
        <w:rPr>
          <w:rFonts w:ascii="Arial Narrow" w:hAnsi="Arial Narrow"/>
          <w:color w:val="000090"/>
          <w:sz w:val="22"/>
          <w:szCs w:val="22"/>
        </w:rPr>
        <w:t xml:space="preserve"> d’auteurs «honorifiques» ou</w:t>
      </w:r>
      <w:r w:rsidR="00FD74C9">
        <w:rPr>
          <w:rFonts w:ascii="Arial Narrow" w:hAnsi="Arial Narrow"/>
          <w:color w:val="000090"/>
          <w:sz w:val="22"/>
          <w:szCs w:val="22"/>
        </w:rPr>
        <w:t xml:space="preserve"> </w:t>
      </w:r>
      <w:r w:rsidR="00EC7603" w:rsidRPr="00FD74C9">
        <w:rPr>
          <w:rFonts w:ascii="Arial Narrow" w:hAnsi="Arial Narrow"/>
          <w:color w:val="000090"/>
          <w:sz w:val="22"/>
          <w:szCs w:val="22"/>
        </w:rPr>
        <w:t>«fantômes»</w:t>
      </w:r>
      <w:r w:rsidR="00D21F9C">
        <w:rPr>
          <w:rFonts w:ascii="Arial Narrow" w:hAnsi="Arial Narrow"/>
          <w:color w:val="000090"/>
          <w:sz w:val="22"/>
          <w:szCs w:val="22"/>
        </w:rPr>
        <w:t>.</w:t>
      </w:r>
    </w:p>
    <w:p w:rsidR="008A10F6" w:rsidRDefault="00F81DAB"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EC7603" w:rsidRPr="00FD74C9">
        <w:rPr>
          <w:rFonts w:ascii="Arial Narrow" w:hAnsi="Arial Narrow"/>
          <w:bCs/>
          <w:color w:val="000090"/>
          <w:sz w:val="22"/>
          <w:szCs w:val="22"/>
        </w:rPr>
        <w:t>L’omission dans la liste des auteurs de contributeurs ayant partici</w:t>
      </w:r>
      <w:r w:rsidR="00FD74C9">
        <w:rPr>
          <w:rFonts w:ascii="Arial Narrow" w:hAnsi="Arial Narrow"/>
          <w:bCs/>
          <w:color w:val="000090"/>
          <w:sz w:val="22"/>
          <w:szCs w:val="22"/>
        </w:rPr>
        <w:t xml:space="preserve">pé de manière significative au </w:t>
      </w:r>
      <w:r w:rsidR="00EC7603" w:rsidRPr="00FD74C9">
        <w:rPr>
          <w:rFonts w:ascii="Arial Narrow" w:hAnsi="Arial Narrow"/>
          <w:bCs/>
          <w:color w:val="000090"/>
          <w:sz w:val="22"/>
          <w:szCs w:val="22"/>
        </w:rPr>
        <w:t>projet</w:t>
      </w:r>
      <w:r w:rsidR="00D21F9C">
        <w:rPr>
          <w:rFonts w:ascii="Arial Narrow" w:hAnsi="Arial Narrow"/>
          <w:bCs/>
          <w:color w:val="000090"/>
          <w:sz w:val="22"/>
          <w:szCs w:val="22"/>
        </w:rPr>
        <w:t>.</w:t>
      </w:r>
    </w:p>
    <w:p w:rsidR="008A10F6" w:rsidRDefault="00F81DAB"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EC7603" w:rsidRPr="00FD74C9">
        <w:rPr>
          <w:rFonts w:ascii="Arial Narrow" w:hAnsi="Arial Narrow"/>
          <w:bCs/>
          <w:color w:val="000090"/>
          <w:sz w:val="22"/>
          <w:szCs w:val="22"/>
        </w:rPr>
        <w:t>La mention, sans son accord, d’une personne en qualité de coauteur</w:t>
      </w:r>
      <w:r w:rsidR="00D21F9C">
        <w:rPr>
          <w:rFonts w:ascii="Arial Narrow" w:hAnsi="Arial Narrow"/>
          <w:bCs/>
          <w:color w:val="000090"/>
          <w:sz w:val="22"/>
          <w:szCs w:val="22"/>
        </w:rPr>
        <w:t>.</w:t>
      </w:r>
    </w:p>
    <w:p w:rsidR="008A10F6" w:rsidRDefault="00F81DAB"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EC7603" w:rsidRPr="00FD74C9">
        <w:rPr>
          <w:rFonts w:ascii="Arial Narrow" w:hAnsi="Arial Narrow"/>
          <w:bCs/>
          <w:color w:val="000090"/>
          <w:sz w:val="22"/>
          <w:szCs w:val="22"/>
        </w:rPr>
        <w:t>La dissimulation de conflits d’i</w:t>
      </w:r>
      <w:r w:rsidR="00AD031B" w:rsidRPr="00FD74C9">
        <w:rPr>
          <w:rFonts w:ascii="Arial Narrow" w:hAnsi="Arial Narrow"/>
          <w:bCs/>
          <w:color w:val="000090"/>
          <w:sz w:val="22"/>
          <w:szCs w:val="22"/>
        </w:rPr>
        <w:t>ntérêts pouvant avoir influencé</w:t>
      </w:r>
      <w:r w:rsidR="00EC7603" w:rsidRPr="00FD74C9">
        <w:rPr>
          <w:rFonts w:ascii="Arial Narrow" w:hAnsi="Arial Narrow"/>
          <w:bCs/>
          <w:color w:val="000090"/>
          <w:sz w:val="22"/>
          <w:szCs w:val="22"/>
        </w:rPr>
        <w:t xml:space="preserve"> des résultats</w:t>
      </w:r>
      <w:r w:rsidR="00D21F9C">
        <w:rPr>
          <w:rFonts w:ascii="Arial Narrow" w:hAnsi="Arial Narrow"/>
          <w:bCs/>
          <w:color w:val="000090"/>
          <w:sz w:val="22"/>
          <w:szCs w:val="22"/>
        </w:rPr>
        <w:t>.</w:t>
      </w:r>
    </w:p>
    <w:p w:rsidR="008A10F6" w:rsidRDefault="00F81DAB"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4"/>
          <w:szCs w:val="22"/>
        </w:rPr>
      </w:pPr>
      <w:r>
        <w:rPr>
          <w:rFonts w:ascii="Arial Narrow" w:hAnsi="Arial Narrow"/>
          <w:bCs/>
          <w:color w:val="000090"/>
          <w:sz w:val="22"/>
          <w:szCs w:val="22"/>
        </w:rPr>
        <w:tab/>
      </w:r>
      <w:r w:rsidR="00C45EF2">
        <w:rPr>
          <w:rFonts w:ascii="Arial Narrow" w:hAnsi="Arial Narrow"/>
          <w:bCs/>
          <w:color w:val="000090"/>
          <w:sz w:val="22"/>
          <w:szCs w:val="22"/>
        </w:rPr>
        <w:t xml:space="preserve">- </w:t>
      </w:r>
      <w:r w:rsidR="00EC7603" w:rsidRPr="00FD74C9">
        <w:rPr>
          <w:rFonts w:ascii="Arial Narrow" w:hAnsi="Arial Narrow"/>
          <w:bCs/>
          <w:color w:val="000090"/>
          <w:sz w:val="22"/>
          <w:szCs w:val="22"/>
        </w:rPr>
        <w:t>La publication des mêmes travaux dans plusieurs journaux</w:t>
      </w:r>
      <w:r w:rsidR="00D21F9C">
        <w:rPr>
          <w:rFonts w:ascii="Arial Narrow" w:hAnsi="Arial Narrow"/>
          <w:bCs/>
          <w:color w:val="000090"/>
          <w:sz w:val="22"/>
          <w:szCs w:val="22"/>
        </w:rPr>
        <w:t>.</w:t>
      </w:r>
    </w:p>
    <w:p w:rsidR="008A10F6" w:rsidRDefault="00F81DAB" w:rsidP="00F81DAB">
      <w:pPr>
        <w:shd w:val="clear" w:color="auto" w:fill="E3F4F9"/>
        <w:tabs>
          <w:tab w:val="left" w:pos="567"/>
          <w:tab w:val="left" w:pos="1134"/>
        </w:tabs>
        <w:spacing w:before="0" w:after="0" w:line="320" w:lineRule="exact"/>
        <w:ind w:left="284" w:right="142"/>
        <w:jc w:val="left"/>
        <w:rPr>
          <w:rFonts w:ascii="Arial Narrow" w:hAnsi="Arial Narrow"/>
          <w:bCs/>
          <w:color w:val="000090"/>
          <w:sz w:val="22"/>
          <w:szCs w:val="22"/>
        </w:rPr>
      </w:pPr>
      <w:r>
        <w:rPr>
          <w:rFonts w:ascii="Arial Narrow" w:hAnsi="Arial Narrow"/>
          <w:bCs/>
          <w:color w:val="000090"/>
          <w:sz w:val="22"/>
          <w:szCs w:val="22"/>
        </w:rPr>
        <w:tab/>
      </w:r>
    </w:p>
    <w:p w:rsidR="008A10F6" w:rsidRDefault="008A10F6" w:rsidP="00F81DAB">
      <w:pPr>
        <w:shd w:val="clear" w:color="auto" w:fill="E3F4F9"/>
        <w:tabs>
          <w:tab w:val="left" w:pos="567"/>
          <w:tab w:val="left" w:pos="1134"/>
        </w:tabs>
        <w:spacing w:before="0" w:after="0" w:line="240" w:lineRule="auto"/>
        <w:ind w:left="284" w:right="142"/>
        <w:jc w:val="left"/>
        <w:rPr>
          <w:rFonts w:ascii="Arial Narrow" w:hAnsi="Arial Narrow"/>
          <w:bCs/>
          <w:color w:val="000090"/>
          <w:sz w:val="8"/>
          <w:szCs w:val="8"/>
        </w:rPr>
      </w:pPr>
    </w:p>
    <w:p w:rsidR="008A10F6" w:rsidRDefault="008A10F6" w:rsidP="00F81DAB">
      <w:pPr>
        <w:pStyle w:val="Sansinterligne"/>
        <w:spacing w:before="0" w:after="0" w:line="240" w:lineRule="auto"/>
      </w:pPr>
    </w:p>
    <w:p w:rsidR="00F81DAB" w:rsidRPr="00F81DAB" w:rsidRDefault="00F81DAB" w:rsidP="00F81DAB">
      <w:pPr>
        <w:spacing w:before="0" w:after="0" w:line="240" w:lineRule="auto"/>
      </w:pPr>
    </w:p>
    <w:p w:rsidR="00C8667D" w:rsidRDefault="00E267E3" w:rsidP="00F81DAB">
      <w:pPr>
        <w:pStyle w:val="Sansinterligne"/>
        <w:spacing w:before="0" w:after="0" w:line="240" w:lineRule="auto"/>
        <w:rPr>
          <w:color w:val="000090"/>
          <w:u w:val="single"/>
        </w:rPr>
      </w:pPr>
      <w:bookmarkStart w:id="37" w:name="_Toc453489948"/>
      <w:r w:rsidRPr="00F81DAB">
        <w:rPr>
          <w:color w:val="000090"/>
          <w:u w:val="single"/>
        </w:rPr>
        <w:t>Qui peut prétendre au titre d’auteur d’une publication ?</w:t>
      </w:r>
      <w:bookmarkEnd w:id="37"/>
      <w:r w:rsidRPr="00F81DAB">
        <w:rPr>
          <w:color w:val="000090"/>
          <w:u w:val="single"/>
        </w:rPr>
        <w:t xml:space="preserve"> </w:t>
      </w:r>
    </w:p>
    <w:p w:rsidR="00F81DAB" w:rsidRPr="00F81DAB" w:rsidRDefault="00F81DAB" w:rsidP="00F81DAB">
      <w:pPr>
        <w:spacing w:before="0" w:after="0" w:line="240" w:lineRule="auto"/>
      </w:pPr>
    </w:p>
    <w:p w:rsidR="001A3345" w:rsidRDefault="00182A90" w:rsidP="00F81DAB">
      <w:pPr>
        <w:spacing w:before="0" w:line="320" w:lineRule="exact"/>
        <w:rPr>
          <w:rFonts w:ascii="Arial Narrow" w:hAnsi="Arial Narrow"/>
          <w:bCs/>
          <w:sz w:val="22"/>
          <w:szCs w:val="22"/>
        </w:rPr>
      </w:pPr>
      <w:r w:rsidRPr="00365D19">
        <w:rPr>
          <w:rFonts w:ascii="Arial Narrow" w:hAnsi="Arial Narrow"/>
          <w:sz w:val="22"/>
          <w:szCs w:val="22"/>
        </w:rPr>
        <w:t xml:space="preserve">L’importance croissante </w:t>
      </w:r>
      <w:r w:rsidR="00C75C0A">
        <w:rPr>
          <w:rFonts w:ascii="Arial Narrow" w:hAnsi="Arial Narrow"/>
          <w:sz w:val="22"/>
          <w:szCs w:val="22"/>
        </w:rPr>
        <w:t>d</w:t>
      </w:r>
      <w:r w:rsidRPr="00365D19">
        <w:rPr>
          <w:rFonts w:ascii="Arial Narrow" w:hAnsi="Arial Narrow"/>
          <w:sz w:val="22"/>
          <w:szCs w:val="22"/>
        </w:rPr>
        <w:t xml:space="preserve">es publications </w:t>
      </w:r>
      <w:r w:rsidR="008E04E4">
        <w:rPr>
          <w:rFonts w:ascii="Arial Narrow" w:hAnsi="Arial Narrow"/>
          <w:sz w:val="22"/>
          <w:szCs w:val="22"/>
        </w:rPr>
        <w:t xml:space="preserve">dans l’évolution des carrières </w:t>
      </w:r>
      <w:r w:rsidR="008E04E4" w:rsidRPr="00E90C62">
        <w:rPr>
          <w:rFonts w:ascii="Arial Narrow" w:hAnsi="Arial Narrow"/>
          <w:sz w:val="22"/>
          <w:szCs w:val="22"/>
        </w:rPr>
        <w:t>et</w:t>
      </w:r>
      <w:r w:rsidR="008E04E4">
        <w:rPr>
          <w:rFonts w:ascii="Arial Narrow" w:hAnsi="Arial Narrow"/>
          <w:sz w:val="22"/>
          <w:szCs w:val="22"/>
        </w:rPr>
        <w:t xml:space="preserve"> </w:t>
      </w:r>
      <w:r w:rsidRPr="00365D19">
        <w:rPr>
          <w:rFonts w:ascii="Arial Narrow" w:hAnsi="Arial Narrow"/>
          <w:sz w:val="22"/>
          <w:szCs w:val="22"/>
        </w:rPr>
        <w:t xml:space="preserve">dans l’obtention de moyens </w:t>
      </w:r>
      <w:r w:rsidRPr="00E90C62">
        <w:rPr>
          <w:rFonts w:ascii="Arial Narrow" w:hAnsi="Arial Narrow"/>
          <w:sz w:val="22"/>
          <w:szCs w:val="22"/>
        </w:rPr>
        <w:t>conduit</w:t>
      </w:r>
      <w:r w:rsidRPr="00365D19">
        <w:rPr>
          <w:rFonts w:ascii="Arial Narrow" w:hAnsi="Arial Narrow"/>
          <w:sz w:val="22"/>
          <w:szCs w:val="22"/>
        </w:rPr>
        <w:t xml:space="preserve"> à la multiplication du nombre de signataires et est source </w:t>
      </w:r>
      <w:r>
        <w:rPr>
          <w:rFonts w:ascii="Arial Narrow" w:hAnsi="Arial Narrow"/>
          <w:sz w:val="22"/>
          <w:szCs w:val="22"/>
        </w:rPr>
        <w:t xml:space="preserve">fréquente </w:t>
      </w:r>
      <w:r w:rsidRPr="00365D19">
        <w:rPr>
          <w:rFonts w:ascii="Arial Narrow" w:hAnsi="Arial Narrow"/>
          <w:sz w:val="22"/>
          <w:szCs w:val="22"/>
        </w:rPr>
        <w:t xml:space="preserve">de conflits. </w:t>
      </w:r>
      <w:r w:rsidR="005D07C2">
        <w:rPr>
          <w:rFonts w:ascii="Arial Narrow" w:hAnsi="Arial Narrow"/>
          <w:sz w:val="22"/>
          <w:szCs w:val="22"/>
        </w:rPr>
        <w:t>Les usages de signature dépendent grandement des champs disciplinaires</w:t>
      </w:r>
      <w:r w:rsidR="003E4C9E">
        <w:rPr>
          <w:rFonts w:ascii="Arial Narrow" w:hAnsi="Arial Narrow"/>
          <w:sz w:val="22"/>
          <w:szCs w:val="22"/>
        </w:rPr>
        <w:t xml:space="preserve">. </w:t>
      </w:r>
      <w:r>
        <w:rPr>
          <w:rFonts w:ascii="Arial Narrow" w:hAnsi="Arial Narrow"/>
          <w:sz w:val="22"/>
          <w:szCs w:val="22"/>
        </w:rPr>
        <w:t>L’</w:t>
      </w:r>
      <w:r w:rsidRPr="00565BA0">
        <w:rPr>
          <w:rFonts w:ascii="Arial Narrow" w:hAnsi="Arial Narrow"/>
          <w:color w:val="000000" w:themeColor="text1"/>
          <w:sz w:val="22"/>
          <w:szCs w:val="22"/>
        </w:rPr>
        <w:t>International Committee of Publication Ethics</w:t>
      </w:r>
      <w:r>
        <w:rPr>
          <w:rFonts w:ascii="Arial Narrow" w:hAnsi="Arial Narrow"/>
          <w:sz w:val="22"/>
          <w:szCs w:val="22"/>
        </w:rPr>
        <w:t xml:space="preserve"> </w:t>
      </w:r>
      <w:r w:rsidRPr="002A3999">
        <w:rPr>
          <w:rFonts w:ascii="Arial Narrow" w:hAnsi="Arial Narrow"/>
          <w:sz w:val="22"/>
          <w:szCs w:val="22"/>
        </w:rPr>
        <w:t>(</w:t>
      </w:r>
      <w:hyperlink r:id="rId53" w:history="1">
        <w:r w:rsidRPr="004C0541">
          <w:rPr>
            <w:rStyle w:val="Lienhypertexte"/>
            <w:rFonts w:ascii="Arial Narrow" w:hAnsi="Arial Narrow"/>
            <w:color w:val="456487"/>
            <w:sz w:val="22"/>
            <w:szCs w:val="22"/>
          </w:rPr>
          <w:t>COPE</w:t>
        </w:r>
      </w:hyperlink>
      <w:r w:rsidRPr="00565BA0">
        <w:rPr>
          <w:rFonts w:ascii="Arial Narrow" w:hAnsi="Arial Narrow"/>
          <w:color w:val="000000" w:themeColor="text1"/>
          <w:sz w:val="22"/>
          <w:szCs w:val="22"/>
        </w:rPr>
        <w:t>)</w:t>
      </w:r>
      <w:r w:rsidR="00CD0484">
        <w:rPr>
          <w:rStyle w:val="Marquenotebasdepage"/>
          <w:rFonts w:ascii="Arial Narrow" w:hAnsi="Arial Narrow"/>
          <w:color w:val="000000" w:themeColor="text1"/>
          <w:sz w:val="22"/>
          <w:szCs w:val="22"/>
        </w:rPr>
        <w:footnoteReference w:id="19"/>
      </w:r>
      <w:r>
        <w:rPr>
          <w:rFonts w:ascii="Arial Narrow" w:hAnsi="Arial Narrow"/>
          <w:color w:val="000000" w:themeColor="text1"/>
          <w:sz w:val="22"/>
          <w:szCs w:val="22"/>
        </w:rPr>
        <w:t xml:space="preserve"> a formulé des recommandations générales </w:t>
      </w:r>
      <w:r w:rsidRPr="00762705">
        <w:rPr>
          <w:rFonts w:ascii="Arial Narrow" w:hAnsi="Arial Narrow"/>
          <w:sz w:val="22"/>
          <w:szCs w:val="22"/>
        </w:rPr>
        <w:t>pour la signature des articles scientifiques</w:t>
      </w:r>
      <w:r>
        <w:rPr>
          <w:rFonts w:ascii="Arial Narrow" w:hAnsi="Arial Narrow"/>
          <w:sz w:val="22"/>
          <w:szCs w:val="22"/>
        </w:rPr>
        <w:t xml:space="preserve"> qui ont été</w:t>
      </w:r>
      <w:r>
        <w:rPr>
          <w:rFonts w:ascii="Arial Narrow" w:hAnsi="Arial Narrow"/>
          <w:color w:val="000000" w:themeColor="text1"/>
          <w:sz w:val="22"/>
          <w:szCs w:val="22"/>
        </w:rPr>
        <w:t xml:space="preserve"> reprises par </w:t>
      </w:r>
      <w:r>
        <w:rPr>
          <w:rFonts w:ascii="Arial Narrow" w:hAnsi="Arial Narrow"/>
          <w:bCs/>
          <w:sz w:val="22"/>
          <w:szCs w:val="22"/>
        </w:rPr>
        <w:t xml:space="preserve">l’Alliance Nationale </w:t>
      </w:r>
      <w:r w:rsidRPr="00365D19">
        <w:rPr>
          <w:rFonts w:ascii="Arial Narrow" w:hAnsi="Arial Narrow"/>
          <w:bCs/>
          <w:sz w:val="22"/>
          <w:szCs w:val="22"/>
        </w:rPr>
        <w:t>pour les Sciences de la Vie et de la Santé</w:t>
      </w:r>
      <w:r>
        <w:rPr>
          <w:rFonts w:ascii="Arial Narrow" w:hAnsi="Arial Narrow"/>
          <w:bCs/>
          <w:sz w:val="22"/>
          <w:szCs w:val="22"/>
        </w:rPr>
        <w:t xml:space="preserve"> (</w:t>
      </w:r>
      <w:hyperlink r:id="rId54" w:history="1">
        <w:r w:rsidRPr="004C0541">
          <w:rPr>
            <w:rStyle w:val="Lienhypertexte"/>
            <w:rFonts w:ascii="Arial Narrow" w:hAnsi="Arial Narrow"/>
            <w:bCs/>
            <w:color w:val="456487"/>
            <w:sz w:val="22"/>
            <w:szCs w:val="22"/>
          </w:rPr>
          <w:t>AVIESAN</w:t>
        </w:r>
      </w:hyperlink>
      <w:r>
        <w:rPr>
          <w:rFonts w:ascii="Arial Narrow" w:hAnsi="Arial Narrow"/>
          <w:bCs/>
          <w:sz w:val="22"/>
          <w:szCs w:val="22"/>
        </w:rPr>
        <w:t xml:space="preserve">) </w:t>
      </w:r>
      <w:r>
        <w:rPr>
          <w:rFonts w:ascii="Arial Narrow" w:hAnsi="Arial Narrow"/>
          <w:sz w:val="22"/>
          <w:szCs w:val="22"/>
        </w:rPr>
        <w:t xml:space="preserve">et </w:t>
      </w:r>
      <w:r w:rsidR="005D07C2">
        <w:rPr>
          <w:rFonts w:ascii="Arial Narrow" w:hAnsi="Arial Narrow"/>
          <w:sz w:val="22"/>
          <w:szCs w:val="22"/>
        </w:rPr>
        <w:t xml:space="preserve">qui </w:t>
      </w:r>
      <w:r>
        <w:rPr>
          <w:rFonts w:ascii="Arial Narrow" w:hAnsi="Arial Narrow"/>
          <w:sz w:val="22"/>
          <w:szCs w:val="22"/>
        </w:rPr>
        <w:t xml:space="preserve">ont </w:t>
      </w:r>
      <w:r w:rsidRPr="00365D19">
        <w:rPr>
          <w:rFonts w:ascii="Arial Narrow" w:hAnsi="Arial Narrow"/>
          <w:bCs/>
          <w:sz w:val="22"/>
          <w:szCs w:val="22"/>
        </w:rPr>
        <w:t>recueill</w:t>
      </w:r>
      <w:r>
        <w:rPr>
          <w:rFonts w:ascii="Arial Narrow" w:hAnsi="Arial Narrow"/>
          <w:bCs/>
          <w:sz w:val="22"/>
          <w:szCs w:val="22"/>
        </w:rPr>
        <w:t>i</w:t>
      </w:r>
      <w:r w:rsidRPr="00365D19">
        <w:rPr>
          <w:rFonts w:ascii="Arial Narrow" w:hAnsi="Arial Narrow"/>
          <w:bCs/>
          <w:sz w:val="22"/>
          <w:szCs w:val="22"/>
        </w:rPr>
        <w:t xml:space="preserve"> l’adhésion d</w:t>
      </w:r>
      <w:r>
        <w:rPr>
          <w:rFonts w:ascii="Arial Narrow" w:hAnsi="Arial Narrow"/>
          <w:bCs/>
          <w:sz w:val="22"/>
          <w:szCs w:val="22"/>
        </w:rPr>
        <w:t>’</w:t>
      </w:r>
      <w:r w:rsidRPr="00365D19">
        <w:rPr>
          <w:rFonts w:ascii="Arial Narrow" w:hAnsi="Arial Narrow"/>
          <w:bCs/>
          <w:sz w:val="22"/>
          <w:szCs w:val="22"/>
        </w:rPr>
        <w:t>autres disciplines scientifiques</w:t>
      </w:r>
      <w:r w:rsidR="00846A52">
        <w:rPr>
          <w:rFonts w:ascii="Arial Narrow" w:hAnsi="Arial Narrow"/>
          <w:bCs/>
          <w:sz w:val="22"/>
          <w:szCs w:val="22"/>
        </w:rPr>
        <w:t>.</w:t>
      </w:r>
    </w:p>
    <w:p w:rsidR="006C2D46" w:rsidRDefault="006C2D46" w:rsidP="005462E9">
      <w:pPr>
        <w:spacing w:before="0" w:after="0" w:line="320" w:lineRule="exact"/>
        <w:rPr>
          <w:rFonts w:ascii="Arial Narrow" w:hAnsi="Arial Narrow"/>
          <w:sz w:val="22"/>
          <w:szCs w:val="22"/>
        </w:rPr>
      </w:pPr>
    </w:p>
    <w:p w:rsidR="00F81DAB" w:rsidRPr="00F81DAB" w:rsidRDefault="00F81DAB" w:rsidP="00F81DAB">
      <w:pPr>
        <w:shd w:val="clear" w:color="auto" w:fill="E3F4F9"/>
        <w:tabs>
          <w:tab w:val="left" w:pos="993"/>
          <w:tab w:val="left" w:pos="1418"/>
        </w:tabs>
        <w:spacing w:before="0" w:after="0" w:line="240" w:lineRule="auto"/>
        <w:ind w:left="284" w:right="142"/>
        <w:jc w:val="center"/>
        <w:rPr>
          <w:rFonts w:ascii="Arial Narrow" w:hAnsi="Arial Narrow"/>
          <w:b/>
          <w:color w:val="000090"/>
          <w:sz w:val="6"/>
          <w:szCs w:val="6"/>
        </w:rPr>
      </w:pPr>
    </w:p>
    <w:p w:rsidR="00F81DAB" w:rsidRDefault="00F81DAB" w:rsidP="00F81DAB">
      <w:pPr>
        <w:shd w:val="clear" w:color="auto" w:fill="E3F4F9"/>
        <w:tabs>
          <w:tab w:val="left" w:pos="993"/>
          <w:tab w:val="left" w:pos="1418"/>
        </w:tabs>
        <w:spacing w:before="60" w:after="60" w:line="320" w:lineRule="exact"/>
        <w:ind w:left="284" w:right="142"/>
        <w:jc w:val="center"/>
        <w:rPr>
          <w:rFonts w:ascii="Arial Narrow" w:hAnsi="Arial Narrow"/>
          <w:b/>
          <w:color w:val="000090"/>
          <w:sz w:val="28"/>
          <w:szCs w:val="28"/>
        </w:rPr>
      </w:pPr>
      <w:r w:rsidRPr="00F81DAB">
        <w:rPr>
          <w:rFonts w:ascii="Arial Narrow" w:hAnsi="Arial Narrow"/>
          <w:b/>
          <w:color w:val="000090"/>
          <w:sz w:val="28"/>
          <w:szCs w:val="28"/>
        </w:rPr>
        <w:t>Qui peut prétendre au titre d’auteur ?</w:t>
      </w:r>
    </w:p>
    <w:p w:rsidR="00122AE6" w:rsidRPr="00122AE6" w:rsidRDefault="00122AE6" w:rsidP="00122AE6">
      <w:pPr>
        <w:shd w:val="clear" w:color="auto" w:fill="E3F4F9"/>
        <w:tabs>
          <w:tab w:val="left" w:pos="993"/>
          <w:tab w:val="left" w:pos="1418"/>
        </w:tabs>
        <w:spacing w:before="60" w:after="60" w:line="240" w:lineRule="auto"/>
        <w:ind w:left="284" w:right="142"/>
        <w:jc w:val="center"/>
        <w:rPr>
          <w:rFonts w:ascii="Arial Narrow" w:hAnsi="Arial Narrow"/>
          <w:b/>
          <w:color w:val="000090"/>
          <w:sz w:val="6"/>
          <w:szCs w:val="6"/>
        </w:rPr>
      </w:pPr>
    </w:p>
    <w:p w:rsidR="00F81DAB" w:rsidRDefault="00F81DAB" w:rsidP="00F81DAB">
      <w:pPr>
        <w:shd w:val="clear" w:color="auto" w:fill="E3F4F9"/>
        <w:tabs>
          <w:tab w:val="left" w:pos="993"/>
          <w:tab w:val="left" w:pos="1418"/>
        </w:tabs>
        <w:spacing w:before="60" w:after="60" w:line="320" w:lineRule="exact"/>
        <w:ind w:left="284" w:right="142"/>
        <w:rPr>
          <w:rFonts w:ascii="Arial Narrow" w:hAnsi="Arial Narrow"/>
          <w:color w:val="000090"/>
          <w:sz w:val="22"/>
          <w:szCs w:val="22"/>
        </w:rPr>
      </w:pPr>
      <w:r>
        <w:rPr>
          <w:rFonts w:ascii="Arial Narrow" w:hAnsi="Arial Narrow"/>
          <w:color w:val="000090"/>
          <w:sz w:val="22"/>
          <w:szCs w:val="22"/>
        </w:rPr>
        <w:t xml:space="preserve">-  </w:t>
      </w:r>
      <w:r w:rsidRPr="005462E9">
        <w:rPr>
          <w:rFonts w:ascii="Arial Narrow" w:hAnsi="Arial Narrow"/>
          <w:color w:val="000090"/>
          <w:sz w:val="22"/>
          <w:szCs w:val="22"/>
        </w:rPr>
        <w:t>L'auteur d'un article doit apporter une contribution intellectuelle directe et substantielle à la conception de la recherche, aux mesures, à l'interprétation des données, ou à la rédaction de la publication</w:t>
      </w:r>
      <w:r>
        <w:rPr>
          <w:rFonts w:ascii="Arial Narrow" w:hAnsi="Arial Narrow"/>
          <w:color w:val="000090"/>
          <w:sz w:val="22"/>
          <w:szCs w:val="22"/>
        </w:rPr>
        <w:t>.</w:t>
      </w:r>
    </w:p>
    <w:p w:rsidR="00F81DAB" w:rsidRDefault="00F81DAB" w:rsidP="00F81DAB">
      <w:pPr>
        <w:shd w:val="clear" w:color="auto" w:fill="E3F4F9"/>
        <w:tabs>
          <w:tab w:val="left" w:pos="993"/>
          <w:tab w:val="left" w:pos="1418"/>
        </w:tabs>
        <w:spacing w:before="60" w:after="60" w:line="320" w:lineRule="exact"/>
        <w:ind w:left="284" w:right="142"/>
        <w:rPr>
          <w:rFonts w:ascii="Arial Narrow" w:hAnsi="Arial Narrow"/>
          <w:color w:val="000090"/>
          <w:sz w:val="22"/>
          <w:szCs w:val="22"/>
        </w:rPr>
      </w:pPr>
      <w:r>
        <w:rPr>
          <w:rFonts w:ascii="Arial Narrow" w:hAnsi="Arial Narrow"/>
          <w:color w:val="000090"/>
          <w:sz w:val="22"/>
          <w:szCs w:val="22"/>
        </w:rPr>
        <w:t xml:space="preserve">- </w:t>
      </w:r>
      <w:r w:rsidRPr="005462E9">
        <w:rPr>
          <w:rFonts w:ascii="Arial Narrow" w:hAnsi="Arial Narrow"/>
          <w:color w:val="000090"/>
          <w:sz w:val="22"/>
          <w:szCs w:val="22"/>
        </w:rPr>
        <w:t>L’auteur doit être capable de défendre tout ou partie du contenu de la publication</w:t>
      </w:r>
      <w:r>
        <w:rPr>
          <w:rFonts w:ascii="Arial Narrow" w:hAnsi="Arial Narrow"/>
          <w:color w:val="000090"/>
          <w:sz w:val="22"/>
          <w:szCs w:val="22"/>
        </w:rPr>
        <w:t>.</w:t>
      </w:r>
    </w:p>
    <w:p w:rsidR="00F81DAB" w:rsidRDefault="00F81DAB" w:rsidP="00F81DAB">
      <w:pPr>
        <w:shd w:val="clear" w:color="auto" w:fill="E3F4F9"/>
        <w:tabs>
          <w:tab w:val="left" w:pos="993"/>
          <w:tab w:val="left" w:pos="1418"/>
        </w:tabs>
        <w:spacing w:before="60" w:after="60" w:line="320" w:lineRule="exact"/>
        <w:ind w:left="284" w:right="142"/>
        <w:rPr>
          <w:rFonts w:ascii="Arial Narrow" w:hAnsi="Arial Narrow"/>
          <w:color w:val="000090"/>
          <w:sz w:val="22"/>
          <w:szCs w:val="22"/>
        </w:rPr>
      </w:pPr>
      <w:r>
        <w:rPr>
          <w:rFonts w:ascii="Arial Narrow" w:hAnsi="Arial Narrow"/>
          <w:color w:val="000090"/>
          <w:sz w:val="22"/>
          <w:szCs w:val="22"/>
        </w:rPr>
        <w:t xml:space="preserve">- </w:t>
      </w:r>
      <w:r w:rsidRPr="005462E9">
        <w:rPr>
          <w:rFonts w:ascii="Arial Narrow" w:hAnsi="Arial Narrow"/>
          <w:color w:val="000090"/>
          <w:sz w:val="22"/>
          <w:szCs w:val="22"/>
        </w:rPr>
        <w:t xml:space="preserve">Le responsable du projet </w:t>
      </w:r>
      <w:r w:rsidR="001C59D6">
        <w:rPr>
          <w:rFonts w:ascii="Arial Narrow" w:hAnsi="Arial Narrow"/>
          <w:color w:val="000090"/>
          <w:sz w:val="22"/>
          <w:szCs w:val="22"/>
        </w:rPr>
        <w:t xml:space="preserve">(l’auteur correspondant) </w:t>
      </w:r>
      <w:r w:rsidRPr="005462E9">
        <w:rPr>
          <w:rFonts w:ascii="Arial Narrow" w:hAnsi="Arial Narrow"/>
          <w:color w:val="000090"/>
          <w:sz w:val="22"/>
          <w:szCs w:val="22"/>
        </w:rPr>
        <w:t>se porte garant de l’exactitude du contenu de la publication dans son entier. Les autres auteurs sont responsables de la véracité des assertions que leur position au sein du groupe de projet leur permet de vérifier</w:t>
      </w:r>
      <w:r>
        <w:rPr>
          <w:rFonts w:ascii="Arial Narrow" w:hAnsi="Arial Narrow"/>
          <w:color w:val="000090"/>
          <w:sz w:val="22"/>
          <w:szCs w:val="22"/>
        </w:rPr>
        <w:t>.</w:t>
      </w:r>
    </w:p>
    <w:p w:rsidR="00F81DAB" w:rsidRDefault="00F81DAB" w:rsidP="00F81DAB">
      <w:pPr>
        <w:shd w:val="clear" w:color="auto" w:fill="E3F4F9"/>
        <w:tabs>
          <w:tab w:val="left" w:pos="993"/>
          <w:tab w:val="left" w:pos="1418"/>
        </w:tabs>
        <w:spacing w:before="60" w:after="60" w:line="320" w:lineRule="exact"/>
        <w:ind w:left="284" w:right="142"/>
        <w:rPr>
          <w:rFonts w:ascii="Arial Narrow" w:hAnsi="Arial Narrow"/>
          <w:color w:val="000090"/>
          <w:sz w:val="22"/>
          <w:szCs w:val="22"/>
        </w:rPr>
      </w:pPr>
      <w:r>
        <w:rPr>
          <w:rFonts w:ascii="Arial Narrow" w:hAnsi="Arial Narrow"/>
          <w:color w:val="000090"/>
          <w:sz w:val="22"/>
          <w:szCs w:val="22"/>
        </w:rPr>
        <w:t xml:space="preserve">- </w:t>
      </w:r>
      <w:r w:rsidRPr="005462E9">
        <w:rPr>
          <w:rFonts w:ascii="Arial Narrow" w:hAnsi="Arial Narrow"/>
          <w:color w:val="000090"/>
          <w:sz w:val="22"/>
          <w:szCs w:val="22"/>
        </w:rPr>
        <w:t>Tous les signataires doivent</w:t>
      </w:r>
      <w:r>
        <w:rPr>
          <w:rFonts w:ascii="Arial Narrow" w:hAnsi="Arial Narrow"/>
          <w:b/>
          <w:color w:val="000090"/>
          <w:sz w:val="22"/>
          <w:szCs w:val="22"/>
        </w:rPr>
        <w:t xml:space="preserve"> </w:t>
      </w:r>
      <w:r w:rsidRPr="005462E9">
        <w:rPr>
          <w:rFonts w:ascii="Arial Narrow" w:hAnsi="Arial Narrow"/>
          <w:color w:val="000090"/>
          <w:sz w:val="22"/>
          <w:szCs w:val="22"/>
        </w:rPr>
        <w:t>pouvoir bénéficier des retombées du travail publié</w:t>
      </w:r>
      <w:r w:rsidR="001C59D6">
        <w:rPr>
          <w:rFonts w:ascii="Arial Narrow" w:hAnsi="Arial Narrow"/>
          <w:color w:val="000090"/>
          <w:sz w:val="22"/>
          <w:szCs w:val="22"/>
        </w:rPr>
        <w:t>.</w:t>
      </w:r>
    </w:p>
    <w:p w:rsidR="00F81DAB" w:rsidRDefault="00F81DAB" w:rsidP="00F81DAB">
      <w:pPr>
        <w:shd w:val="clear" w:color="auto" w:fill="E3F4F9"/>
        <w:tabs>
          <w:tab w:val="left" w:pos="993"/>
          <w:tab w:val="left" w:pos="1418"/>
        </w:tabs>
        <w:spacing w:before="60" w:after="60" w:line="240" w:lineRule="auto"/>
        <w:ind w:left="284" w:right="142"/>
        <w:rPr>
          <w:rFonts w:ascii="Arial Narrow" w:hAnsi="Arial Narrow"/>
          <w:color w:val="000090"/>
          <w:sz w:val="6"/>
          <w:szCs w:val="6"/>
        </w:rPr>
      </w:pPr>
    </w:p>
    <w:p w:rsidR="00F81DAB" w:rsidRDefault="00F81DAB">
      <w:pPr>
        <w:spacing w:before="120" w:after="120" w:line="280" w:lineRule="exact"/>
        <w:rPr>
          <w:rFonts w:ascii="Arial Narrow" w:hAnsi="Arial Narrow"/>
          <w:color w:val="000090"/>
          <w:sz w:val="6"/>
          <w:szCs w:val="6"/>
        </w:rPr>
      </w:pPr>
      <w:r>
        <w:rPr>
          <w:rFonts w:ascii="Arial Narrow" w:hAnsi="Arial Narrow"/>
          <w:color w:val="000090"/>
          <w:sz w:val="6"/>
          <w:szCs w:val="6"/>
        </w:rPr>
        <w:br w:type="page"/>
      </w:r>
    </w:p>
    <w:p w:rsidR="00161C17" w:rsidRPr="00B01F7E" w:rsidRDefault="00161C17" w:rsidP="006751D8">
      <w:pPr>
        <w:pStyle w:val="Titre3"/>
        <w:rPr>
          <w:rFonts w:ascii="Arial Narrow" w:hAnsi="Arial Narrow"/>
          <w:b/>
          <w:color w:val="auto"/>
          <w:sz w:val="28"/>
          <w:szCs w:val="28"/>
        </w:rPr>
      </w:pPr>
      <w:bookmarkStart w:id="38" w:name="_Toc453489949"/>
      <w:r w:rsidRPr="00B01F7E">
        <w:rPr>
          <w:rFonts w:ascii="Arial Narrow" w:hAnsi="Arial Narrow"/>
          <w:b/>
          <w:color w:val="auto"/>
          <w:sz w:val="28"/>
          <w:szCs w:val="28"/>
        </w:rPr>
        <w:lastRenderedPageBreak/>
        <w:t>Conventions de signature</w:t>
      </w:r>
      <w:bookmarkEnd w:id="38"/>
    </w:p>
    <w:p w:rsidR="00161C17" w:rsidRDefault="006C2D46" w:rsidP="008B2AD1">
      <w:pPr>
        <w:spacing w:before="0" w:line="320" w:lineRule="exact"/>
        <w:rPr>
          <w:rFonts w:ascii="Arial Narrow" w:hAnsi="Arial Narrow"/>
          <w:sz w:val="22"/>
          <w:szCs w:val="22"/>
        </w:rPr>
      </w:pPr>
      <w:r>
        <w:rPr>
          <w:rFonts w:ascii="Arial Narrow" w:hAnsi="Arial Narrow"/>
          <w:sz w:val="22"/>
          <w:szCs w:val="22"/>
        </w:rPr>
        <w:t xml:space="preserve">De nombreux </w:t>
      </w:r>
      <w:r w:rsidR="00161C17" w:rsidRPr="00365D19">
        <w:rPr>
          <w:rFonts w:ascii="Arial Narrow" w:hAnsi="Arial Narrow"/>
          <w:sz w:val="22"/>
          <w:szCs w:val="22"/>
        </w:rPr>
        <w:t>éditeurs</w:t>
      </w:r>
      <w:r>
        <w:rPr>
          <w:rFonts w:ascii="Arial Narrow" w:hAnsi="Arial Narrow"/>
          <w:sz w:val="22"/>
          <w:szCs w:val="22"/>
        </w:rPr>
        <w:t xml:space="preserve"> de revues</w:t>
      </w:r>
      <w:r w:rsidR="00161C17" w:rsidRPr="00365D19">
        <w:rPr>
          <w:rFonts w:ascii="Arial Narrow" w:hAnsi="Arial Narrow"/>
          <w:sz w:val="22"/>
          <w:szCs w:val="22"/>
        </w:rPr>
        <w:t xml:space="preserve"> publient des </w:t>
      </w:r>
      <w:r w:rsidR="00EE022A" w:rsidRPr="004C0541">
        <w:rPr>
          <w:rFonts w:ascii="Arial Narrow" w:hAnsi="Arial Narrow"/>
          <w:b/>
          <w:color w:val="456487"/>
          <w:sz w:val="22"/>
          <w:szCs w:val="22"/>
        </w:rPr>
        <w:t>lignes directrices qui énoncent les conventions d'auteur</w:t>
      </w:r>
      <w:r w:rsidR="00161C17" w:rsidRPr="00365D19">
        <w:rPr>
          <w:rFonts w:ascii="Arial Narrow" w:hAnsi="Arial Narrow"/>
          <w:sz w:val="22"/>
          <w:szCs w:val="22"/>
        </w:rPr>
        <w:t xml:space="preserve">. Certaines revues ont instauré des procédures appelées </w:t>
      </w:r>
      <w:r w:rsidR="00161C17" w:rsidRPr="00BE436E">
        <w:rPr>
          <w:rFonts w:ascii="Arial Narrow" w:hAnsi="Arial Narrow"/>
          <w:sz w:val="22"/>
          <w:szCs w:val="22"/>
        </w:rPr>
        <w:t>“</w:t>
      </w:r>
      <w:r w:rsidR="00161C17">
        <w:rPr>
          <w:rFonts w:ascii="Arial Narrow" w:hAnsi="Arial Narrow"/>
          <w:sz w:val="22"/>
          <w:szCs w:val="22"/>
        </w:rPr>
        <w:t>c</w:t>
      </w:r>
      <w:r w:rsidR="00161C17" w:rsidRPr="00BE436E">
        <w:rPr>
          <w:rFonts w:ascii="Arial Narrow" w:hAnsi="Arial Narrow"/>
          <w:sz w:val="22"/>
          <w:szCs w:val="22"/>
        </w:rPr>
        <w:t xml:space="preserve">ontributor authorship” </w:t>
      </w:r>
      <w:r w:rsidR="00161C17" w:rsidRPr="00365D19">
        <w:rPr>
          <w:rFonts w:ascii="Arial Narrow" w:hAnsi="Arial Narrow"/>
          <w:sz w:val="22"/>
          <w:szCs w:val="22"/>
        </w:rPr>
        <w:t xml:space="preserve">qui </w:t>
      </w:r>
      <w:r w:rsidR="00161C17">
        <w:rPr>
          <w:rFonts w:ascii="Arial Narrow" w:hAnsi="Arial Narrow"/>
          <w:sz w:val="22"/>
          <w:szCs w:val="22"/>
        </w:rPr>
        <w:t xml:space="preserve">permettent de </w:t>
      </w:r>
      <w:r w:rsidR="00161C17" w:rsidRPr="00365D19">
        <w:rPr>
          <w:rFonts w:ascii="Arial Narrow" w:hAnsi="Arial Narrow"/>
          <w:sz w:val="22"/>
          <w:szCs w:val="22"/>
        </w:rPr>
        <w:t>précis</w:t>
      </w:r>
      <w:r w:rsidR="00161C17">
        <w:rPr>
          <w:rFonts w:ascii="Arial Narrow" w:hAnsi="Arial Narrow"/>
          <w:sz w:val="22"/>
          <w:szCs w:val="22"/>
        </w:rPr>
        <w:t>er</w:t>
      </w:r>
      <w:r w:rsidR="00161C17" w:rsidRPr="00365D19">
        <w:rPr>
          <w:rFonts w:ascii="Arial Narrow" w:hAnsi="Arial Narrow"/>
          <w:sz w:val="22"/>
          <w:szCs w:val="22"/>
        </w:rPr>
        <w:t xml:space="preserve"> les contributions respectives de chacun des auteurs, mettant</w:t>
      </w:r>
      <w:r w:rsidR="00161C17">
        <w:rPr>
          <w:rFonts w:ascii="Arial Narrow" w:hAnsi="Arial Narrow"/>
          <w:sz w:val="22"/>
          <w:szCs w:val="22"/>
        </w:rPr>
        <w:t xml:space="preserve"> ainsi</w:t>
      </w:r>
      <w:r w:rsidR="00161C17" w:rsidRPr="00365D19">
        <w:rPr>
          <w:rFonts w:ascii="Arial Narrow" w:hAnsi="Arial Narrow"/>
          <w:sz w:val="22"/>
          <w:szCs w:val="22"/>
        </w:rPr>
        <w:t xml:space="preserve"> les </w:t>
      </w:r>
      <w:r w:rsidR="008E04E4" w:rsidRPr="00E90C62">
        <w:rPr>
          <w:rFonts w:ascii="Arial Narrow" w:hAnsi="Arial Narrow"/>
          <w:sz w:val="22"/>
          <w:szCs w:val="22"/>
        </w:rPr>
        <w:t xml:space="preserve">signataires </w:t>
      </w:r>
      <w:r w:rsidR="00161C17" w:rsidRPr="003C4B89">
        <w:rPr>
          <w:rFonts w:ascii="Arial Narrow" w:hAnsi="Arial Narrow"/>
          <w:sz w:val="22"/>
          <w:szCs w:val="22"/>
        </w:rPr>
        <w:t>face</w:t>
      </w:r>
      <w:r w:rsidR="00161C17" w:rsidRPr="00365D19">
        <w:rPr>
          <w:rFonts w:ascii="Arial Narrow" w:hAnsi="Arial Narrow"/>
          <w:sz w:val="22"/>
          <w:szCs w:val="22"/>
        </w:rPr>
        <w:t xml:space="preserve"> à leurs responsabilités.</w:t>
      </w:r>
    </w:p>
    <w:p w:rsidR="00161C17" w:rsidRDefault="00161C17" w:rsidP="008B2AD1">
      <w:pPr>
        <w:spacing w:before="0" w:line="320" w:lineRule="exact"/>
        <w:rPr>
          <w:rFonts w:ascii="Arial Narrow" w:hAnsi="Arial Narrow"/>
          <w:bCs/>
          <w:sz w:val="22"/>
          <w:szCs w:val="22"/>
        </w:rPr>
      </w:pPr>
      <w:r>
        <w:rPr>
          <w:rFonts w:ascii="Arial Narrow" w:hAnsi="Arial Narrow"/>
          <w:bCs/>
          <w:sz w:val="22"/>
          <w:szCs w:val="22"/>
        </w:rPr>
        <w:t xml:space="preserve">Si deux auteurs principaux ont contribué également aux travaux, ils peuvent </w:t>
      </w:r>
      <w:r w:rsidR="003C4B89">
        <w:rPr>
          <w:rFonts w:ascii="Arial Narrow" w:hAnsi="Arial Narrow"/>
          <w:bCs/>
          <w:sz w:val="22"/>
          <w:szCs w:val="22"/>
        </w:rPr>
        <w:t xml:space="preserve">demander à l’éditeur de </w:t>
      </w:r>
      <w:r>
        <w:rPr>
          <w:rFonts w:ascii="Arial Narrow" w:hAnsi="Arial Narrow"/>
          <w:bCs/>
          <w:sz w:val="22"/>
          <w:szCs w:val="22"/>
        </w:rPr>
        <w:t xml:space="preserve">signer la publication en tant que </w:t>
      </w:r>
      <w:r w:rsidR="00EE022A" w:rsidRPr="004C0541">
        <w:rPr>
          <w:rFonts w:ascii="Arial Narrow" w:hAnsi="Arial Narrow"/>
          <w:b/>
          <w:bCs/>
          <w:color w:val="456487"/>
          <w:sz w:val="22"/>
          <w:szCs w:val="22"/>
        </w:rPr>
        <w:t>co-premiers auteurs</w:t>
      </w:r>
      <w:r>
        <w:rPr>
          <w:rFonts w:ascii="Arial Narrow" w:hAnsi="Arial Narrow"/>
          <w:bCs/>
          <w:sz w:val="22"/>
          <w:szCs w:val="22"/>
        </w:rPr>
        <w:t>. La  mention figure</w:t>
      </w:r>
      <w:r w:rsidR="003C4B89">
        <w:rPr>
          <w:rFonts w:ascii="Arial Narrow" w:hAnsi="Arial Narrow"/>
          <w:bCs/>
          <w:sz w:val="22"/>
          <w:szCs w:val="22"/>
        </w:rPr>
        <w:t>ra</w:t>
      </w:r>
      <w:r>
        <w:rPr>
          <w:rFonts w:ascii="Arial Narrow" w:hAnsi="Arial Narrow"/>
          <w:bCs/>
          <w:sz w:val="22"/>
          <w:szCs w:val="22"/>
        </w:rPr>
        <w:t xml:space="preserve"> dans une note spécifique dans l’article publié. </w:t>
      </w:r>
    </w:p>
    <w:p w:rsidR="00161C17" w:rsidRDefault="00161C17" w:rsidP="008B2AD1">
      <w:pPr>
        <w:spacing w:before="0" w:line="320" w:lineRule="exact"/>
        <w:rPr>
          <w:rFonts w:ascii="Arial Narrow" w:hAnsi="Arial Narrow"/>
          <w:bCs/>
          <w:sz w:val="22"/>
          <w:szCs w:val="22"/>
        </w:rPr>
      </w:pPr>
      <w:r w:rsidRPr="00B04EC9">
        <w:rPr>
          <w:rFonts w:ascii="Arial Narrow" w:hAnsi="Arial Narrow"/>
          <w:sz w:val="22"/>
          <w:szCs w:val="22"/>
        </w:rPr>
        <w:t xml:space="preserve">Les conventions </w:t>
      </w:r>
      <w:r w:rsidRPr="00365D19">
        <w:rPr>
          <w:rFonts w:ascii="Arial Narrow" w:hAnsi="Arial Narrow"/>
          <w:sz w:val="22"/>
          <w:szCs w:val="22"/>
        </w:rPr>
        <w:t xml:space="preserve">diffèrent selon les </w:t>
      </w:r>
      <w:r>
        <w:rPr>
          <w:rFonts w:ascii="Arial Narrow" w:hAnsi="Arial Narrow"/>
          <w:sz w:val="22"/>
          <w:szCs w:val="22"/>
        </w:rPr>
        <w:t>disciplines</w:t>
      </w:r>
      <w:r w:rsidRPr="00365D19">
        <w:rPr>
          <w:rFonts w:ascii="Arial Narrow" w:hAnsi="Arial Narrow"/>
          <w:sz w:val="22"/>
          <w:szCs w:val="22"/>
        </w:rPr>
        <w:t xml:space="preserve"> </w:t>
      </w:r>
      <w:r>
        <w:rPr>
          <w:rFonts w:ascii="Arial Narrow" w:hAnsi="Arial Narrow"/>
          <w:sz w:val="22"/>
          <w:szCs w:val="22"/>
        </w:rPr>
        <w:t xml:space="preserve">mais aussi les équipes </w:t>
      </w:r>
      <w:r w:rsidRPr="00365D19">
        <w:rPr>
          <w:rFonts w:ascii="Arial Narrow" w:hAnsi="Arial Narrow"/>
          <w:sz w:val="22"/>
          <w:szCs w:val="22"/>
        </w:rPr>
        <w:t>de recherche</w:t>
      </w:r>
      <w:r>
        <w:rPr>
          <w:rFonts w:ascii="Arial Narrow" w:hAnsi="Arial Narrow"/>
          <w:sz w:val="22"/>
          <w:szCs w:val="22"/>
        </w:rPr>
        <w:t>. Pour éviter toute forme de conflit, i</w:t>
      </w:r>
      <w:r w:rsidRPr="00365D19">
        <w:rPr>
          <w:rFonts w:ascii="Arial Narrow" w:hAnsi="Arial Narrow"/>
          <w:sz w:val="22"/>
          <w:szCs w:val="22"/>
        </w:rPr>
        <w:t>l est recommandé</w:t>
      </w:r>
      <w:r w:rsidRPr="00365D19">
        <w:rPr>
          <w:rFonts w:ascii="Arial Narrow" w:hAnsi="Arial Narrow"/>
          <w:bCs/>
          <w:sz w:val="22"/>
          <w:szCs w:val="22"/>
        </w:rPr>
        <w:t xml:space="preserve"> d'envisager suffisamment en amont de la publication, et de façon transparente, qui doit être auteur et quel sera l'ordre des </w:t>
      </w:r>
      <w:r w:rsidR="00B53A57" w:rsidRPr="00365D19">
        <w:rPr>
          <w:rFonts w:ascii="Arial Narrow" w:hAnsi="Arial Narrow"/>
          <w:bCs/>
          <w:sz w:val="22"/>
          <w:szCs w:val="22"/>
        </w:rPr>
        <w:t>signat</w:t>
      </w:r>
      <w:r w:rsidR="00B53A57">
        <w:rPr>
          <w:rFonts w:ascii="Arial Narrow" w:hAnsi="Arial Narrow"/>
          <w:bCs/>
          <w:sz w:val="22"/>
          <w:szCs w:val="22"/>
        </w:rPr>
        <w:t>aires</w:t>
      </w:r>
      <w:r w:rsidRPr="00365D19">
        <w:rPr>
          <w:rFonts w:ascii="Arial Narrow" w:hAnsi="Arial Narrow"/>
          <w:bCs/>
          <w:sz w:val="22"/>
          <w:szCs w:val="22"/>
        </w:rPr>
        <w:t>.</w:t>
      </w:r>
      <w:r>
        <w:rPr>
          <w:rFonts w:ascii="Arial Narrow" w:hAnsi="Arial Narrow"/>
          <w:bCs/>
          <w:sz w:val="22"/>
          <w:szCs w:val="22"/>
        </w:rPr>
        <w:t xml:space="preserve"> Ceci est particulièrement important dans le cadre des travaux collaboratifs. D’une manière générale, ce sujet </w:t>
      </w:r>
      <w:r w:rsidR="003C4B89">
        <w:rPr>
          <w:rFonts w:ascii="Arial Narrow" w:hAnsi="Arial Narrow"/>
          <w:bCs/>
          <w:sz w:val="22"/>
          <w:szCs w:val="22"/>
        </w:rPr>
        <w:t xml:space="preserve">sensible </w:t>
      </w:r>
      <w:r>
        <w:rPr>
          <w:rFonts w:ascii="Arial Narrow" w:hAnsi="Arial Narrow"/>
          <w:bCs/>
          <w:sz w:val="22"/>
          <w:szCs w:val="22"/>
        </w:rPr>
        <w:t xml:space="preserve">mérite d’être débattu au sein des unités de recherche et </w:t>
      </w:r>
      <w:r w:rsidR="003C4B89">
        <w:rPr>
          <w:rFonts w:ascii="Arial Narrow" w:hAnsi="Arial Narrow"/>
          <w:bCs/>
          <w:sz w:val="22"/>
          <w:szCs w:val="22"/>
        </w:rPr>
        <w:t xml:space="preserve">devrait </w:t>
      </w:r>
      <w:r>
        <w:rPr>
          <w:rFonts w:ascii="Arial Narrow" w:hAnsi="Arial Narrow"/>
          <w:bCs/>
          <w:sz w:val="22"/>
          <w:szCs w:val="22"/>
        </w:rPr>
        <w:t xml:space="preserve">faire l’objet de recommandations figurant dans le </w:t>
      </w:r>
      <w:r w:rsidR="00EE022A" w:rsidRPr="004C0541">
        <w:rPr>
          <w:rFonts w:ascii="Arial Narrow" w:hAnsi="Arial Narrow"/>
          <w:b/>
          <w:bCs/>
          <w:color w:val="456487"/>
          <w:sz w:val="22"/>
          <w:szCs w:val="22"/>
        </w:rPr>
        <w:t>règlement intérieur du laboratoire</w:t>
      </w:r>
      <w:r>
        <w:rPr>
          <w:rFonts w:ascii="Arial Narrow" w:hAnsi="Arial Narrow"/>
          <w:bCs/>
          <w:sz w:val="22"/>
          <w:szCs w:val="22"/>
        </w:rPr>
        <w:t>.</w:t>
      </w:r>
    </w:p>
    <w:p w:rsidR="00161C17" w:rsidRPr="007C133D" w:rsidRDefault="00161C17" w:rsidP="008B2AD1">
      <w:pPr>
        <w:spacing w:before="0" w:line="320" w:lineRule="exact"/>
        <w:rPr>
          <w:rFonts w:ascii="Arial Narrow" w:eastAsia="Times New Roman" w:hAnsi="Arial Narrow" w:cs="Arial"/>
          <w:sz w:val="21"/>
          <w:szCs w:val="21"/>
          <w:lang w:eastAsia="fr-FR" w:bidi="ar-SA"/>
        </w:rPr>
      </w:pPr>
      <w:r w:rsidRPr="007C133D">
        <w:rPr>
          <w:rFonts w:ascii="Arial Narrow" w:hAnsi="Arial Narrow"/>
          <w:bCs/>
          <w:sz w:val="22"/>
          <w:szCs w:val="22"/>
        </w:rPr>
        <w:t>L</w:t>
      </w:r>
      <w:r>
        <w:rPr>
          <w:rFonts w:ascii="Arial Narrow" w:hAnsi="Arial Narrow"/>
          <w:bCs/>
          <w:sz w:val="22"/>
          <w:szCs w:val="22"/>
        </w:rPr>
        <w:t>orsque la</w:t>
      </w:r>
      <w:r w:rsidRPr="007C133D">
        <w:rPr>
          <w:rFonts w:ascii="Arial Narrow" w:hAnsi="Arial Narrow"/>
          <w:bCs/>
          <w:sz w:val="22"/>
          <w:szCs w:val="22"/>
        </w:rPr>
        <w:t xml:space="preserve"> publication résulte de </w:t>
      </w:r>
      <w:r w:rsidR="00EE022A" w:rsidRPr="004C0541">
        <w:rPr>
          <w:rFonts w:ascii="Arial Narrow" w:hAnsi="Arial Narrow"/>
          <w:b/>
          <w:bCs/>
          <w:color w:val="456487"/>
          <w:sz w:val="22"/>
          <w:szCs w:val="22"/>
        </w:rPr>
        <w:t>travaux pluridisciplinaires</w:t>
      </w:r>
      <w:r w:rsidRPr="007C133D">
        <w:rPr>
          <w:rFonts w:ascii="Arial Narrow" w:hAnsi="Arial Narrow"/>
          <w:bCs/>
          <w:sz w:val="22"/>
          <w:szCs w:val="22"/>
        </w:rPr>
        <w:t>, les auteurs ne sont pas touj</w:t>
      </w:r>
      <w:r w:rsidR="008E04E4">
        <w:rPr>
          <w:rFonts w:ascii="Arial Narrow" w:hAnsi="Arial Narrow"/>
          <w:bCs/>
          <w:sz w:val="22"/>
          <w:szCs w:val="22"/>
        </w:rPr>
        <w:t xml:space="preserve">ours en mesure de juger du </w:t>
      </w:r>
      <w:r w:rsidR="008E04E4" w:rsidRPr="00E90C62">
        <w:rPr>
          <w:rFonts w:ascii="Arial Narrow" w:hAnsi="Arial Narrow"/>
          <w:bCs/>
          <w:sz w:val="22"/>
          <w:szCs w:val="22"/>
        </w:rPr>
        <w:t>bien-</w:t>
      </w:r>
      <w:r w:rsidRPr="00E90C62">
        <w:rPr>
          <w:rFonts w:ascii="Arial Narrow" w:hAnsi="Arial Narrow"/>
          <w:bCs/>
          <w:sz w:val="22"/>
          <w:szCs w:val="22"/>
        </w:rPr>
        <w:t>fondé</w:t>
      </w:r>
      <w:r w:rsidRPr="007C133D">
        <w:rPr>
          <w:rFonts w:ascii="Arial Narrow" w:hAnsi="Arial Narrow"/>
          <w:bCs/>
          <w:sz w:val="22"/>
          <w:szCs w:val="22"/>
        </w:rPr>
        <w:t xml:space="preserve"> des résultats </w:t>
      </w:r>
      <w:r>
        <w:rPr>
          <w:rFonts w:ascii="Arial Narrow" w:hAnsi="Arial Narrow"/>
          <w:bCs/>
          <w:sz w:val="22"/>
          <w:szCs w:val="22"/>
        </w:rPr>
        <w:t>de</w:t>
      </w:r>
      <w:r w:rsidRPr="007C133D">
        <w:rPr>
          <w:rFonts w:ascii="Arial Narrow" w:hAnsi="Arial Narrow"/>
          <w:bCs/>
          <w:sz w:val="22"/>
          <w:szCs w:val="22"/>
        </w:rPr>
        <w:t xml:space="preserve"> collaborateurs appartenant à une autre discipline. Il convient donc d’identifier </w:t>
      </w:r>
      <w:r w:rsidRPr="00296B2A">
        <w:rPr>
          <w:rFonts w:ascii="Arial Narrow" w:eastAsia="Times New Roman" w:hAnsi="Arial Narrow" w:cs="Arial"/>
          <w:sz w:val="22"/>
          <w:szCs w:val="21"/>
          <w:lang w:eastAsia="fr-FR" w:bidi="ar-SA"/>
        </w:rPr>
        <w:t xml:space="preserve">le ou les auteurs qui pourront rendre compte des résultats obtenus dans chaque domaine et de désigner </w:t>
      </w:r>
      <w:r w:rsidR="003C4B89">
        <w:rPr>
          <w:rFonts w:ascii="Arial Narrow" w:eastAsia="Times New Roman" w:hAnsi="Arial Narrow" w:cs="Arial"/>
          <w:sz w:val="22"/>
          <w:szCs w:val="21"/>
          <w:lang w:eastAsia="fr-FR" w:bidi="ar-SA"/>
        </w:rPr>
        <w:t>les</w:t>
      </w:r>
      <w:r w:rsidRPr="00296B2A">
        <w:rPr>
          <w:rFonts w:ascii="Arial Narrow" w:eastAsia="Times New Roman" w:hAnsi="Arial Narrow" w:cs="Arial"/>
          <w:sz w:val="22"/>
          <w:szCs w:val="21"/>
          <w:lang w:eastAsia="fr-FR" w:bidi="ar-SA"/>
        </w:rPr>
        <w:t xml:space="preserve"> auteurs qui garantiront la cohérence et l’intégrité du travail de recherche, tout au long de la préparation de la publication.</w:t>
      </w:r>
      <w:r>
        <w:rPr>
          <w:rFonts w:ascii="Arial Narrow" w:eastAsia="Times New Roman" w:hAnsi="Arial Narrow" w:cs="Arial"/>
          <w:sz w:val="21"/>
          <w:szCs w:val="21"/>
          <w:lang w:eastAsia="fr-FR" w:bidi="ar-SA"/>
        </w:rPr>
        <w:t xml:space="preserve"> </w:t>
      </w:r>
      <w:r w:rsidR="000C6B70">
        <w:rPr>
          <w:rFonts w:ascii="Arial Narrow" w:eastAsia="Times New Roman" w:hAnsi="Arial Narrow" w:cs="Arial"/>
          <w:sz w:val="22"/>
          <w:szCs w:val="21"/>
          <w:lang w:eastAsia="fr-FR" w:bidi="ar-SA"/>
        </w:rPr>
        <w:t>C</w:t>
      </w:r>
      <w:r w:rsidR="003C4B89">
        <w:rPr>
          <w:rFonts w:ascii="Arial Narrow" w:eastAsia="Times New Roman" w:hAnsi="Arial Narrow" w:cs="Arial"/>
          <w:sz w:val="22"/>
          <w:szCs w:val="21"/>
          <w:lang w:eastAsia="fr-FR" w:bidi="ar-SA"/>
        </w:rPr>
        <w:t>ela</w:t>
      </w:r>
      <w:r w:rsidRPr="00296B2A">
        <w:rPr>
          <w:rFonts w:ascii="Arial Narrow" w:eastAsia="Times New Roman" w:hAnsi="Arial Narrow" w:cs="Arial"/>
          <w:sz w:val="22"/>
          <w:szCs w:val="21"/>
          <w:lang w:eastAsia="fr-FR" w:bidi="ar-SA"/>
        </w:rPr>
        <w:t xml:space="preserve"> peut permettre d’éviter que l’ensemble des auteurs se </w:t>
      </w:r>
      <w:proofErr w:type="gramStart"/>
      <w:r w:rsidRPr="00296B2A">
        <w:rPr>
          <w:rFonts w:ascii="Arial Narrow" w:eastAsia="Times New Roman" w:hAnsi="Arial Narrow" w:cs="Arial"/>
          <w:sz w:val="22"/>
          <w:szCs w:val="21"/>
          <w:lang w:eastAsia="fr-FR" w:bidi="ar-SA"/>
        </w:rPr>
        <w:t>voient</w:t>
      </w:r>
      <w:proofErr w:type="gramEnd"/>
      <w:r w:rsidRPr="00296B2A">
        <w:rPr>
          <w:rFonts w:ascii="Arial Narrow" w:eastAsia="Times New Roman" w:hAnsi="Arial Narrow" w:cs="Arial"/>
          <w:sz w:val="22"/>
          <w:szCs w:val="21"/>
          <w:lang w:eastAsia="fr-FR" w:bidi="ar-SA"/>
        </w:rPr>
        <w:t xml:space="preserve"> accus</w:t>
      </w:r>
      <w:r>
        <w:rPr>
          <w:rFonts w:ascii="Arial Narrow" w:eastAsia="Times New Roman" w:hAnsi="Arial Narrow" w:cs="Arial"/>
          <w:sz w:val="22"/>
          <w:szCs w:val="21"/>
          <w:lang w:eastAsia="fr-FR" w:bidi="ar-SA"/>
        </w:rPr>
        <w:t xml:space="preserve">és </w:t>
      </w:r>
      <w:r w:rsidRPr="00296B2A">
        <w:rPr>
          <w:rFonts w:ascii="Arial Narrow" w:eastAsia="Times New Roman" w:hAnsi="Arial Narrow" w:cs="Arial"/>
          <w:sz w:val="22"/>
          <w:szCs w:val="21"/>
          <w:lang w:eastAsia="fr-FR" w:bidi="ar-SA"/>
        </w:rPr>
        <w:t>de malversation</w:t>
      </w:r>
      <w:r w:rsidR="003C4B89" w:rsidRPr="00DD359D">
        <w:rPr>
          <w:rFonts w:ascii="Arial Narrow" w:eastAsia="Times New Roman" w:hAnsi="Arial Narrow" w:cs="Arial"/>
          <w:sz w:val="22"/>
          <w:szCs w:val="21"/>
          <w:lang w:eastAsia="fr-FR" w:bidi="ar-SA"/>
        </w:rPr>
        <w:t xml:space="preserve">, </w:t>
      </w:r>
      <w:r w:rsidR="003C4B89">
        <w:rPr>
          <w:rFonts w:ascii="Arial Narrow" w:eastAsia="Times New Roman" w:hAnsi="Arial Narrow" w:cs="Arial"/>
          <w:sz w:val="22"/>
          <w:szCs w:val="21"/>
          <w:lang w:eastAsia="fr-FR" w:bidi="ar-SA"/>
        </w:rPr>
        <w:t>si une</w:t>
      </w:r>
      <w:r w:rsidR="003C4B89" w:rsidRPr="00296B2A">
        <w:rPr>
          <w:rFonts w:ascii="Arial Narrow" w:eastAsia="Times New Roman" w:hAnsi="Arial Narrow" w:cs="Arial"/>
          <w:sz w:val="22"/>
          <w:szCs w:val="21"/>
          <w:lang w:eastAsia="fr-FR" w:bidi="ar-SA"/>
        </w:rPr>
        <w:t xml:space="preserve"> </w:t>
      </w:r>
      <w:r w:rsidR="003C4B89">
        <w:rPr>
          <w:rFonts w:ascii="Arial Narrow" w:eastAsia="Times New Roman" w:hAnsi="Arial Narrow" w:cs="Arial"/>
          <w:sz w:val="22"/>
          <w:szCs w:val="21"/>
          <w:lang w:eastAsia="fr-FR" w:bidi="ar-SA"/>
        </w:rPr>
        <w:t xml:space="preserve">publication se révèle </w:t>
      </w:r>
      <w:r w:rsidR="003C4B89" w:rsidRPr="00296B2A">
        <w:rPr>
          <w:rFonts w:ascii="Arial Narrow" w:eastAsia="Times New Roman" w:hAnsi="Arial Narrow" w:cs="Arial"/>
          <w:sz w:val="22"/>
          <w:szCs w:val="21"/>
          <w:lang w:eastAsia="fr-FR" w:bidi="ar-SA"/>
        </w:rPr>
        <w:t>fraud</w:t>
      </w:r>
      <w:r w:rsidR="003C4B89">
        <w:rPr>
          <w:rFonts w:ascii="Arial Narrow" w:eastAsia="Times New Roman" w:hAnsi="Arial Narrow" w:cs="Arial"/>
          <w:sz w:val="22"/>
          <w:szCs w:val="21"/>
          <w:lang w:eastAsia="fr-FR" w:bidi="ar-SA"/>
        </w:rPr>
        <w:t>uleuse</w:t>
      </w:r>
      <w:r w:rsidRPr="00296B2A">
        <w:rPr>
          <w:rFonts w:ascii="Arial Narrow" w:eastAsia="Times New Roman" w:hAnsi="Arial Narrow" w:cs="Arial"/>
          <w:sz w:val="22"/>
          <w:szCs w:val="21"/>
          <w:lang w:eastAsia="fr-FR" w:bidi="ar-SA"/>
        </w:rPr>
        <w:t xml:space="preserve">. </w:t>
      </w:r>
    </w:p>
    <w:p w:rsidR="009B22D1" w:rsidRDefault="00161C17" w:rsidP="008B2AD1">
      <w:pPr>
        <w:spacing w:before="0" w:after="120" w:line="320" w:lineRule="exact"/>
        <w:rPr>
          <w:rFonts w:ascii="Arial Narrow" w:eastAsia="Times New Roman" w:hAnsi="Arial Narrow" w:cs="Arial"/>
          <w:sz w:val="22"/>
          <w:szCs w:val="22"/>
          <w:lang w:eastAsia="fr-FR" w:bidi="ar-SA"/>
        </w:rPr>
      </w:pPr>
      <w:r>
        <w:rPr>
          <w:rFonts w:ascii="Arial Narrow" w:eastAsia="Times New Roman" w:hAnsi="Arial Narrow" w:cs="Arial"/>
          <w:sz w:val="22"/>
          <w:szCs w:val="22"/>
          <w:lang w:eastAsia="fr-FR" w:bidi="ar-SA"/>
        </w:rPr>
        <w:t xml:space="preserve">Il est important de respecter les </w:t>
      </w:r>
      <w:r w:rsidR="00EE022A" w:rsidRPr="004C0541">
        <w:rPr>
          <w:rFonts w:ascii="Arial Narrow" w:eastAsia="Times New Roman" w:hAnsi="Arial Narrow" w:cs="Arial"/>
          <w:b/>
          <w:color w:val="456487"/>
          <w:sz w:val="22"/>
          <w:szCs w:val="22"/>
          <w:lang w:eastAsia="fr-FR" w:bidi="ar-SA"/>
        </w:rPr>
        <w:t>conventions d’affiliation des auteurs</w:t>
      </w:r>
      <w:r>
        <w:rPr>
          <w:rFonts w:ascii="Arial Narrow" w:eastAsia="Times New Roman" w:hAnsi="Arial Narrow" w:cs="Arial"/>
          <w:sz w:val="22"/>
          <w:szCs w:val="22"/>
          <w:lang w:eastAsia="fr-FR" w:bidi="ar-SA"/>
        </w:rPr>
        <w:t>. Elles</w:t>
      </w:r>
      <w:r w:rsidRPr="00003AF5">
        <w:rPr>
          <w:rFonts w:ascii="Arial Narrow" w:eastAsia="Times New Roman" w:hAnsi="Arial Narrow" w:cs="Arial"/>
          <w:sz w:val="22"/>
          <w:szCs w:val="22"/>
          <w:lang w:eastAsia="fr-FR" w:bidi="ar-SA"/>
        </w:rPr>
        <w:t xml:space="preserve"> permet</w:t>
      </w:r>
      <w:r>
        <w:rPr>
          <w:rFonts w:ascii="Arial Narrow" w:eastAsia="Times New Roman" w:hAnsi="Arial Narrow" w:cs="Arial"/>
          <w:sz w:val="22"/>
          <w:szCs w:val="22"/>
          <w:lang w:eastAsia="fr-FR" w:bidi="ar-SA"/>
        </w:rPr>
        <w:t>tent</w:t>
      </w:r>
      <w:r w:rsidRPr="00003AF5">
        <w:rPr>
          <w:rFonts w:ascii="Arial Narrow" w:eastAsia="Times New Roman" w:hAnsi="Arial Narrow" w:cs="Arial"/>
          <w:sz w:val="22"/>
          <w:szCs w:val="22"/>
          <w:lang w:eastAsia="fr-FR" w:bidi="ar-SA"/>
        </w:rPr>
        <w:t xml:space="preserve"> d’identifier </w:t>
      </w:r>
      <w:r w:rsidRPr="00A27F87">
        <w:rPr>
          <w:rFonts w:ascii="Arial Narrow" w:eastAsia="Times New Roman" w:hAnsi="Arial Narrow" w:cs="Arial"/>
          <w:sz w:val="22"/>
          <w:szCs w:val="22"/>
          <w:lang w:eastAsia="fr-FR" w:bidi="ar-SA"/>
        </w:rPr>
        <w:t xml:space="preserve">sans équivoque les publications de l’auteur et de l’organisme de recherche </w:t>
      </w:r>
      <w:r>
        <w:rPr>
          <w:rFonts w:ascii="Arial Narrow" w:eastAsia="Times New Roman" w:hAnsi="Arial Narrow" w:cs="Arial"/>
          <w:sz w:val="22"/>
          <w:szCs w:val="22"/>
          <w:lang w:eastAsia="fr-FR" w:bidi="ar-SA"/>
        </w:rPr>
        <w:t xml:space="preserve">ou de l’établissement d’ESR </w:t>
      </w:r>
      <w:r w:rsidRPr="00A27F87">
        <w:rPr>
          <w:rFonts w:ascii="Arial Narrow" w:eastAsia="Times New Roman" w:hAnsi="Arial Narrow" w:cs="Arial"/>
          <w:sz w:val="22"/>
          <w:szCs w:val="22"/>
          <w:lang w:eastAsia="fr-FR" w:bidi="ar-SA"/>
        </w:rPr>
        <w:t xml:space="preserve">auquel il appartient. </w:t>
      </w:r>
      <w:r>
        <w:rPr>
          <w:rFonts w:ascii="Arial Narrow" w:eastAsia="Times New Roman" w:hAnsi="Arial Narrow" w:cs="Arial"/>
          <w:sz w:val="22"/>
          <w:szCs w:val="22"/>
          <w:lang w:eastAsia="fr-FR" w:bidi="ar-SA"/>
        </w:rPr>
        <w:t>L</w:t>
      </w:r>
      <w:r w:rsidRPr="00A27F87">
        <w:rPr>
          <w:rFonts w:ascii="Arial Narrow" w:eastAsia="Times New Roman" w:hAnsi="Arial Narrow" w:cs="Arial"/>
          <w:sz w:val="22"/>
          <w:szCs w:val="22"/>
          <w:lang w:eastAsia="fr-FR" w:bidi="ar-SA"/>
        </w:rPr>
        <w:t xml:space="preserve">es listes </w:t>
      </w:r>
      <w:r>
        <w:rPr>
          <w:rFonts w:ascii="Arial Narrow" w:eastAsia="Times New Roman" w:hAnsi="Arial Narrow" w:cs="Arial"/>
          <w:sz w:val="22"/>
          <w:szCs w:val="22"/>
          <w:lang w:eastAsia="fr-FR" w:bidi="ar-SA"/>
        </w:rPr>
        <w:t xml:space="preserve">établies </w:t>
      </w:r>
      <w:r w:rsidRPr="00A27F87">
        <w:rPr>
          <w:rFonts w:ascii="Arial Narrow" w:eastAsia="Times New Roman" w:hAnsi="Arial Narrow" w:cs="Arial"/>
          <w:sz w:val="22"/>
          <w:szCs w:val="22"/>
          <w:lang w:eastAsia="fr-FR" w:bidi="ar-SA"/>
        </w:rPr>
        <w:t xml:space="preserve">peuvent être utilisées pour évaluer les travaux de </w:t>
      </w:r>
      <w:r>
        <w:rPr>
          <w:rFonts w:ascii="Arial Narrow" w:eastAsia="Times New Roman" w:hAnsi="Arial Narrow" w:cs="Arial"/>
          <w:sz w:val="22"/>
          <w:szCs w:val="22"/>
          <w:lang w:eastAsia="fr-FR" w:bidi="ar-SA"/>
        </w:rPr>
        <w:t>l</w:t>
      </w:r>
      <w:r w:rsidRPr="00A27F87">
        <w:rPr>
          <w:rFonts w:ascii="Arial Narrow" w:eastAsia="Times New Roman" w:hAnsi="Arial Narrow" w:cs="Arial"/>
          <w:sz w:val="22"/>
          <w:szCs w:val="22"/>
          <w:lang w:eastAsia="fr-FR" w:bidi="ar-SA"/>
        </w:rPr>
        <w:t>’auteur, pour classer et évaluer son institution.</w:t>
      </w:r>
      <w:r>
        <w:rPr>
          <w:rFonts w:ascii="Arial Narrow" w:eastAsia="Times New Roman" w:hAnsi="Arial Narrow" w:cs="Arial"/>
          <w:sz w:val="22"/>
          <w:szCs w:val="22"/>
          <w:lang w:eastAsia="fr-FR" w:bidi="ar-SA"/>
        </w:rPr>
        <w:t xml:space="preserve"> Les organismes de recherche français ont publié en 2015 </w:t>
      </w:r>
      <w:r w:rsidR="00EE022A" w:rsidRPr="004C0541">
        <w:rPr>
          <w:rFonts w:ascii="Arial Narrow" w:eastAsia="Times New Roman" w:hAnsi="Arial Narrow" w:cs="Arial"/>
          <w:sz w:val="22"/>
          <w:szCs w:val="22"/>
          <w:lang w:eastAsia="fr-FR" w:bidi="ar-SA"/>
        </w:rPr>
        <w:t>une charte</w:t>
      </w:r>
      <w:r>
        <w:rPr>
          <w:rFonts w:ascii="Arial Narrow" w:eastAsia="Times New Roman" w:hAnsi="Arial Narrow" w:cs="Arial"/>
          <w:sz w:val="22"/>
          <w:szCs w:val="22"/>
          <w:lang w:eastAsia="fr-FR" w:bidi="ar-SA"/>
        </w:rPr>
        <w:t xml:space="preserve"> précisant les </w:t>
      </w:r>
      <w:r w:rsidRPr="008C46EA">
        <w:rPr>
          <w:rFonts w:ascii="Arial Narrow" w:eastAsia="Times New Roman" w:hAnsi="Arial Narrow" w:cs="Arial"/>
          <w:sz w:val="22"/>
          <w:szCs w:val="22"/>
          <w:lang w:eastAsia="fr-FR" w:bidi="ar-SA"/>
        </w:rPr>
        <w:t>conventions d’affiliation</w:t>
      </w:r>
      <w:r w:rsidRPr="004C0541">
        <w:rPr>
          <w:rStyle w:val="Marquenotebasdepage"/>
          <w:rFonts w:ascii="Arial Narrow" w:eastAsia="Times New Roman" w:hAnsi="Arial Narrow" w:cs="Arial"/>
          <w:sz w:val="22"/>
          <w:szCs w:val="22"/>
          <w:lang w:eastAsia="fr-FR" w:bidi="ar-SA"/>
        </w:rPr>
        <w:footnoteReference w:id="20"/>
      </w:r>
      <w:r w:rsidR="00A76B90">
        <w:rPr>
          <w:rFonts w:ascii="Arial Narrow" w:eastAsia="Times New Roman" w:hAnsi="Arial Narrow" w:cs="Arial"/>
          <w:sz w:val="22"/>
          <w:szCs w:val="22"/>
          <w:lang w:eastAsia="fr-FR" w:bidi="ar-SA"/>
        </w:rPr>
        <w:t xml:space="preserve"> des institutions </w:t>
      </w:r>
      <w:r w:rsidR="00763E21">
        <w:rPr>
          <w:rFonts w:ascii="Arial Narrow" w:eastAsia="Times New Roman" w:hAnsi="Arial Narrow" w:cs="Arial"/>
          <w:sz w:val="22"/>
          <w:szCs w:val="22"/>
          <w:lang w:eastAsia="fr-FR" w:bidi="ar-SA"/>
        </w:rPr>
        <w:t>d’appartenance des</w:t>
      </w:r>
      <w:r w:rsidR="00A76B90">
        <w:rPr>
          <w:rFonts w:ascii="Arial Narrow" w:eastAsia="Times New Roman" w:hAnsi="Arial Narrow" w:cs="Arial"/>
          <w:sz w:val="22"/>
          <w:szCs w:val="22"/>
          <w:lang w:eastAsia="fr-FR" w:bidi="ar-SA"/>
        </w:rPr>
        <w:t xml:space="preserve"> unités de recherche</w:t>
      </w:r>
      <w:r w:rsidR="00997F65">
        <w:rPr>
          <w:rFonts w:ascii="Arial Narrow" w:eastAsia="Times New Roman" w:hAnsi="Arial Narrow" w:cs="Arial"/>
          <w:sz w:val="22"/>
          <w:szCs w:val="22"/>
          <w:lang w:eastAsia="fr-FR" w:bidi="ar-SA"/>
        </w:rPr>
        <w:t>.</w:t>
      </w:r>
      <w:r w:rsidR="00A76B90">
        <w:rPr>
          <w:rFonts w:ascii="Arial Narrow" w:eastAsia="Times New Roman" w:hAnsi="Arial Narrow" w:cs="Arial"/>
          <w:sz w:val="22"/>
          <w:szCs w:val="22"/>
          <w:lang w:eastAsia="fr-FR" w:bidi="ar-SA"/>
        </w:rPr>
        <w:t xml:space="preserve"> </w:t>
      </w:r>
      <w:r w:rsidR="00A76B90" w:rsidRPr="00702802">
        <w:rPr>
          <w:rFonts w:ascii="Arial Narrow" w:eastAsia="Times New Roman" w:hAnsi="Arial Narrow" w:cs="Arial"/>
          <w:sz w:val="22"/>
          <w:szCs w:val="22"/>
          <w:lang w:eastAsia="fr-FR" w:bidi="ar-SA"/>
        </w:rPr>
        <w:t>L’ordre des institutions est déterminé par laboratoire et doit figurer dans son règlement intérieur.</w:t>
      </w:r>
      <w:r w:rsidR="00A76B90">
        <w:rPr>
          <w:rFonts w:ascii="Arial Narrow" w:eastAsia="Times New Roman" w:hAnsi="Arial Narrow" w:cs="Arial"/>
          <w:sz w:val="22"/>
          <w:szCs w:val="22"/>
          <w:lang w:eastAsia="fr-FR" w:bidi="ar-SA"/>
        </w:rPr>
        <w:t xml:space="preserve"> </w:t>
      </w:r>
      <w:r w:rsidR="009B22D1">
        <w:rPr>
          <w:rFonts w:ascii="Arial Narrow" w:eastAsia="Times New Roman" w:hAnsi="Arial Narrow" w:cs="Arial"/>
          <w:sz w:val="22"/>
          <w:szCs w:val="22"/>
          <w:lang w:eastAsia="fr-FR" w:bidi="ar-SA"/>
        </w:rPr>
        <w:t>Dans le cas des Unités Mixtes de Recherche, les recommandations concernant l’affiliation des auteurs figurent dans la convention entre les tutelles du laboratoire.</w:t>
      </w:r>
    </w:p>
    <w:p w:rsidR="00182A90" w:rsidRPr="00E90C62" w:rsidRDefault="00182A90" w:rsidP="008B2AD1">
      <w:pPr>
        <w:spacing w:before="0" w:after="120" w:line="320" w:lineRule="exact"/>
      </w:pPr>
      <w:r w:rsidRPr="004C0541">
        <w:rPr>
          <w:rFonts w:ascii="Arial Narrow" w:eastAsia="Times New Roman" w:hAnsi="Arial Narrow" w:cs="Times New Roman"/>
          <w:sz w:val="22"/>
          <w:szCs w:val="22"/>
          <w:lang w:eastAsia="fr-FR" w:bidi="ar-SA"/>
        </w:rPr>
        <w:t>L</w:t>
      </w:r>
      <w:r w:rsidRPr="00E90C62">
        <w:rPr>
          <w:rFonts w:ascii="Arial Narrow" w:eastAsia="Times New Roman" w:hAnsi="Arial Narrow" w:cs="Times New Roman"/>
          <w:b/>
          <w:sz w:val="22"/>
          <w:szCs w:val="22"/>
          <w:lang w:eastAsia="fr-FR" w:bidi="ar-SA"/>
        </w:rPr>
        <w:t>’</w:t>
      </w:r>
      <w:r w:rsidRPr="00E90C62">
        <w:rPr>
          <w:rFonts w:ascii="Arial Narrow" w:eastAsia="Times New Roman" w:hAnsi="Arial Narrow" w:cs="Times New Roman"/>
          <w:b/>
          <w:iCs/>
          <w:sz w:val="22"/>
          <w:szCs w:val="22"/>
          <w:lang w:eastAsia="fr-FR" w:bidi="ar-SA"/>
        </w:rPr>
        <w:t xml:space="preserve"> </w:t>
      </w:r>
      <w:r w:rsidR="00EE022A" w:rsidRPr="004C0541">
        <w:rPr>
          <w:rFonts w:ascii="Arial Narrow" w:eastAsia="Times New Roman" w:hAnsi="Arial Narrow" w:cs="Times New Roman"/>
          <w:b/>
          <w:iCs/>
          <w:color w:val="456487"/>
          <w:sz w:val="22"/>
          <w:szCs w:val="22"/>
          <w:lang w:eastAsia="fr-FR" w:bidi="ar-SA"/>
        </w:rPr>
        <w:t>ORCID ID</w:t>
      </w:r>
      <w:r w:rsidR="00EE022A" w:rsidRPr="004C0541">
        <w:rPr>
          <w:rFonts w:ascii="Arial Narrow" w:eastAsia="Times New Roman" w:hAnsi="Arial Narrow" w:cs="Times New Roman"/>
          <w:iCs/>
          <w:color w:val="456487"/>
          <w:sz w:val="22"/>
          <w:szCs w:val="22"/>
          <w:lang w:eastAsia="fr-FR" w:bidi="ar-SA"/>
        </w:rPr>
        <w:t xml:space="preserve"> </w:t>
      </w:r>
      <w:r>
        <w:rPr>
          <w:rFonts w:ascii="Arial Narrow" w:eastAsia="Times New Roman" w:hAnsi="Arial Narrow" w:cs="Times New Roman"/>
          <w:iCs/>
          <w:sz w:val="22"/>
          <w:szCs w:val="22"/>
          <w:lang w:eastAsia="fr-FR" w:bidi="ar-SA"/>
        </w:rPr>
        <w:t>(</w:t>
      </w:r>
      <w:hyperlink r:id="rId55" w:history="1">
        <w:r w:rsidRPr="004C0541">
          <w:rPr>
            <w:rStyle w:val="Lienhypertexte"/>
            <w:rFonts w:ascii="Arial Narrow" w:eastAsia="Times New Roman" w:hAnsi="Arial Narrow" w:cs="Times New Roman"/>
            <w:iCs/>
            <w:color w:val="456487"/>
            <w:sz w:val="22"/>
            <w:szCs w:val="22"/>
            <w:lang w:eastAsia="fr-FR" w:bidi="ar-SA"/>
          </w:rPr>
          <w:t>Open Researcher and Contributor IDentification</w:t>
        </w:r>
      </w:hyperlink>
      <w:r w:rsidRPr="006724E0">
        <w:rPr>
          <w:rFonts w:ascii="Arial Narrow" w:eastAsia="Times New Roman" w:hAnsi="Arial Narrow" w:cs="Times New Roman"/>
          <w:iCs/>
          <w:sz w:val="22"/>
          <w:szCs w:val="22"/>
          <w:lang w:eastAsia="fr-FR" w:bidi="ar-SA"/>
        </w:rPr>
        <w:t>) permet à tout chercheur de</w:t>
      </w:r>
      <w:r>
        <w:rPr>
          <w:rFonts w:ascii="Arial Narrow" w:eastAsia="Times New Roman" w:hAnsi="Arial Narrow" w:cs="Times New Roman"/>
          <w:iCs/>
          <w:sz w:val="22"/>
          <w:szCs w:val="22"/>
          <w:lang w:eastAsia="fr-FR" w:bidi="ar-SA"/>
        </w:rPr>
        <w:t xml:space="preserve"> s’identifier simplement et </w:t>
      </w:r>
      <w:r w:rsidRPr="00B76DE9">
        <w:rPr>
          <w:rFonts w:ascii="Arial Narrow" w:eastAsia="Times New Roman" w:hAnsi="Arial Narrow" w:cs="Times New Roman"/>
          <w:iCs/>
          <w:sz w:val="22"/>
          <w:szCs w:val="22"/>
          <w:lang w:eastAsia="fr-FR" w:bidi="ar-SA"/>
        </w:rPr>
        <w:t xml:space="preserve">sans ambigüité </w:t>
      </w:r>
      <w:r>
        <w:rPr>
          <w:rFonts w:ascii="Arial Narrow" w:eastAsia="Times New Roman" w:hAnsi="Arial Narrow" w:cs="Times New Roman"/>
          <w:iCs/>
          <w:sz w:val="22"/>
          <w:szCs w:val="22"/>
          <w:lang w:eastAsia="fr-FR" w:bidi="ar-SA"/>
        </w:rPr>
        <w:t xml:space="preserve">avec un </w:t>
      </w:r>
      <w:r w:rsidR="00EE022A" w:rsidRPr="004C0541">
        <w:rPr>
          <w:rFonts w:ascii="Arial Narrow" w:eastAsia="Times New Roman" w:hAnsi="Arial Narrow" w:cs="Times New Roman"/>
          <w:b/>
          <w:iCs/>
          <w:color w:val="456487"/>
          <w:sz w:val="22"/>
          <w:szCs w:val="22"/>
          <w:lang w:eastAsia="fr-FR" w:bidi="ar-SA"/>
        </w:rPr>
        <w:t>code numérique unique</w:t>
      </w:r>
      <w:r>
        <w:rPr>
          <w:rFonts w:ascii="Arial Narrow" w:eastAsia="Times New Roman" w:hAnsi="Arial Narrow" w:cs="Times New Roman"/>
          <w:iCs/>
          <w:sz w:val="22"/>
          <w:szCs w:val="22"/>
          <w:lang w:eastAsia="fr-FR" w:bidi="ar-SA"/>
        </w:rPr>
        <w:t>.</w:t>
      </w:r>
      <w:r w:rsidR="009B22D1">
        <w:rPr>
          <w:rFonts w:ascii="Arial Narrow" w:eastAsia="Times New Roman" w:hAnsi="Arial Narrow" w:cs="Times New Roman"/>
          <w:iCs/>
          <w:sz w:val="22"/>
          <w:szCs w:val="22"/>
          <w:lang w:eastAsia="fr-FR" w:bidi="ar-SA"/>
        </w:rPr>
        <w:t xml:space="preserve"> </w:t>
      </w:r>
      <w:r w:rsidR="00644DB5">
        <w:rPr>
          <w:rFonts w:ascii="Arial Narrow" w:eastAsia="Times New Roman" w:hAnsi="Arial Narrow" w:cs="Times New Roman"/>
          <w:iCs/>
          <w:sz w:val="22"/>
          <w:szCs w:val="22"/>
          <w:lang w:eastAsia="fr-FR" w:bidi="ar-SA"/>
        </w:rPr>
        <w:t>Il</w:t>
      </w:r>
      <w:r w:rsidR="001A3345">
        <w:rPr>
          <w:rFonts w:ascii="Arial Narrow" w:eastAsia="Times New Roman" w:hAnsi="Arial Narrow" w:cs="Times New Roman"/>
          <w:iCs/>
          <w:sz w:val="22"/>
          <w:szCs w:val="22"/>
          <w:lang w:eastAsia="fr-FR" w:bidi="ar-SA"/>
        </w:rPr>
        <w:t xml:space="preserve"> </w:t>
      </w:r>
      <w:r w:rsidRPr="0057166B">
        <w:rPr>
          <w:rFonts w:ascii="Arial Narrow" w:eastAsia="Times New Roman" w:hAnsi="Arial Narrow" w:cs="Times New Roman"/>
          <w:iCs/>
          <w:sz w:val="22"/>
          <w:szCs w:val="22"/>
          <w:lang w:eastAsia="fr-FR" w:bidi="ar-SA"/>
        </w:rPr>
        <w:t>permet</w:t>
      </w:r>
      <w:r>
        <w:rPr>
          <w:rFonts w:ascii="Arial Narrow" w:eastAsia="Times New Roman" w:hAnsi="Arial Narrow" w:cs="Times New Roman"/>
          <w:iCs/>
          <w:sz w:val="22"/>
          <w:szCs w:val="22"/>
          <w:lang w:eastAsia="fr-FR" w:bidi="ar-SA"/>
        </w:rPr>
        <w:t xml:space="preserve"> </w:t>
      </w:r>
      <w:r w:rsidRPr="00B76DE9">
        <w:rPr>
          <w:rFonts w:ascii="Arial Narrow" w:eastAsia="Times New Roman" w:hAnsi="Arial Narrow" w:cs="Times New Roman"/>
          <w:iCs/>
          <w:sz w:val="22"/>
          <w:szCs w:val="22"/>
          <w:lang w:eastAsia="fr-FR" w:bidi="ar-SA"/>
        </w:rPr>
        <w:t>de résoudre le</w:t>
      </w:r>
      <w:r w:rsidR="009B60C2">
        <w:rPr>
          <w:rFonts w:ascii="Arial Narrow" w:eastAsia="Times New Roman" w:hAnsi="Arial Narrow" w:cs="Times New Roman"/>
          <w:iCs/>
          <w:sz w:val="22"/>
          <w:szCs w:val="22"/>
          <w:lang w:eastAsia="fr-FR" w:bidi="ar-SA"/>
        </w:rPr>
        <w:t>s</w:t>
      </w:r>
      <w:r w:rsidRPr="00B76DE9">
        <w:rPr>
          <w:rFonts w:ascii="Arial Narrow" w:eastAsia="Times New Roman" w:hAnsi="Arial Narrow" w:cs="Times New Roman"/>
          <w:iCs/>
          <w:sz w:val="22"/>
          <w:szCs w:val="22"/>
          <w:lang w:eastAsia="fr-FR" w:bidi="ar-SA"/>
        </w:rPr>
        <w:t xml:space="preserve"> problème</w:t>
      </w:r>
      <w:r w:rsidR="009B60C2">
        <w:rPr>
          <w:rFonts w:ascii="Arial Narrow" w:eastAsia="Times New Roman" w:hAnsi="Arial Narrow" w:cs="Times New Roman"/>
          <w:iCs/>
          <w:sz w:val="22"/>
          <w:szCs w:val="22"/>
          <w:lang w:eastAsia="fr-FR" w:bidi="ar-SA"/>
        </w:rPr>
        <w:t>s</w:t>
      </w:r>
      <w:r w:rsidRPr="00B76DE9">
        <w:rPr>
          <w:rFonts w:ascii="Arial Narrow" w:eastAsia="Times New Roman" w:hAnsi="Arial Narrow" w:cs="Times New Roman"/>
          <w:iCs/>
          <w:sz w:val="22"/>
          <w:szCs w:val="22"/>
          <w:lang w:eastAsia="fr-FR" w:bidi="ar-SA"/>
        </w:rPr>
        <w:t xml:space="preserve"> des hom</w:t>
      </w:r>
      <w:r>
        <w:rPr>
          <w:rFonts w:ascii="Arial Narrow" w:eastAsia="Times New Roman" w:hAnsi="Arial Narrow" w:cs="Times New Roman"/>
          <w:iCs/>
          <w:sz w:val="22"/>
          <w:szCs w:val="22"/>
          <w:lang w:eastAsia="fr-FR" w:bidi="ar-SA"/>
        </w:rPr>
        <w:t>onymes</w:t>
      </w:r>
      <w:r w:rsidR="009B60C2">
        <w:rPr>
          <w:rFonts w:ascii="Arial Narrow" w:eastAsia="Times New Roman" w:hAnsi="Arial Narrow" w:cs="Times New Roman"/>
          <w:iCs/>
          <w:sz w:val="22"/>
          <w:szCs w:val="22"/>
          <w:lang w:eastAsia="fr-FR" w:bidi="ar-SA"/>
        </w:rPr>
        <w:t xml:space="preserve"> et </w:t>
      </w:r>
      <w:r>
        <w:rPr>
          <w:rFonts w:ascii="Arial Narrow" w:eastAsia="Times New Roman" w:hAnsi="Arial Narrow" w:cs="Times New Roman"/>
          <w:iCs/>
          <w:sz w:val="22"/>
          <w:szCs w:val="22"/>
          <w:lang w:eastAsia="fr-FR" w:bidi="ar-SA"/>
        </w:rPr>
        <w:t>des changements de noms. Il peut être utilisé pour répondre à un appel à projet, soumettre un article, déposer des jeux de données, être plus visible sur les réseaux sociaux</w:t>
      </w:r>
      <w:r w:rsidR="004737DF">
        <w:rPr>
          <w:rFonts w:ascii="Arial Narrow" w:eastAsia="Times New Roman" w:hAnsi="Arial Narrow" w:cs="Times New Roman"/>
          <w:iCs/>
          <w:sz w:val="22"/>
          <w:szCs w:val="22"/>
          <w:lang w:eastAsia="fr-FR" w:bidi="ar-SA"/>
        </w:rPr>
        <w:t>,</w:t>
      </w:r>
      <w:r>
        <w:rPr>
          <w:rFonts w:ascii="Arial Narrow" w:eastAsia="Times New Roman" w:hAnsi="Arial Narrow" w:cs="Times New Roman"/>
          <w:iCs/>
          <w:sz w:val="22"/>
          <w:szCs w:val="22"/>
          <w:lang w:eastAsia="fr-FR" w:bidi="ar-SA"/>
        </w:rPr>
        <w:t xml:space="preserve"> etc. </w:t>
      </w:r>
    </w:p>
    <w:p w:rsidR="002245E0" w:rsidRDefault="002245E0" w:rsidP="006751D8">
      <w:pPr>
        <w:pStyle w:val="Titre3"/>
        <w:rPr>
          <w:rFonts w:ascii="Arial Narrow" w:hAnsi="Arial Narrow"/>
          <w:b/>
          <w:color w:val="auto"/>
          <w:sz w:val="28"/>
          <w:szCs w:val="28"/>
        </w:rPr>
      </w:pPr>
      <w:bookmarkStart w:id="39" w:name="_Toc453489950"/>
    </w:p>
    <w:p w:rsidR="00161C17" w:rsidRPr="00B01F7E" w:rsidRDefault="00161C17" w:rsidP="006751D8">
      <w:pPr>
        <w:pStyle w:val="Titre3"/>
        <w:rPr>
          <w:rFonts w:ascii="Arial Narrow" w:hAnsi="Arial Narrow"/>
          <w:b/>
          <w:color w:val="auto"/>
          <w:sz w:val="28"/>
          <w:szCs w:val="28"/>
        </w:rPr>
      </w:pPr>
      <w:r w:rsidRPr="00B01F7E">
        <w:rPr>
          <w:rFonts w:ascii="Arial Narrow" w:hAnsi="Arial Narrow"/>
          <w:b/>
          <w:color w:val="auto"/>
          <w:sz w:val="28"/>
          <w:szCs w:val="28"/>
        </w:rPr>
        <w:t>Remerciements</w:t>
      </w:r>
      <w:bookmarkEnd w:id="39"/>
      <w:r w:rsidR="00517936">
        <w:rPr>
          <w:rFonts w:ascii="Arial Narrow" w:hAnsi="Arial Narrow"/>
          <w:b/>
          <w:color w:val="auto"/>
          <w:sz w:val="28"/>
          <w:szCs w:val="28"/>
        </w:rPr>
        <w:t xml:space="preserve"> </w:t>
      </w:r>
    </w:p>
    <w:p w:rsidR="00161C17" w:rsidRDefault="00161C17" w:rsidP="006751D8">
      <w:pPr>
        <w:spacing w:before="120" w:after="120" w:line="320" w:lineRule="exact"/>
        <w:rPr>
          <w:rFonts w:ascii="Arial Narrow" w:hAnsi="Arial Narrow" w:cs="TT15Ct00"/>
          <w:sz w:val="22"/>
          <w:szCs w:val="24"/>
          <w:lang w:bidi="ar-SA"/>
        </w:rPr>
      </w:pPr>
      <w:r w:rsidRPr="00365D19">
        <w:rPr>
          <w:rFonts w:ascii="Arial Narrow" w:hAnsi="Arial Narrow"/>
          <w:sz w:val="22"/>
          <w:szCs w:val="22"/>
        </w:rPr>
        <w:t xml:space="preserve">Les personnes qui ne remplissent pas les critères </w:t>
      </w:r>
      <w:r w:rsidR="00FC09BD">
        <w:rPr>
          <w:rFonts w:ascii="Arial Narrow" w:hAnsi="Arial Narrow"/>
          <w:sz w:val="22"/>
          <w:szCs w:val="22"/>
        </w:rPr>
        <w:t xml:space="preserve">pour être auteur de la publication </w:t>
      </w:r>
      <w:r w:rsidRPr="00365D19">
        <w:rPr>
          <w:rFonts w:ascii="Arial Narrow" w:hAnsi="Arial Narrow"/>
          <w:sz w:val="22"/>
          <w:szCs w:val="22"/>
        </w:rPr>
        <w:t>mais ont été associées aux travaux (</w:t>
      </w:r>
      <w:r w:rsidRPr="00365D19">
        <w:rPr>
          <w:rFonts w:ascii="Arial Narrow" w:hAnsi="Arial Narrow"/>
          <w:bCs/>
          <w:sz w:val="22"/>
          <w:szCs w:val="22"/>
        </w:rPr>
        <w:t>aides techniques, personnes ayant fourni du matériel</w:t>
      </w:r>
      <w:r w:rsidR="001C0798" w:rsidRPr="00FC09BD">
        <w:rPr>
          <w:rFonts w:ascii="Arial Narrow" w:hAnsi="Arial Narrow"/>
          <w:bCs/>
          <w:sz w:val="22"/>
          <w:szCs w:val="22"/>
        </w:rPr>
        <w:t>, collègues</w:t>
      </w:r>
      <w:r w:rsidRPr="00E90C62">
        <w:rPr>
          <w:rFonts w:ascii="Arial Narrow" w:hAnsi="Arial Narrow"/>
          <w:bCs/>
          <w:sz w:val="22"/>
          <w:szCs w:val="22"/>
        </w:rPr>
        <w:t xml:space="preserve"> </w:t>
      </w:r>
      <w:r w:rsidRPr="00FC09BD">
        <w:rPr>
          <w:rFonts w:ascii="Arial Narrow" w:hAnsi="Arial Narrow"/>
          <w:bCs/>
          <w:sz w:val="22"/>
          <w:szCs w:val="22"/>
        </w:rPr>
        <w:t>ayant</w:t>
      </w:r>
      <w:r w:rsidRPr="00365D19">
        <w:rPr>
          <w:rFonts w:ascii="Arial Narrow" w:hAnsi="Arial Narrow"/>
          <w:bCs/>
          <w:sz w:val="22"/>
          <w:szCs w:val="22"/>
        </w:rPr>
        <w:t xml:space="preserve"> participé à la discussion ou à </w:t>
      </w:r>
      <w:r>
        <w:rPr>
          <w:rFonts w:ascii="Arial Narrow" w:hAnsi="Arial Narrow"/>
          <w:bCs/>
          <w:sz w:val="22"/>
          <w:szCs w:val="22"/>
        </w:rPr>
        <w:t xml:space="preserve">la </w:t>
      </w:r>
      <w:r w:rsidRPr="00365D19">
        <w:rPr>
          <w:rFonts w:ascii="Arial Narrow" w:hAnsi="Arial Narrow"/>
          <w:bCs/>
          <w:sz w:val="22"/>
          <w:szCs w:val="22"/>
        </w:rPr>
        <w:t xml:space="preserve">relecture de la publication, organismes et sponsors ayant soutenu le </w:t>
      </w:r>
      <w:r w:rsidRPr="00FC09BD">
        <w:rPr>
          <w:rFonts w:ascii="Arial Narrow" w:hAnsi="Arial Narrow"/>
          <w:bCs/>
          <w:sz w:val="22"/>
          <w:szCs w:val="22"/>
        </w:rPr>
        <w:t>projet</w:t>
      </w:r>
      <w:r w:rsidR="001C0798" w:rsidRPr="00E90C62">
        <w:rPr>
          <w:rFonts w:ascii="Arial Narrow" w:hAnsi="Arial Narrow"/>
          <w:bCs/>
          <w:sz w:val="22"/>
          <w:szCs w:val="22"/>
        </w:rPr>
        <w:t>, etc.</w:t>
      </w:r>
      <w:r w:rsidRPr="00E90C62">
        <w:rPr>
          <w:rFonts w:ascii="Arial Narrow" w:hAnsi="Arial Narrow"/>
          <w:bCs/>
          <w:sz w:val="22"/>
          <w:szCs w:val="22"/>
        </w:rPr>
        <w:t>)</w:t>
      </w:r>
      <w:r w:rsidRPr="00365D19">
        <w:rPr>
          <w:rFonts w:ascii="Arial Narrow" w:hAnsi="Arial Narrow"/>
          <w:bCs/>
          <w:sz w:val="22"/>
          <w:szCs w:val="22"/>
        </w:rPr>
        <w:t xml:space="preserve"> </w:t>
      </w:r>
      <w:r>
        <w:rPr>
          <w:rFonts w:ascii="Arial Narrow" w:hAnsi="Arial Narrow"/>
          <w:sz w:val="22"/>
          <w:szCs w:val="22"/>
        </w:rPr>
        <w:t>doivent figurer dans les remerciements</w:t>
      </w:r>
      <w:r w:rsidRPr="00365D19">
        <w:rPr>
          <w:rFonts w:ascii="Arial Narrow" w:hAnsi="Arial Narrow"/>
          <w:sz w:val="22"/>
          <w:szCs w:val="22"/>
        </w:rPr>
        <w:t>.</w:t>
      </w:r>
      <w:r w:rsidRPr="00B2324B">
        <w:rPr>
          <w:rFonts w:ascii="Arial Narrow" w:hAnsi="Arial Narrow" w:cs="TT15Ct00"/>
          <w:sz w:val="22"/>
          <w:szCs w:val="24"/>
          <w:lang w:bidi="ar-SA"/>
        </w:rPr>
        <w:t xml:space="preserve"> Toutes les personnes remerciées doivent l’être avec leur accord.</w:t>
      </w:r>
    </w:p>
    <w:p w:rsidR="004A0D22" w:rsidRPr="004C0541" w:rsidRDefault="004A0D22" w:rsidP="006751D8"/>
    <w:p w:rsidR="00910BB8" w:rsidRPr="002245E0" w:rsidRDefault="00182A90" w:rsidP="006751D8">
      <w:pPr>
        <w:pStyle w:val="Sansinterligne"/>
        <w:spacing w:before="120" w:after="120"/>
        <w:rPr>
          <w:color w:val="000090"/>
          <w:u w:val="single"/>
        </w:rPr>
      </w:pPr>
      <w:bookmarkStart w:id="40" w:name="_Toc453489951"/>
      <w:r w:rsidRPr="002245E0">
        <w:rPr>
          <w:color w:val="000090"/>
          <w:u w:val="single"/>
        </w:rPr>
        <w:t xml:space="preserve">Participation </w:t>
      </w:r>
      <w:r w:rsidR="00C17ADA" w:rsidRPr="002245E0">
        <w:rPr>
          <w:color w:val="000090"/>
          <w:u w:val="single"/>
        </w:rPr>
        <w:t xml:space="preserve">nominative </w:t>
      </w:r>
      <w:r w:rsidRPr="002245E0">
        <w:rPr>
          <w:color w:val="000090"/>
          <w:u w:val="single"/>
        </w:rPr>
        <w:t>des ingénieurs et techniciens aux publications</w:t>
      </w:r>
      <w:bookmarkEnd w:id="40"/>
      <w:r w:rsidRPr="002245E0">
        <w:rPr>
          <w:color w:val="000090"/>
          <w:u w:val="single"/>
        </w:rPr>
        <w:t xml:space="preserve"> </w:t>
      </w:r>
    </w:p>
    <w:p w:rsidR="002245E0" w:rsidRDefault="002245E0" w:rsidP="002245E0">
      <w:pPr>
        <w:spacing w:before="0" w:after="0" w:line="240" w:lineRule="auto"/>
        <w:rPr>
          <w:rFonts w:ascii="Arial Narrow" w:hAnsi="Arial Narrow"/>
          <w:sz w:val="22"/>
          <w:szCs w:val="22"/>
        </w:rPr>
      </w:pPr>
    </w:p>
    <w:p w:rsidR="00106549" w:rsidRDefault="004B3088">
      <w:pPr>
        <w:spacing w:line="320" w:lineRule="exact"/>
        <w:rPr>
          <w:color w:val="000090"/>
        </w:rPr>
      </w:pPr>
      <w:r w:rsidRPr="005A259B">
        <w:rPr>
          <w:rFonts w:ascii="Arial Narrow" w:hAnsi="Arial Narrow"/>
          <w:sz w:val="22"/>
          <w:szCs w:val="22"/>
        </w:rPr>
        <w:t xml:space="preserve">La co-signature des publications par les ingénieurs et techniciens peut constituer un atout important pour leur carrière. C’est un sujet sensible et complexe, dont le traitement est très dépendant des champs disciplinaires et des activités professionnelles. Il est recommandé que la question de la signature des ingénieurs et des techniciens soit abordée en conseil de laboratoire et fasse l’objet de propositions </w:t>
      </w:r>
      <w:r w:rsidRPr="005A259B">
        <w:rPr>
          <w:rFonts w:ascii="Arial Narrow" w:hAnsi="Arial Narrow"/>
          <w:b/>
          <w:color w:val="456487"/>
          <w:sz w:val="22"/>
          <w:szCs w:val="22"/>
        </w:rPr>
        <w:t>figurant dans le règlement intérieur</w:t>
      </w:r>
      <w:r w:rsidRPr="005A259B">
        <w:rPr>
          <w:rFonts w:ascii="Arial Narrow" w:hAnsi="Arial Narrow"/>
          <w:b/>
          <w:sz w:val="22"/>
          <w:szCs w:val="22"/>
        </w:rPr>
        <w:t>.</w:t>
      </w:r>
      <w:r w:rsidR="003D6CAF">
        <w:rPr>
          <w:rFonts w:ascii="Arial Narrow" w:hAnsi="Arial Narrow"/>
          <w:b/>
          <w:sz w:val="22"/>
          <w:szCs w:val="22"/>
        </w:rPr>
        <w:t xml:space="preserve"> </w:t>
      </w:r>
      <w:r w:rsidR="009B6013">
        <w:rPr>
          <w:rFonts w:ascii="Arial Narrow" w:hAnsi="Arial Narrow"/>
          <w:sz w:val="22"/>
          <w:szCs w:val="22"/>
        </w:rPr>
        <w:t xml:space="preserve"> </w:t>
      </w:r>
      <w:bookmarkStart w:id="41" w:name="_Toc453489952"/>
    </w:p>
    <w:p w:rsidR="002245E0" w:rsidRPr="002245E0" w:rsidRDefault="002245E0" w:rsidP="002245E0">
      <w:pPr>
        <w:spacing w:before="0" w:after="0" w:line="240" w:lineRule="auto"/>
      </w:pPr>
    </w:p>
    <w:p w:rsidR="002134F4" w:rsidRPr="002245E0" w:rsidRDefault="00182A90" w:rsidP="002245E0">
      <w:pPr>
        <w:pStyle w:val="Sansinterligne"/>
        <w:spacing w:before="0" w:after="0"/>
        <w:rPr>
          <w:color w:val="000090"/>
          <w:u w:val="single"/>
        </w:rPr>
      </w:pPr>
      <w:r w:rsidRPr="002245E0">
        <w:rPr>
          <w:color w:val="000090"/>
          <w:u w:val="single"/>
        </w:rPr>
        <w:t>Publications et libre accès aux résultats de la recherche</w:t>
      </w:r>
      <w:bookmarkEnd w:id="41"/>
      <w:r w:rsidRPr="002245E0">
        <w:rPr>
          <w:color w:val="000090"/>
          <w:u w:val="single"/>
        </w:rPr>
        <w:t xml:space="preserve"> </w:t>
      </w:r>
    </w:p>
    <w:p w:rsidR="002245E0" w:rsidRDefault="002245E0" w:rsidP="002245E0">
      <w:pPr>
        <w:spacing w:after="0" w:line="240" w:lineRule="auto"/>
        <w:rPr>
          <w:rFonts w:ascii="Arial Narrow" w:hAnsi="Arial Narrow"/>
          <w:sz w:val="22"/>
          <w:szCs w:val="22"/>
        </w:rPr>
      </w:pPr>
    </w:p>
    <w:p w:rsidR="00817E1D" w:rsidRPr="000F2EED" w:rsidRDefault="00182A90" w:rsidP="00817E1D">
      <w:pPr>
        <w:spacing w:before="0" w:line="320" w:lineRule="exact"/>
        <w:rPr>
          <w:rFonts w:ascii="Arial Narrow" w:hAnsi="Arial Narrow"/>
          <w:sz w:val="22"/>
          <w:szCs w:val="22"/>
        </w:rPr>
      </w:pPr>
      <w:r>
        <w:rPr>
          <w:rFonts w:ascii="Arial Narrow" w:hAnsi="Arial Narrow"/>
          <w:sz w:val="22"/>
          <w:szCs w:val="22"/>
        </w:rPr>
        <w:t>Le</w:t>
      </w:r>
      <w:r w:rsidRPr="00283A30">
        <w:rPr>
          <w:rFonts w:ascii="Arial Narrow" w:hAnsi="Arial Narrow"/>
          <w:sz w:val="22"/>
          <w:szCs w:val="22"/>
        </w:rPr>
        <w:t xml:space="preserve"> libre accès, </w:t>
      </w:r>
      <w:r>
        <w:rPr>
          <w:rFonts w:ascii="Arial Narrow" w:hAnsi="Arial Narrow"/>
          <w:sz w:val="22"/>
          <w:szCs w:val="22"/>
        </w:rPr>
        <w:t>(</w:t>
      </w:r>
      <w:r w:rsidR="00EE022A" w:rsidRPr="004C0541">
        <w:rPr>
          <w:rFonts w:ascii="Arial Narrow" w:hAnsi="Arial Narrow"/>
          <w:b/>
          <w:iCs/>
          <w:color w:val="456487"/>
          <w:sz w:val="22"/>
          <w:szCs w:val="22"/>
        </w:rPr>
        <w:t>open access</w:t>
      </w:r>
      <w:r>
        <w:rPr>
          <w:rFonts w:ascii="Arial Narrow" w:hAnsi="Arial Narrow"/>
          <w:i/>
          <w:iCs/>
          <w:sz w:val="22"/>
          <w:szCs w:val="22"/>
        </w:rPr>
        <w:t>)</w:t>
      </w:r>
      <w:r w:rsidRPr="00283A30">
        <w:rPr>
          <w:rFonts w:ascii="Arial Narrow" w:hAnsi="Arial Narrow"/>
          <w:i/>
          <w:iCs/>
          <w:sz w:val="22"/>
          <w:szCs w:val="22"/>
        </w:rPr>
        <w:t>,</w:t>
      </w:r>
      <w:r w:rsidRPr="00283A30">
        <w:rPr>
          <w:rFonts w:ascii="Arial Narrow" w:hAnsi="Arial Narrow"/>
          <w:sz w:val="22"/>
          <w:szCs w:val="22"/>
        </w:rPr>
        <w:t> est l’accès immédiat, libre et gratuit pour tous</w:t>
      </w:r>
      <w:r w:rsidR="00EA49E8">
        <w:rPr>
          <w:rFonts w:ascii="Arial Narrow" w:hAnsi="Arial Narrow"/>
          <w:sz w:val="22"/>
          <w:szCs w:val="22"/>
        </w:rPr>
        <w:t xml:space="preserve"> sur internet</w:t>
      </w:r>
      <w:r>
        <w:rPr>
          <w:rFonts w:ascii="Arial Narrow" w:hAnsi="Arial Narrow"/>
          <w:sz w:val="22"/>
          <w:szCs w:val="22"/>
        </w:rPr>
        <w:t>,</w:t>
      </w:r>
      <w:r w:rsidRPr="00283A30">
        <w:rPr>
          <w:rFonts w:ascii="Arial Narrow" w:hAnsi="Arial Narrow"/>
          <w:sz w:val="22"/>
          <w:szCs w:val="22"/>
        </w:rPr>
        <w:t xml:space="preserve"> aux résultats originaux de la recherche </w:t>
      </w:r>
      <w:r w:rsidRPr="00907E93">
        <w:rPr>
          <w:rFonts w:ascii="Arial Narrow" w:hAnsi="Arial Narrow"/>
          <w:sz w:val="22"/>
          <w:szCs w:val="22"/>
        </w:rPr>
        <w:t>scientifique financés majoritairement sur des fonds publics</w:t>
      </w:r>
      <w:r w:rsidRPr="00283A30">
        <w:rPr>
          <w:rFonts w:ascii="Arial Narrow" w:hAnsi="Arial Narrow"/>
          <w:sz w:val="22"/>
          <w:szCs w:val="22"/>
        </w:rPr>
        <w:t xml:space="preserve">. </w:t>
      </w:r>
      <w:r>
        <w:rPr>
          <w:rFonts w:ascii="Arial Narrow" w:hAnsi="Arial Narrow"/>
          <w:sz w:val="22"/>
          <w:szCs w:val="22"/>
        </w:rPr>
        <w:t>L</w:t>
      </w:r>
      <w:r w:rsidRPr="00283A30">
        <w:rPr>
          <w:rFonts w:ascii="Arial Narrow" w:hAnsi="Arial Narrow"/>
          <w:sz w:val="22"/>
          <w:szCs w:val="22"/>
        </w:rPr>
        <w:t xml:space="preserve">e droit </w:t>
      </w:r>
      <w:r>
        <w:rPr>
          <w:rFonts w:ascii="Arial Narrow" w:hAnsi="Arial Narrow"/>
          <w:sz w:val="22"/>
          <w:szCs w:val="22"/>
        </w:rPr>
        <w:t>au libre acc</w:t>
      </w:r>
      <w:r w:rsidRPr="00283A30">
        <w:rPr>
          <w:rFonts w:ascii="Arial Narrow" w:hAnsi="Arial Narrow"/>
          <w:sz w:val="22"/>
          <w:szCs w:val="22"/>
        </w:rPr>
        <w:t>ès</w:t>
      </w:r>
      <w:r>
        <w:rPr>
          <w:rFonts w:ascii="Arial Narrow" w:hAnsi="Arial Narrow"/>
          <w:sz w:val="22"/>
          <w:szCs w:val="22"/>
        </w:rPr>
        <w:t xml:space="preserve"> es</w:t>
      </w:r>
      <w:r w:rsidRPr="00283A30">
        <w:rPr>
          <w:rFonts w:ascii="Arial Narrow" w:hAnsi="Arial Narrow"/>
          <w:sz w:val="22"/>
          <w:szCs w:val="22"/>
        </w:rPr>
        <w:t xml:space="preserve">t inscrit dans </w:t>
      </w:r>
      <w:r w:rsidR="00817E1D">
        <w:rPr>
          <w:rFonts w:ascii="Arial Narrow" w:hAnsi="Arial Narrow"/>
          <w:sz w:val="22"/>
          <w:szCs w:val="22"/>
        </w:rPr>
        <w:t>la</w:t>
      </w:r>
      <w:r w:rsidRPr="00283A30">
        <w:rPr>
          <w:rFonts w:ascii="Arial Narrow" w:hAnsi="Arial Narrow"/>
          <w:sz w:val="22"/>
          <w:szCs w:val="22"/>
        </w:rPr>
        <w:t xml:space="preserve"> </w:t>
      </w:r>
      <w:hyperlink r:id="rId56" w:history="1">
        <w:r w:rsidRPr="00817E1D">
          <w:rPr>
            <w:rStyle w:val="Lienhypertexte"/>
            <w:rFonts w:ascii="Arial Narrow" w:hAnsi="Arial Narrow"/>
            <w:sz w:val="22"/>
            <w:szCs w:val="22"/>
          </w:rPr>
          <w:t>loi</w:t>
        </w:r>
      </w:hyperlink>
      <w:r w:rsidR="009C2E1E">
        <w:rPr>
          <w:rFonts w:ascii="Arial Narrow" w:hAnsi="Arial Narrow"/>
          <w:sz w:val="22"/>
          <w:szCs w:val="22"/>
        </w:rPr>
        <w:t xml:space="preserve"> </w:t>
      </w:r>
      <w:r w:rsidR="00817E1D">
        <w:rPr>
          <w:rFonts w:ascii="Arial Narrow" w:hAnsi="Arial Narrow"/>
          <w:sz w:val="22"/>
          <w:szCs w:val="22"/>
        </w:rPr>
        <w:t xml:space="preserve">sur le </w:t>
      </w:r>
      <w:r w:rsidR="00EE022A" w:rsidRPr="009104FE">
        <w:rPr>
          <w:rFonts w:ascii="Arial Narrow" w:hAnsi="Arial Narrow"/>
          <w:sz w:val="22"/>
          <w:szCs w:val="22"/>
        </w:rPr>
        <w:t>numérique</w:t>
      </w:r>
      <w:r w:rsidR="00817E1D">
        <w:rPr>
          <w:rFonts w:ascii="Arial Narrow" w:hAnsi="Arial Narrow"/>
          <w:sz w:val="22"/>
          <w:szCs w:val="22"/>
        </w:rPr>
        <w:t xml:space="preserve"> </w:t>
      </w:r>
      <w:r w:rsidRPr="00283A30">
        <w:rPr>
          <w:rFonts w:ascii="Arial Narrow" w:hAnsi="Arial Narrow"/>
          <w:sz w:val="22"/>
          <w:szCs w:val="22"/>
        </w:rPr>
        <w:t xml:space="preserve">et le programme européen </w:t>
      </w:r>
      <w:hyperlink r:id="rId57" w:history="1">
        <w:r w:rsidRPr="004C0541">
          <w:rPr>
            <w:rStyle w:val="Lienhypertexte"/>
            <w:rFonts w:ascii="Arial Narrow" w:hAnsi="Arial Narrow"/>
            <w:color w:val="456487"/>
            <w:sz w:val="22"/>
            <w:szCs w:val="22"/>
          </w:rPr>
          <w:t>Horizon 2020</w:t>
        </w:r>
      </w:hyperlink>
      <w:r>
        <w:rPr>
          <w:rFonts w:ascii="Arial Narrow" w:hAnsi="Arial Narrow"/>
          <w:sz w:val="22"/>
          <w:szCs w:val="22"/>
        </w:rPr>
        <w:t xml:space="preserve"> </w:t>
      </w:r>
      <w:r w:rsidRPr="00283A30">
        <w:rPr>
          <w:rFonts w:ascii="Arial Narrow" w:hAnsi="Arial Narrow"/>
          <w:sz w:val="22"/>
          <w:szCs w:val="22"/>
        </w:rPr>
        <w:t xml:space="preserve">comporte l’obligation d’assurer le libre accès aux publications issues des recherches qu’il aura contribué à financer. </w:t>
      </w:r>
      <w:r w:rsidR="00817E1D" w:rsidRPr="000F2EED">
        <w:rPr>
          <w:rFonts w:ascii="Arial Narrow" w:hAnsi="Arial Narrow"/>
          <w:sz w:val="22"/>
          <w:szCs w:val="22"/>
        </w:rPr>
        <w:t>La loi modifie ainsi le délai d’embargo sur la publication.</w:t>
      </w:r>
      <w:r w:rsidR="00817E1D" w:rsidRPr="000F2EED">
        <w:rPr>
          <w:rFonts w:ascii="Arial Narrow" w:hAnsi="Arial Narrow" w:cs="Times New Roman"/>
          <w:sz w:val="22"/>
          <w:szCs w:val="22"/>
        </w:rPr>
        <w:t xml:space="preserve"> Il passe à six mois pour un article du domaine des STM et à douze mois dans le cadre des SHS.</w:t>
      </w:r>
    </w:p>
    <w:p w:rsidR="00182A90" w:rsidRDefault="00E206CD" w:rsidP="006751D8">
      <w:pPr>
        <w:spacing w:line="320" w:lineRule="exact"/>
        <w:rPr>
          <w:rFonts w:ascii="Arial Narrow" w:hAnsi="Arial Narrow" w:cs="Times New Roman"/>
          <w:sz w:val="22"/>
          <w:szCs w:val="22"/>
        </w:rPr>
      </w:pPr>
      <w:r>
        <w:rPr>
          <w:rFonts w:ascii="Arial Narrow" w:hAnsi="Arial Narrow"/>
          <w:sz w:val="22"/>
        </w:rPr>
        <w:t xml:space="preserve">Différents </w:t>
      </w:r>
      <w:r w:rsidR="001C0798">
        <w:rPr>
          <w:rFonts w:ascii="Arial Narrow" w:hAnsi="Arial Narrow"/>
          <w:sz w:val="22"/>
        </w:rPr>
        <w:t>modèles</w:t>
      </w:r>
      <w:r>
        <w:rPr>
          <w:rFonts w:ascii="Arial Narrow" w:hAnsi="Arial Narrow"/>
          <w:sz w:val="22"/>
        </w:rPr>
        <w:t xml:space="preserve"> de publications</w:t>
      </w:r>
      <w:r w:rsidR="00881907">
        <w:rPr>
          <w:rFonts w:ascii="Arial Narrow" w:hAnsi="Arial Narrow"/>
          <w:sz w:val="22"/>
        </w:rPr>
        <w:t xml:space="preserve"> coexistent</w:t>
      </w:r>
      <w:r w:rsidR="00881907">
        <w:rPr>
          <w:rStyle w:val="Marquenotebasdepage"/>
          <w:rFonts w:ascii="Arial Narrow" w:hAnsi="Arial Narrow"/>
          <w:sz w:val="22"/>
        </w:rPr>
        <w:footnoteReference w:id="21"/>
      </w:r>
      <w:proofErr w:type="gramStart"/>
      <w:r w:rsidR="00881907">
        <w:rPr>
          <w:rFonts w:ascii="Arial Narrow" w:hAnsi="Arial Narrow"/>
          <w:sz w:val="22"/>
        </w:rPr>
        <w:t xml:space="preserve"> </w:t>
      </w:r>
      <w:r w:rsidR="001C0798">
        <w:rPr>
          <w:rFonts w:ascii="Arial Narrow" w:hAnsi="Arial Narrow"/>
          <w:sz w:val="22"/>
        </w:rPr>
        <w:t>.</w:t>
      </w:r>
      <w:proofErr w:type="gramEnd"/>
    </w:p>
    <w:p w:rsidR="00182A90" w:rsidRDefault="00182A90" w:rsidP="006751D8">
      <w:pPr>
        <w:spacing w:line="320" w:lineRule="exact"/>
        <w:rPr>
          <w:rFonts w:ascii="Arial Narrow" w:hAnsi="Arial Narrow" w:cs="Times New Roman"/>
          <w:sz w:val="22"/>
          <w:szCs w:val="22"/>
        </w:rPr>
      </w:pPr>
      <w:r>
        <w:rPr>
          <w:rFonts w:ascii="Arial Narrow" w:hAnsi="Arial Narrow" w:cs="Times New Roman"/>
          <w:sz w:val="22"/>
          <w:szCs w:val="22"/>
        </w:rPr>
        <w:t xml:space="preserve">- Les revues en </w:t>
      </w:r>
      <w:r w:rsidR="00EE022A" w:rsidRPr="004C0541">
        <w:rPr>
          <w:rFonts w:ascii="Arial Narrow" w:hAnsi="Arial Narrow" w:cs="Times New Roman"/>
          <w:b/>
          <w:color w:val="456487"/>
          <w:sz w:val="22"/>
          <w:szCs w:val="22"/>
        </w:rPr>
        <w:t>libre accès gratuit</w:t>
      </w:r>
      <w:r w:rsidR="00EE022A" w:rsidRPr="004C0541">
        <w:rPr>
          <w:rFonts w:ascii="Arial Narrow" w:hAnsi="Arial Narrow" w:cs="Times New Roman"/>
          <w:color w:val="456487"/>
          <w:sz w:val="22"/>
          <w:szCs w:val="22"/>
        </w:rPr>
        <w:t xml:space="preserve"> </w:t>
      </w:r>
      <w:r w:rsidR="00EE022A" w:rsidRPr="004C0541">
        <w:rPr>
          <w:rFonts w:ascii="Arial Narrow" w:hAnsi="Arial Narrow" w:cs="Times New Roman"/>
          <w:b/>
          <w:color w:val="456487"/>
          <w:sz w:val="22"/>
          <w:szCs w:val="22"/>
        </w:rPr>
        <w:t xml:space="preserve">à tous sur Internet dès leur publication </w:t>
      </w:r>
      <w:r w:rsidR="00EE022A" w:rsidRPr="004C0541">
        <w:rPr>
          <w:rFonts w:ascii="Arial Narrow" w:hAnsi="Arial Narrow" w:cs="Times New Roman"/>
          <w:color w:val="456487"/>
          <w:sz w:val="22"/>
          <w:szCs w:val="22"/>
        </w:rPr>
        <w:t>(</w:t>
      </w:r>
      <w:r w:rsidR="00EE022A" w:rsidRPr="004C0541">
        <w:rPr>
          <w:rFonts w:ascii="Arial Narrow" w:hAnsi="Arial Narrow" w:cs="Times New Roman"/>
          <w:b/>
          <w:color w:val="456487"/>
          <w:sz w:val="22"/>
          <w:szCs w:val="22"/>
        </w:rPr>
        <w:t>open access gold</w:t>
      </w:r>
      <w:r w:rsidR="00EE022A" w:rsidRPr="004C0541">
        <w:rPr>
          <w:rFonts w:ascii="Arial Narrow" w:hAnsi="Arial Narrow" w:cs="Times New Roman"/>
          <w:color w:val="456487"/>
          <w:sz w:val="22"/>
          <w:szCs w:val="22"/>
        </w:rPr>
        <w:t>)</w:t>
      </w:r>
      <w:r>
        <w:rPr>
          <w:rFonts w:ascii="Arial Narrow" w:hAnsi="Arial Narrow" w:cs="Times New Roman"/>
          <w:sz w:val="22"/>
          <w:szCs w:val="22"/>
        </w:rPr>
        <w:t>. Leur coût</w:t>
      </w:r>
      <w:r w:rsidRPr="00DC389A">
        <w:rPr>
          <w:rFonts w:ascii="Arial Narrow" w:hAnsi="Arial Narrow" w:cs="Times New Roman"/>
          <w:sz w:val="22"/>
          <w:szCs w:val="22"/>
        </w:rPr>
        <w:t xml:space="preserve"> est </w:t>
      </w:r>
      <w:r>
        <w:rPr>
          <w:rFonts w:ascii="Arial Narrow" w:hAnsi="Arial Narrow" w:cs="Times New Roman"/>
          <w:sz w:val="22"/>
          <w:szCs w:val="22"/>
        </w:rPr>
        <w:t xml:space="preserve">assumé </w:t>
      </w:r>
      <w:r w:rsidRPr="00DC389A">
        <w:rPr>
          <w:rFonts w:ascii="Arial Narrow" w:hAnsi="Arial Narrow" w:cs="Times New Roman"/>
          <w:sz w:val="22"/>
          <w:szCs w:val="22"/>
        </w:rPr>
        <w:t xml:space="preserve">par les auteurs </w:t>
      </w:r>
      <w:r>
        <w:rPr>
          <w:rFonts w:ascii="Arial Narrow" w:hAnsi="Arial Narrow" w:cs="Times New Roman"/>
          <w:sz w:val="22"/>
          <w:szCs w:val="22"/>
        </w:rPr>
        <w:t xml:space="preserve">ou leurs institutions </w:t>
      </w:r>
      <w:r w:rsidRPr="00DC389A">
        <w:rPr>
          <w:rFonts w:ascii="Arial Narrow" w:hAnsi="Arial Narrow" w:cs="Times New Roman"/>
          <w:sz w:val="22"/>
          <w:szCs w:val="22"/>
        </w:rPr>
        <w:t xml:space="preserve">sous forme d’un droit de publication par article (APC </w:t>
      </w:r>
      <w:r w:rsidRPr="00DC389A">
        <w:rPr>
          <w:rFonts w:ascii="Arial Narrow" w:hAnsi="Arial Narrow" w:cs="Times New Roman"/>
          <w:i/>
          <w:iCs/>
          <w:sz w:val="22"/>
          <w:szCs w:val="22"/>
        </w:rPr>
        <w:t>: Article Processing Charge</w:t>
      </w:r>
      <w:r w:rsidRPr="00DC389A">
        <w:rPr>
          <w:rFonts w:ascii="Arial Narrow" w:hAnsi="Arial Narrow" w:cs="Times New Roman"/>
          <w:sz w:val="22"/>
          <w:szCs w:val="22"/>
        </w:rPr>
        <w:t>) dont le montant</w:t>
      </w:r>
      <w:r w:rsidR="00881907">
        <w:rPr>
          <w:rFonts w:ascii="Arial Narrow" w:hAnsi="Arial Narrow" w:cs="Times New Roman"/>
          <w:sz w:val="22"/>
          <w:szCs w:val="22"/>
        </w:rPr>
        <w:t xml:space="preserve"> est</w:t>
      </w:r>
      <w:r w:rsidRPr="00DC389A">
        <w:rPr>
          <w:rFonts w:ascii="Arial Narrow" w:hAnsi="Arial Narrow" w:cs="Times New Roman"/>
          <w:sz w:val="22"/>
          <w:szCs w:val="22"/>
        </w:rPr>
        <w:t xml:space="preserve"> fixé unilatéralement par les éditeurs. </w:t>
      </w:r>
      <w:r>
        <w:rPr>
          <w:rFonts w:ascii="Arial Narrow" w:hAnsi="Arial Narrow" w:cs="Times New Roman"/>
          <w:sz w:val="22"/>
          <w:szCs w:val="22"/>
        </w:rPr>
        <w:t xml:space="preserve">Il importe d’être vigilant face à </w:t>
      </w:r>
      <w:r w:rsidRPr="001A1E8F">
        <w:rPr>
          <w:rFonts w:ascii="Arial Narrow" w:hAnsi="Arial Narrow" w:cs="Times New Roman"/>
          <w:sz w:val="22"/>
          <w:szCs w:val="22"/>
        </w:rPr>
        <w:t>la multiplication des revues de médiocre qualité créée</w:t>
      </w:r>
      <w:r w:rsidR="002134F4">
        <w:rPr>
          <w:rFonts w:ascii="Arial Narrow" w:hAnsi="Arial Narrow" w:cs="Times New Roman"/>
          <w:sz w:val="22"/>
          <w:szCs w:val="22"/>
        </w:rPr>
        <w:t xml:space="preserve">s par des </w:t>
      </w:r>
      <w:r w:rsidR="00396495">
        <w:rPr>
          <w:rFonts w:ascii="Arial Narrow" w:hAnsi="Arial Narrow" w:cs="Times New Roman"/>
          <w:sz w:val="22"/>
          <w:szCs w:val="22"/>
        </w:rPr>
        <w:t xml:space="preserve">éditeurs </w:t>
      </w:r>
      <w:r w:rsidRPr="001A1E8F">
        <w:rPr>
          <w:rFonts w:ascii="Arial Narrow" w:hAnsi="Arial Narrow" w:cs="Times New Roman"/>
          <w:sz w:val="22"/>
          <w:szCs w:val="22"/>
        </w:rPr>
        <w:t>essentiellement motivés par des intérêts financiers</w:t>
      </w:r>
      <w:r>
        <w:rPr>
          <w:rFonts w:ascii="Arial Narrow" w:hAnsi="Arial Narrow" w:cs="Times New Roman"/>
          <w:sz w:val="22"/>
          <w:szCs w:val="22"/>
        </w:rPr>
        <w:t>. Les revues en libre accès</w:t>
      </w:r>
      <w:r w:rsidR="002134F4">
        <w:rPr>
          <w:rFonts w:ascii="Arial Narrow" w:hAnsi="Arial Narrow" w:cs="Times New Roman"/>
          <w:sz w:val="22"/>
          <w:szCs w:val="22"/>
        </w:rPr>
        <w:t xml:space="preserve"> de «bonne qualité</w:t>
      </w:r>
      <w:r w:rsidR="00881907">
        <w:rPr>
          <w:rFonts w:ascii="Arial Narrow" w:hAnsi="Arial Narrow" w:cs="Times New Roman"/>
          <w:sz w:val="22"/>
          <w:szCs w:val="22"/>
        </w:rPr>
        <w:t>» et faisant</w:t>
      </w:r>
      <w:r>
        <w:rPr>
          <w:rFonts w:ascii="Arial Narrow" w:hAnsi="Arial Narrow" w:cs="Times New Roman"/>
          <w:sz w:val="22"/>
          <w:szCs w:val="22"/>
        </w:rPr>
        <w:t xml:space="preserve"> l’objet d’une revue par les pairs (peer review) sont </w:t>
      </w:r>
      <w:r w:rsidR="00881907">
        <w:rPr>
          <w:rFonts w:ascii="Arial Narrow" w:hAnsi="Arial Narrow" w:cs="Times New Roman"/>
          <w:sz w:val="22"/>
          <w:szCs w:val="22"/>
        </w:rPr>
        <w:t>identifiables sur le directoire</w:t>
      </w:r>
      <w:r>
        <w:rPr>
          <w:rFonts w:ascii="Arial Narrow" w:hAnsi="Arial Narrow" w:cs="Times New Roman"/>
          <w:sz w:val="22"/>
          <w:szCs w:val="22"/>
        </w:rPr>
        <w:t xml:space="preserve"> </w:t>
      </w:r>
      <w:hyperlink r:id="rId58" w:history="1">
        <w:r w:rsidRPr="001A761B">
          <w:rPr>
            <w:rStyle w:val="Lienhypertexte"/>
            <w:rFonts w:ascii="Arial Narrow" w:hAnsi="Arial Narrow" w:cs="Times New Roman"/>
            <w:color w:val="456487"/>
            <w:sz w:val="22"/>
            <w:szCs w:val="22"/>
          </w:rPr>
          <w:t>DOAJ</w:t>
        </w:r>
      </w:hyperlink>
      <w:r w:rsidR="009B22D1">
        <w:rPr>
          <w:rFonts w:ascii="Arial Narrow" w:hAnsi="Arial Narrow" w:cs="Times New Roman"/>
          <w:sz w:val="22"/>
          <w:szCs w:val="22"/>
        </w:rPr>
        <w:t xml:space="preserve"> (Directory of Open Access J</w:t>
      </w:r>
      <w:r>
        <w:rPr>
          <w:rFonts w:ascii="Arial Narrow" w:hAnsi="Arial Narrow" w:cs="Times New Roman"/>
          <w:sz w:val="22"/>
          <w:szCs w:val="22"/>
        </w:rPr>
        <w:t>ournals)</w:t>
      </w:r>
      <w:r w:rsidR="009B22D1">
        <w:rPr>
          <w:rStyle w:val="Marquenotebasdepage"/>
          <w:rFonts w:ascii="Arial Narrow" w:hAnsi="Arial Narrow" w:cs="Times New Roman"/>
          <w:sz w:val="22"/>
          <w:szCs w:val="22"/>
        </w:rPr>
        <w:footnoteReference w:id="22"/>
      </w:r>
      <w:r>
        <w:rPr>
          <w:rFonts w:ascii="Arial Narrow" w:hAnsi="Arial Narrow" w:cs="Times New Roman"/>
          <w:sz w:val="22"/>
          <w:szCs w:val="22"/>
        </w:rPr>
        <w:t xml:space="preserve">. </w:t>
      </w:r>
    </w:p>
    <w:p w:rsidR="00182A90" w:rsidRDefault="00182A90" w:rsidP="006751D8">
      <w:pPr>
        <w:spacing w:line="320" w:lineRule="exact"/>
        <w:rPr>
          <w:rFonts w:ascii="Arial Narrow" w:hAnsi="Arial Narrow"/>
          <w:szCs w:val="22"/>
        </w:rPr>
      </w:pPr>
      <w:r w:rsidRPr="002E1C9C">
        <w:rPr>
          <w:rFonts w:ascii="Arial Narrow" w:hAnsi="Arial Narrow" w:cs="Times New Roman"/>
          <w:sz w:val="22"/>
          <w:szCs w:val="22"/>
        </w:rPr>
        <w:t xml:space="preserve">- </w:t>
      </w:r>
      <w:r w:rsidR="00EE022A" w:rsidRPr="004C0541">
        <w:rPr>
          <w:rFonts w:ascii="Arial Narrow" w:hAnsi="Arial Narrow" w:cs="Times New Roman"/>
          <w:b/>
          <w:color w:val="456487"/>
          <w:sz w:val="22"/>
          <w:szCs w:val="22"/>
        </w:rPr>
        <w:t>Les revues traditionnelles</w:t>
      </w:r>
      <w:r w:rsidR="00EE022A" w:rsidRPr="004C0541">
        <w:rPr>
          <w:rFonts w:ascii="Arial Narrow" w:hAnsi="Arial Narrow" w:cs="Times New Roman"/>
          <w:color w:val="456487"/>
          <w:sz w:val="22"/>
          <w:szCs w:val="22"/>
        </w:rPr>
        <w:t xml:space="preserve"> </w:t>
      </w:r>
      <w:r w:rsidR="00881907" w:rsidRPr="00E90C62">
        <w:rPr>
          <w:rFonts w:ascii="Arial Narrow" w:hAnsi="Arial Narrow" w:cs="Times New Roman"/>
          <w:sz w:val="22"/>
          <w:szCs w:val="22"/>
        </w:rPr>
        <w:t>(gratuites pour l’auteur, payantes pour le lecteur) qui peuvent devenir</w:t>
      </w:r>
      <w:r w:rsidR="002E1C9C" w:rsidRPr="00E90C62">
        <w:rPr>
          <w:rFonts w:ascii="Arial Narrow" w:hAnsi="Arial Narrow" w:cs="Times New Roman"/>
          <w:sz w:val="22"/>
          <w:szCs w:val="22"/>
        </w:rPr>
        <w:t xml:space="preserve"> </w:t>
      </w:r>
      <w:r w:rsidR="00881907" w:rsidRPr="00E90C62">
        <w:rPr>
          <w:rFonts w:ascii="Arial Narrow" w:hAnsi="Arial Narrow" w:cs="Times New Roman"/>
          <w:sz w:val="22"/>
          <w:szCs w:val="22"/>
        </w:rPr>
        <w:t xml:space="preserve">libre d’accès </w:t>
      </w:r>
      <w:r w:rsidRPr="00E90C62">
        <w:rPr>
          <w:rFonts w:ascii="Arial Narrow" w:hAnsi="Arial Narrow" w:cs="Times New Roman"/>
          <w:sz w:val="22"/>
          <w:szCs w:val="22"/>
        </w:rPr>
        <w:t xml:space="preserve">après une période d’embargo </w:t>
      </w:r>
      <w:r w:rsidR="00881907" w:rsidRPr="00E90C62">
        <w:rPr>
          <w:rFonts w:ascii="Arial Narrow" w:hAnsi="Arial Narrow" w:cs="Times New Roman"/>
          <w:sz w:val="22"/>
          <w:szCs w:val="22"/>
        </w:rPr>
        <w:t>variable</w:t>
      </w:r>
      <w:r w:rsidR="002E1C9C">
        <w:rPr>
          <w:rFonts w:ascii="Arial Narrow" w:hAnsi="Arial Narrow"/>
          <w:sz w:val="22"/>
          <w:szCs w:val="22"/>
        </w:rPr>
        <w:t xml:space="preserve">. Ces revues </w:t>
      </w:r>
      <w:r w:rsidR="00881907" w:rsidRPr="00E90C62">
        <w:rPr>
          <w:rFonts w:ascii="Arial Narrow" w:hAnsi="Arial Narrow"/>
          <w:sz w:val="22"/>
          <w:szCs w:val="22"/>
        </w:rPr>
        <w:t xml:space="preserve">ont souvent une version </w:t>
      </w:r>
      <w:r w:rsidR="002134F4" w:rsidRPr="00E90C62">
        <w:rPr>
          <w:rFonts w:ascii="Arial Narrow" w:hAnsi="Arial Narrow"/>
          <w:sz w:val="22"/>
          <w:szCs w:val="22"/>
        </w:rPr>
        <w:t>«</w:t>
      </w:r>
      <w:r w:rsidR="00881907" w:rsidRPr="00E90C62">
        <w:rPr>
          <w:rFonts w:ascii="Arial Narrow" w:hAnsi="Arial Narrow"/>
          <w:sz w:val="22"/>
          <w:szCs w:val="22"/>
        </w:rPr>
        <w:t>hybride</w:t>
      </w:r>
      <w:r w:rsidR="002134F4" w:rsidRPr="00E90C62">
        <w:rPr>
          <w:rFonts w:ascii="Arial Narrow" w:hAnsi="Arial Narrow"/>
          <w:sz w:val="22"/>
          <w:szCs w:val="22"/>
        </w:rPr>
        <w:t>»</w:t>
      </w:r>
      <w:r w:rsidRPr="00E90C62">
        <w:rPr>
          <w:rFonts w:ascii="Arial Narrow" w:hAnsi="Arial Narrow"/>
          <w:sz w:val="22"/>
          <w:szCs w:val="22"/>
        </w:rPr>
        <w:t xml:space="preserve"> dans </w:t>
      </w:r>
      <w:r w:rsidR="002E1C9C" w:rsidRPr="00E90C62">
        <w:rPr>
          <w:rFonts w:ascii="Arial Narrow" w:hAnsi="Arial Narrow"/>
          <w:sz w:val="22"/>
          <w:szCs w:val="22"/>
        </w:rPr>
        <w:t>l</w:t>
      </w:r>
      <w:r w:rsidR="002E1C9C">
        <w:rPr>
          <w:rFonts w:ascii="Arial Narrow" w:hAnsi="Arial Narrow"/>
          <w:sz w:val="22"/>
          <w:szCs w:val="22"/>
        </w:rPr>
        <w:t>aquelle</w:t>
      </w:r>
      <w:r w:rsidR="002E1C9C" w:rsidRPr="00E90C62">
        <w:rPr>
          <w:rFonts w:ascii="Arial Narrow" w:hAnsi="Arial Narrow"/>
          <w:sz w:val="22"/>
          <w:szCs w:val="22"/>
        </w:rPr>
        <w:t xml:space="preserve"> </w:t>
      </w:r>
      <w:r w:rsidRPr="00E90C62">
        <w:rPr>
          <w:rFonts w:ascii="Arial Narrow" w:hAnsi="Arial Narrow"/>
          <w:sz w:val="22"/>
          <w:szCs w:val="22"/>
        </w:rPr>
        <w:t xml:space="preserve">l’auteur </w:t>
      </w:r>
      <w:r w:rsidRPr="00E90C62">
        <w:rPr>
          <w:rFonts w:ascii="Arial Narrow" w:eastAsia="Times New Roman" w:hAnsi="Arial Narrow" w:cs="Times New Roman"/>
          <w:sz w:val="22"/>
          <w:szCs w:val="24"/>
          <w:lang w:eastAsia="fr-FR" w:bidi="ar-SA"/>
        </w:rPr>
        <w:t xml:space="preserve">peut choisir que son article soit </w:t>
      </w:r>
      <w:r w:rsidR="00881907" w:rsidRPr="00E90C62">
        <w:rPr>
          <w:rFonts w:ascii="Arial Narrow" w:eastAsia="Times New Roman" w:hAnsi="Arial Narrow" w:cs="Times New Roman"/>
          <w:sz w:val="22"/>
          <w:szCs w:val="24"/>
          <w:lang w:eastAsia="fr-FR" w:bidi="ar-SA"/>
        </w:rPr>
        <w:t xml:space="preserve">immédiatement </w:t>
      </w:r>
      <w:r w:rsidRPr="00E90C62">
        <w:rPr>
          <w:rFonts w:ascii="Arial Narrow" w:eastAsia="Times New Roman" w:hAnsi="Arial Narrow" w:cs="Times New Roman"/>
          <w:sz w:val="22"/>
          <w:szCs w:val="24"/>
          <w:lang w:eastAsia="fr-FR" w:bidi="ar-SA"/>
        </w:rPr>
        <w:t>accessible</w:t>
      </w:r>
      <w:r w:rsidR="00881907" w:rsidRPr="00E90C62">
        <w:rPr>
          <w:rFonts w:ascii="Arial Narrow" w:eastAsia="Times New Roman" w:hAnsi="Arial Narrow" w:cs="Times New Roman"/>
          <w:sz w:val="22"/>
          <w:szCs w:val="24"/>
          <w:lang w:eastAsia="fr-FR" w:bidi="ar-SA"/>
        </w:rPr>
        <w:t xml:space="preserve"> sur internet</w:t>
      </w:r>
      <w:r w:rsidRPr="00E90C62">
        <w:rPr>
          <w:rFonts w:ascii="Arial Narrow" w:eastAsia="Times New Roman" w:hAnsi="Arial Narrow" w:cs="Times New Roman"/>
          <w:sz w:val="22"/>
          <w:szCs w:val="24"/>
          <w:lang w:eastAsia="fr-FR" w:bidi="ar-SA"/>
        </w:rPr>
        <w:t>, à condition de payer des frais de publication</w:t>
      </w:r>
      <w:r w:rsidR="00F469DA">
        <w:rPr>
          <w:rFonts w:ascii="Arial Narrow" w:eastAsia="Times New Roman" w:hAnsi="Arial Narrow" w:cs="Times New Roman"/>
          <w:sz w:val="22"/>
          <w:szCs w:val="24"/>
          <w:lang w:eastAsia="fr-FR" w:bidi="ar-SA"/>
        </w:rPr>
        <w:t xml:space="preserve"> </w:t>
      </w:r>
      <w:r w:rsidR="00F469DA" w:rsidRPr="00E90C62">
        <w:rPr>
          <w:rFonts w:ascii="Arial Narrow" w:hAnsi="Arial Narrow"/>
          <w:sz w:val="22"/>
          <w:szCs w:val="22"/>
        </w:rPr>
        <w:t>(</w:t>
      </w:r>
      <w:r w:rsidR="00F469DA" w:rsidRPr="00490FF0">
        <w:rPr>
          <w:rFonts w:ascii="Arial Narrow" w:hAnsi="Arial Narrow"/>
          <w:sz w:val="22"/>
          <w:szCs w:val="22"/>
        </w:rPr>
        <w:t>open access option</w:t>
      </w:r>
      <w:r w:rsidR="00F469DA" w:rsidRPr="00E90C62">
        <w:rPr>
          <w:rFonts w:ascii="Arial Narrow" w:hAnsi="Arial Narrow"/>
          <w:sz w:val="22"/>
          <w:szCs w:val="22"/>
        </w:rPr>
        <w:t>)</w:t>
      </w:r>
      <w:r w:rsidRPr="00E90C62">
        <w:rPr>
          <w:rFonts w:ascii="Arial Narrow" w:eastAsia="Times New Roman" w:hAnsi="Arial Narrow" w:cs="Times New Roman"/>
          <w:sz w:val="22"/>
          <w:szCs w:val="24"/>
          <w:lang w:eastAsia="fr-FR" w:bidi="ar-SA"/>
        </w:rPr>
        <w:t>.</w:t>
      </w:r>
      <w:r w:rsidRPr="000720B0">
        <w:rPr>
          <w:rFonts w:ascii="Arial Narrow" w:hAnsi="Arial Narrow"/>
          <w:szCs w:val="22"/>
        </w:rPr>
        <w:t xml:space="preserve"> </w:t>
      </w:r>
    </w:p>
    <w:p w:rsidR="002134F4" w:rsidRDefault="002134F4" w:rsidP="006751D8">
      <w:pPr>
        <w:spacing w:before="120" w:after="120" w:line="280" w:lineRule="exact"/>
        <w:ind w:left="-284"/>
        <w:rPr>
          <w:rFonts w:ascii="Arial Narrow" w:hAnsi="Arial Narrow"/>
          <w:b/>
          <w:sz w:val="24"/>
        </w:rPr>
      </w:pPr>
    </w:p>
    <w:p w:rsidR="00182A90" w:rsidRPr="002134F4" w:rsidRDefault="008F5AEE" w:rsidP="006751D8">
      <w:pPr>
        <w:pStyle w:val="Titre3"/>
        <w:rPr>
          <w:rFonts w:ascii="Arial Narrow" w:hAnsi="Arial Narrow" w:cs="Times New Roman"/>
          <w:b/>
          <w:color w:val="auto"/>
          <w:sz w:val="28"/>
          <w:szCs w:val="28"/>
        </w:rPr>
      </w:pPr>
      <w:bookmarkStart w:id="42" w:name="_Toc453489953"/>
      <w:r w:rsidRPr="002134F4">
        <w:rPr>
          <w:rFonts w:ascii="Arial Narrow" w:hAnsi="Arial Narrow"/>
          <w:b/>
          <w:color w:val="auto"/>
          <w:sz w:val="28"/>
          <w:szCs w:val="28"/>
        </w:rPr>
        <w:t xml:space="preserve">Dépôt </w:t>
      </w:r>
      <w:r w:rsidR="00182A90" w:rsidRPr="002134F4">
        <w:rPr>
          <w:rFonts w:ascii="Arial Narrow" w:hAnsi="Arial Narrow"/>
          <w:b/>
          <w:color w:val="auto"/>
          <w:sz w:val="28"/>
          <w:szCs w:val="28"/>
        </w:rPr>
        <w:t>dans les archives ouvertes</w:t>
      </w:r>
      <w:bookmarkEnd w:id="42"/>
    </w:p>
    <w:p w:rsidR="00182A90" w:rsidRDefault="00182A90" w:rsidP="006751D8">
      <w:pPr>
        <w:spacing w:line="320" w:lineRule="exact"/>
        <w:rPr>
          <w:rFonts w:ascii="Arial Narrow" w:hAnsi="Arial Narrow"/>
          <w:color w:val="0070C0"/>
          <w:sz w:val="22"/>
          <w:szCs w:val="22"/>
        </w:rPr>
      </w:pPr>
      <w:r w:rsidRPr="00BD123A">
        <w:rPr>
          <w:rFonts w:ascii="Arial Narrow" w:hAnsi="Arial Narrow"/>
          <w:sz w:val="22"/>
        </w:rPr>
        <w:t xml:space="preserve">Des plateformes pluridisciplinaires telles que </w:t>
      </w:r>
      <w:hyperlink r:id="rId59" w:history="1">
        <w:r w:rsidRPr="001A761B">
          <w:rPr>
            <w:rStyle w:val="Lienhypertexte"/>
            <w:rFonts w:ascii="Arial Narrow" w:hAnsi="Arial Narrow"/>
            <w:color w:val="456487"/>
            <w:sz w:val="22"/>
          </w:rPr>
          <w:t>ArXiv</w:t>
        </w:r>
      </w:hyperlink>
      <w:r w:rsidRPr="00BD123A">
        <w:rPr>
          <w:rFonts w:ascii="Arial Narrow" w:hAnsi="Arial Narrow"/>
          <w:b/>
          <w:sz w:val="22"/>
        </w:rPr>
        <w:t xml:space="preserve"> </w:t>
      </w:r>
      <w:r>
        <w:rPr>
          <w:rFonts w:ascii="Arial Narrow" w:hAnsi="Arial Narrow"/>
          <w:sz w:val="22"/>
        </w:rPr>
        <w:t xml:space="preserve">ou </w:t>
      </w:r>
      <w:hyperlink r:id="rId60" w:history="1">
        <w:r w:rsidRPr="001A761B">
          <w:rPr>
            <w:rStyle w:val="Lienhypertexte"/>
            <w:rFonts w:ascii="Arial Narrow" w:hAnsi="Arial Narrow"/>
            <w:color w:val="456487"/>
            <w:sz w:val="22"/>
            <w:szCs w:val="22"/>
          </w:rPr>
          <w:t>HAL</w:t>
        </w:r>
      </w:hyperlink>
      <w:r w:rsidRPr="004C0541">
        <w:rPr>
          <w:rFonts w:ascii="Arial Narrow" w:hAnsi="Arial Narrow"/>
          <w:color w:val="456487"/>
          <w:sz w:val="22"/>
          <w:szCs w:val="22"/>
        </w:rPr>
        <w:t xml:space="preserve"> </w:t>
      </w:r>
      <w:r w:rsidRPr="0061256E">
        <w:rPr>
          <w:rFonts w:ascii="Arial Narrow" w:hAnsi="Arial Narrow"/>
          <w:sz w:val="22"/>
          <w:szCs w:val="22"/>
        </w:rPr>
        <w:t>(Hyper Articles en Ligne)</w:t>
      </w:r>
      <w:r>
        <w:rPr>
          <w:rFonts w:ascii="Arial Narrow" w:hAnsi="Arial Narrow"/>
          <w:sz w:val="22"/>
        </w:rPr>
        <w:t xml:space="preserve"> </w:t>
      </w:r>
      <w:r w:rsidRPr="00BD123A">
        <w:rPr>
          <w:rFonts w:ascii="Arial Narrow" w:hAnsi="Arial Narrow"/>
          <w:sz w:val="22"/>
        </w:rPr>
        <w:t xml:space="preserve">permettent le dépôt d’articles et de divers manuscrits (thèses, communications à des congrès, </w:t>
      </w:r>
      <w:proofErr w:type="gramStart"/>
      <w:r w:rsidRPr="00BD123A">
        <w:rPr>
          <w:rFonts w:ascii="Arial Narrow" w:hAnsi="Arial Narrow"/>
          <w:sz w:val="22"/>
        </w:rPr>
        <w:t>articles</w:t>
      </w:r>
      <w:proofErr w:type="gramEnd"/>
      <w:r w:rsidRPr="00BD123A">
        <w:rPr>
          <w:rFonts w:ascii="Arial Narrow" w:hAnsi="Arial Narrow"/>
          <w:sz w:val="22"/>
        </w:rPr>
        <w:t xml:space="preserve"> de revue dans leur version </w:t>
      </w:r>
      <w:r w:rsidR="00EE022A" w:rsidRPr="004C0541">
        <w:rPr>
          <w:rFonts w:ascii="Arial Narrow" w:hAnsi="Arial Narrow"/>
          <w:sz w:val="22"/>
        </w:rPr>
        <w:t>prépublication</w:t>
      </w:r>
      <w:r w:rsidR="005D07C2">
        <w:rPr>
          <w:rFonts w:ascii="Arial Narrow" w:hAnsi="Arial Narrow"/>
          <w:i/>
          <w:sz w:val="22"/>
        </w:rPr>
        <w:t xml:space="preserve"> </w:t>
      </w:r>
      <w:r>
        <w:rPr>
          <w:rFonts w:ascii="Arial Narrow" w:hAnsi="Arial Narrow"/>
          <w:sz w:val="22"/>
        </w:rPr>
        <w:t>ou finale)</w:t>
      </w:r>
      <w:r w:rsidRPr="00BD123A">
        <w:rPr>
          <w:rFonts w:ascii="Arial Narrow" w:hAnsi="Arial Narrow"/>
          <w:sz w:val="22"/>
        </w:rPr>
        <w:t xml:space="preserve">. </w:t>
      </w:r>
      <w:r>
        <w:rPr>
          <w:rFonts w:ascii="Arial Narrow" w:hAnsi="Arial Narrow"/>
          <w:sz w:val="22"/>
        </w:rPr>
        <w:t xml:space="preserve">Le </w:t>
      </w:r>
      <w:r w:rsidR="008F5AEE">
        <w:rPr>
          <w:rFonts w:ascii="Arial Narrow" w:hAnsi="Arial Narrow"/>
          <w:sz w:val="22"/>
        </w:rPr>
        <w:t>dépôt</w:t>
      </w:r>
      <w:r>
        <w:rPr>
          <w:rFonts w:ascii="Arial Narrow" w:hAnsi="Arial Narrow"/>
          <w:sz w:val="22"/>
        </w:rPr>
        <w:t xml:space="preserve"> d’un article dans une archive ouverte doit se faire dans le respect des droits de </w:t>
      </w:r>
      <w:r>
        <w:rPr>
          <w:rFonts w:ascii="Arial Narrow" w:hAnsi="Arial Narrow"/>
          <w:sz w:val="22"/>
        </w:rPr>
        <w:lastRenderedPageBreak/>
        <w:t>diffusion octroyés à l’auteur par la revue</w:t>
      </w:r>
      <w:r>
        <w:t xml:space="preserve">. </w:t>
      </w:r>
      <w:r w:rsidRPr="0061256E">
        <w:rPr>
          <w:rFonts w:ascii="Arial Narrow" w:hAnsi="Arial Narrow"/>
          <w:sz w:val="22"/>
          <w:szCs w:val="22"/>
        </w:rPr>
        <w:t xml:space="preserve">La publication des thèses en archives ouvertes sur HAL est fortement recommandée car elle fournit un archivage et un référencement très utile pour l’évolution de la carrière du jeune docteur ou du chercheur. HAL répond aussi aux exigences du programme </w:t>
      </w:r>
      <w:hyperlink r:id="rId61" w:history="1">
        <w:r w:rsidRPr="004C0541">
          <w:rPr>
            <w:rStyle w:val="Lienhypertexte"/>
            <w:rFonts w:ascii="Arial Narrow" w:hAnsi="Arial Narrow"/>
            <w:color w:val="456487"/>
            <w:sz w:val="22"/>
            <w:szCs w:val="22"/>
          </w:rPr>
          <w:t>Horizon 2020</w:t>
        </w:r>
      </w:hyperlink>
      <w:r w:rsidRPr="00366A3D">
        <w:rPr>
          <w:rFonts w:ascii="Arial Narrow" w:hAnsi="Arial Narrow"/>
          <w:color w:val="0070C0"/>
          <w:sz w:val="22"/>
          <w:szCs w:val="22"/>
        </w:rPr>
        <w:t>.</w:t>
      </w:r>
    </w:p>
    <w:p w:rsidR="002134F4" w:rsidRDefault="002134F4" w:rsidP="006751D8">
      <w:pPr>
        <w:pStyle w:val="Sansinterligne"/>
        <w:spacing w:before="180" w:after="180" w:line="320" w:lineRule="exact"/>
        <w:rPr>
          <w:b w:val="0"/>
          <w:color w:val="auto"/>
          <w:sz w:val="24"/>
        </w:rPr>
      </w:pPr>
    </w:p>
    <w:p w:rsidR="00182A90" w:rsidRPr="002134F4" w:rsidRDefault="00182A90" w:rsidP="006751D8">
      <w:pPr>
        <w:pStyle w:val="Titre3"/>
        <w:rPr>
          <w:rFonts w:ascii="Arial Narrow" w:hAnsi="Arial Narrow"/>
          <w:b/>
          <w:color w:val="auto"/>
          <w:sz w:val="28"/>
          <w:szCs w:val="28"/>
        </w:rPr>
      </w:pPr>
      <w:bookmarkStart w:id="43" w:name="_Toc453489954"/>
      <w:r w:rsidRPr="002134F4">
        <w:rPr>
          <w:rFonts w:ascii="Arial Narrow" w:hAnsi="Arial Narrow"/>
          <w:b/>
          <w:color w:val="auto"/>
          <w:sz w:val="28"/>
          <w:szCs w:val="28"/>
        </w:rPr>
        <w:t>Publications et réseaux sociaux scientifiques</w:t>
      </w:r>
      <w:bookmarkEnd w:id="43"/>
      <w:r w:rsidRPr="002134F4">
        <w:rPr>
          <w:rFonts w:ascii="Arial Narrow" w:hAnsi="Arial Narrow"/>
          <w:b/>
          <w:color w:val="auto"/>
          <w:sz w:val="28"/>
          <w:szCs w:val="28"/>
        </w:rPr>
        <w:t xml:space="preserve">  </w:t>
      </w:r>
    </w:p>
    <w:p w:rsidR="00182A90" w:rsidRPr="004C0541" w:rsidRDefault="00714797" w:rsidP="006751D8">
      <w:pPr>
        <w:pStyle w:val="NormalWeb"/>
        <w:spacing w:line="320" w:lineRule="exact"/>
        <w:jc w:val="both"/>
        <w:rPr>
          <w:rFonts w:ascii="Arial Narrow" w:hAnsi="Arial Narrow"/>
          <w:color w:val="000000" w:themeColor="text1"/>
          <w:sz w:val="22"/>
          <w:szCs w:val="22"/>
        </w:rPr>
      </w:pPr>
      <w:r>
        <w:rPr>
          <w:rFonts w:ascii="Arial Narrow" w:hAnsi="Arial Narrow"/>
          <w:sz w:val="22"/>
          <w:szCs w:val="22"/>
        </w:rPr>
        <w:t>Certains</w:t>
      </w:r>
      <w:r w:rsidRPr="00A94728">
        <w:rPr>
          <w:rFonts w:ascii="Arial Narrow" w:hAnsi="Arial Narrow"/>
          <w:sz w:val="22"/>
          <w:szCs w:val="22"/>
        </w:rPr>
        <w:t xml:space="preserve"> </w:t>
      </w:r>
      <w:r w:rsidR="00CF3342" w:rsidRPr="00CF3342">
        <w:rPr>
          <w:rFonts w:ascii="Arial Narrow" w:hAnsi="Arial Narrow"/>
          <w:sz w:val="22"/>
          <w:szCs w:val="22"/>
        </w:rPr>
        <w:t>réseaux sociaux scientifiques</w:t>
      </w:r>
      <w:r w:rsidR="00F548B7" w:rsidRPr="0041711B">
        <w:rPr>
          <w:rFonts w:ascii="Arial Narrow" w:hAnsi="Arial Narrow"/>
          <w:sz w:val="22"/>
          <w:szCs w:val="22"/>
        </w:rPr>
        <w:t xml:space="preserve"> </w:t>
      </w:r>
      <w:r w:rsidR="00F548B7">
        <w:rPr>
          <w:rFonts w:ascii="Arial Narrow" w:hAnsi="Arial Narrow"/>
          <w:sz w:val="22"/>
          <w:szCs w:val="22"/>
        </w:rPr>
        <w:t>(</w:t>
      </w:r>
      <w:hyperlink r:id="rId62" w:history="1">
        <w:r w:rsidR="00F548B7" w:rsidRPr="001A761B">
          <w:rPr>
            <w:rStyle w:val="Lienhypertexte"/>
            <w:rFonts w:ascii="Arial Narrow" w:hAnsi="Arial Narrow"/>
            <w:color w:val="456487"/>
            <w:sz w:val="22"/>
            <w:szCs w:val="22"/>
          </w:rPr>
          <w:t>Academia</w:t>
        </w:r>
      </w:hyperlink>
      <w:r w:rsidR="00F548B7" w:rsidRPr="00A94728">
        <w:rPr>
          <w:rFonts w:ascii="Arial Narrow" w:hAnsi="Arial Narrow"/>
          <w:sz w:val="22"/>
          <w:szCs w:val="22"/>
        </w:rPr>
        <w:t xml:space="preserve">, </w:t>
      </w:r>
      <w:hyperlink r:id="rId63" w:history="1">
        <w:r w:rsidR="00F548B7" w:rsidRPr="001A761B">
          <w:rPr>
            <w:rStyle w:val="Lienhypertexte"/>
            <w:rFonts w:ascii="Arial Narrow" w:hAnsi="Arial Narrow"/>
            <w:color w:val="456487"/>
            <w:sz w:val="22"/>
            <w:szCs w:val="22"/>
          </w:rPr>
          <w:t>ResearchGat</w:t>
        </w:r>
        <w:r w:rsidR="00F548B7" w:rsidRPr="00A94728">
          <w:rPr>
            <w:rStyle w:val="Lienhypertexte"/>
            <w:rFonts w:ascii="Arial Narrow" w:hAnsi="Arial Narrow"/>
            <w:sz w:val="22"/>
            <w:szCs w:val="22"/>
          </w:rPr>
          <w:t>e</w:t>
        </w:r>
      </w:hyperlink>
      <w:r w:rsidR="00F548B7" w:rsidRPr="00A94728">
        <w:rPr>
          <w:rFonts w:ascii="Arial Narrow" w:hAnsi="Arial Narrow"/>
          <w:sz w:val="22"/>
          <w:szCs w:val="22"/>
        </w:rPr>
        <w:t xml:space="preserve">, </w:t>
      </w:r>
      <w:hyperlink r:id="rId64" w:history="1">
        <w:r w:rsidR="00F548B7" w:rsidRPr="001A761B">
          <w:rPr>
            <w:rStyle w:val="Lienhypertexte"/>
            <w:rFonts w:ascii="Arial Narrow" w:hAnsi="Arial Narrow"/>
            <w:color w:val="456487"/>
            <w:sz w:val="22"/>
            <w:szCs w:val="22"/>
          </w:rPr>
          <w:t>MyScienceWork</w:t>
        </w:r>
      </w:hyperlink>
      <w:r w:rsidR="00F548B7">
        <w:rPr>
          <w:rFonts w:ascii="Arial Narrow" w:hAnsi="Arial Narrow"/>
          <w:sz w:val="22"/>
          <w:szCs w:val="22"/>
        </w:rPr>
        <w:t xml:space="preserve"> par exemple)</w:t>
      </w:r>
      <w:r>
        <w:rPr>
          <w:rFonts w:ascii="Arial Narrow" w:hAnsi="Arial Narrow"/>
          <w:sz w:val="22"/>
          <w:szCs w:val="22"/>
        </w:rPr>
        <w:t xml:space="preserve">, </w:t>
      </w:r>
      <w:r w:rsidR="00114246">
        <w:rPr>
          <w:rFonts w:ascii="Arial Narrow" w:hAnsi="Arial Narrow"/>
          <w:sz w:val="22"/>
          <w:szCs w:val="22"/>
        </w:rPr>
        <w:t xml:space="preserve">sont </w:t>
      </w:r>
      <w:r w:rsidR="00182A90" w:rsidRPr="00A94728">
        <w:rPr>
          <w:rFonts w:ascii="Arial Narrow" w:hAnsi="Arial Narrow"/>
          <w:sz w:val="22"/>
          <w:szCs w:val="22"/>
        </w:rPr>
        <w:t>destinés à la communication entre chercheurs et à donner de la visibilité à leur</w:t>
      </w:r>
      <w:r w:rsidR="00182A90">
        <w:rPr>
          <w:rFonts w:ascii="Arial Narrow" w:hAnsi="Arial Narrow"/>
          <w:sz w:val="22"/>
          <w:szCs w:val="22"/>
        </w:rPr>
        <w:t>s</w:t>
      </w:r>
      <w:r w:rsidR="00182A90" w:rsidRPr="00A94728">
        <w:rPr>
          <w:rFonts w:ascii="Arial Narrow" w:hAnsi="Arial Narrow"/>
          <w:sz w:val="22"/>
          <w:szCs w:val="22"/>
        </w:rPr>
        <w:t xml:space="preserve"> travaux. Les chercheurs peuvent y signaler leurs publications mais aussi les déposer sur le site. </w:t>
      </w:r>
      <w:r w:rsidR="009207D8">
        <w:rPr>
          <w:rFonts w:ascii="Arial Narrow" w:hAnsi="Arial Narrow"/>
          <w:sz w:val="22"/>
          <w:szCs w:val="22"/>
        </w:rPr>
        <w:t xml:space="preserve">Leur usage </w:t>
      </w:r>
      <w:r w:rsidR="009207D8" w:rsidRPr="007F011C">
        <w:rPr>
          <w:rFonts w:ascii="Arial Narrow" w:hAnsi="Arial Narrow"/>
          <w:color w:val="000000" w:themeColor="text1"/>
          <w:sz w:val="22"/>
          <w:szCs w:val="22"/>
        </w:rPr>
        <w:t xml:space="preserve">doit se faire dans le respect des </w:t>
      </w:r>
      <w:hyperlink r:id="rId65" w:history="1">
        <w:r w:rsidR="009207D8" w:rsidRPr="004C0541">
          <w:rPr>
            <w:rStyle w:val="Lienhypertexte"/>
            <w:rFonts w:ascii="Arial Narrow" w:hAnsi="Arial Narrow"/>
            <w:color w:val="456487"/>
            <w:sz w:val="22"/>
            <w:szCs w:val="22"/>
          </w:rPr>
          <w:t>règles de bonnes conduites</w:t>
        </w:r>
      </w:hyperlink>
      <w:r w:rsidR="009207D8" w:rsidRPr="004C0541">
        <w:rPr>
          <w:rStyle w:val="Marquenotebasdepage"/>
          <w:rFonts w:ascii="Arial Narrow" w:hAnsi="Arial Narrow"/>
          <w:sz w:val="22"/>
          <w:szCs w:val="22"/>
          <w:u w:val="single"/>
        </w:rPr>
        <w:footnoteReference w:id="23"/>
      </w:r>
      <w:r w:rsidR="009207D8">
        <w:rPr>
          <w:rFonts w:ascii="Arial Narrow" w:hAnsi="Arial Narrow"/>
          <w:color w:val="000000" w:themeColor="text1"/>
          <w:sz w:val="22"/>
          <w:szCs w:val="22"/>
        </w:rPr>
        <w:t>.</w:t>
      </w:r>
      <w:r w:rsidR="00F548B7" w:rsidRPr="00F548B7">
        <w:rPr>
          <w:rFonts w:ascii="Arial Narrow" w:hAnsi="Arial Narrow"/>
          <w:color w:val="000000" w:themeColor="text1"/>
          <w:sz w:val="22"/>
          <w:szCs w:val="22"/>
        </w:rPr>
        <w:t xml:space="preserve"> </w:t>
      </w:r>
      <w:r w:rsidR="00F548B7">
        <w:rPr>
          <w:rFonts w:ascii="Arial Narrow" w:hAnsi="Arial Narrow"/>
          <w:color w:val="000000" w:themeColor="text1"/>
          <w:sz w:val="22"/>
          <w:szCs w:val="22"/>
        </w:rPr>
        <w:t xml:space="preserve">Le dépôt sur ces plateformes engage la responsabilité individuelle du dépositaire mais pas celle de l’organisme employeur, même si le nom de celui-ci y figure. </w:t>
      </w:r>
      <w:r w:rsidR="00CF3342" w:rsidRPr="00CF3342">
        <w:rPr>
          <w:rFonts w:ascii="Arial Narrow" w:hAnsi="Arial Narrow"/>
          <w:sz w:val="22"/>
          <w:szCs w:val="22"/>
        </w:rPr>
        <w:t>Notons</w:t>
      </w:r>
      <w:r w:rsidR="00F548B7" w:rsidRPr="004737DF">
        <w:rPr>
          <w:rFonts w:ascii="Arial Narrow" w:hAnsi="Arial Narrow"/>
          <w:sz w:val="22"/>
          <w:szCs w:val="22"/>
        </w:rPr>
        <w:t xml:space="preserve"> </w:t>
      </w:r>
      <w:r w:rsidR="00473E14" w:rsidRPr="004737DF">
        <w:rPr>
          <w:rFonts w:ascii="Arial Narrow" w:hAnsi="Arial Narrow"/>
          <w:sz w:val="22"/>
          <w:szCs w:val="22"/>
        </w:rPr>
        <w:t>que</w:t>
      </w:r>
      <w:r w:rsidR="00473E14">
        <w:rPr>
          <w:rFonts w:ascii="Arial Narrow" w:hAnsi="Arial Narrow"/>
          <w:sz w:val="22"/>
          <w:szCs w:val="22"/>
        </w:rPr>
        <w:t xml:space="preserve"> la</w:t>
      </w:r>
      <w:r w:rsidR="00182A90" w:rsidRPr="00F512FD">
        <w:rPr>
          <w:rFonts w:ascii="Arial Narrow" w:hAnsi="Arial Narrow"/>
          <w:sz w:val="22"/>
          <w:szCs w:val="22"/>
        </w:rPr>
        <w:t xml:space="preserve"> </w:t>
      </w:r>
      <w:r w:rsidR="00182A90" w:rsidRPr="00E90C62">
        <w:rPr>
          <w:rFonts w:ascii="Arial Narrow" w:hAnsi="Arial Narrow"/>
          <w:sz w:val="22"/>
          <w:szCs w:val="22"/>
        </w:rPr>
        <w:t>publication déposée par l’auteur</w:t>
      </w:r>
      <w:r w:rsidR="00114246">
        <w:rPr>
          <w:rFonts w:ascii="Arial Narrow" w:hAnsi="Arial Narrow"/>
          <w:sz w:val="22"/>
          <w:szCs w:val="22"/>
        </w:rPr>
        <w:t>,</w:t>
      </w:r>
      <w:r w:rsidR="00182A90" w:rsidRPr="00F512FD">
        <w:rPr>
          <w:rFonts w:ascii="Arial Narrow" w:hAnsi="Arial Narrow"/>
          <w:sz w:val="22"/>
          <w:szCs w:val="22"/>
        </w:rPr>
        <w:t xml:space="preserve"> et dont celui-ci détient les droits</w:t>
      </w:r>
      <w:r w:rsidR="00114246">
        <w:rPr>
          <w:rFonts w:ascii="Arial Narrow" w:hAnsi="Arial Narrow"/>
          <w:sz w:val="22"/>
          <w:szCs w:val="22"/>
        </w:rPr>
        <w:t>,</w:t>
      </w:r>
      <w:r w:rsidR="00182A90" w:rsidRPr="00F512FD">
        <w:rPr>
          <w:rFonts w:ascii="Arial Narrow" w:hAnsi="Arial Narrow"/>
          <w:sz w:val="22"/>
          <w:szCs w:val="22"/>
        </w:rPr>
        <w:t xml:space="preserve"> devient la </w:t>
      </w:r>
      <w:hyperlink r:id="rId66" w:history="1">
        <w:r w:rsidR="00182A90" w:rsidRPr="004C0541">
          <w:rPr>
            <w:rStyle w:val="Lienhypertexte"/>
            <w:rFonts w:ascii="Arial Narrow" w:hAnsi="Arial Narrow"/>
            <w:bCs/>
            <w:color w:val="456487"/>
            <w:sz w:val="22"/>
            <w:szCs w:val="22"/>
          </w:rPr>
          <w:t xml:space="preserve">propriété </w:t>
        </w:r>
        <w:r w:rsidR="00352A51" w:rsidRPr="004C0541">
          <w:rPr>
            <w:rStyle w:val="Lienhypertexte"/>
            <w:rFonts w:ascii="Arial Narrow" w:hAnsi="Arial Narrow"/>
            <w:bCs/>
            <w:color w:val="456487"/>
            <w:sz w:val="22"/>
            <w:szCs w:val="22"/>
          </w:rPr>
          <w:t xml:space="preserve">exclusive </w:t>
        </w:r>
        <w:r w:rsidR="00182A90" w:rsidRPr="004C0541">
          <w:rPr>
            <w:rStyle w:val="Lienhypertexte"/>
            <w:rFonts w:ascii="Arial Narrow" w:hAnsi="Arial Narrow"/>
            <w:bCs/>
            <w:color w:val="456487"/>
            <w:sz w:val="22"/>
            <w:szCs w:val="22"/>
          </w:rPr>
          <w:t>du réseau</w:t>
        </w:r>
        <w:r w:rsidR="00182A90" w:rsidRPr="004C0541">
          <w:rPr>
            <w:rStyle w:val="Lienhypertexte"/>
            <w:rFonts w:ascii="Arial Narrow" w:hAnsi="Arial Narrow"/>
            <w:color w:val="456487"/>
            <w:sz w:val="22"/>
            <w:szCs w:val="22"/>
          </w:rPr>
          <w:t> </w:t>
        </w:r>
      </w:hyperlink>
      <w:r w:rsidR="00182A90" w:rsidRPr="008F5AEE">
        <w:rPr>
          <w:rFonts w:ascii="Arial Narrow" w:hAnsi="Arial Narrow"/>
          <w:sz w:val="22"/>
          <w:szCs w:val="22"/>
        </w:rPr>
        <w:t xml:space="preserve">qui peut l’exploiter librement, notamment à des </w:t>
      </w:r>
      <w:proofErr w:type="gramStart"/>
      <w:r w:rsidR="00182A90" w:rsidRPr="008F5AEE">
        <w:rPr>
          <w:rFonts w:ascii="Arial Narrow" w:hAnsi="Arial Narrow"/>
          <w:sz w:val="22"/>
          <w:szCs w:val="22"/>
        </w:rPr>
        <w:t>fins</w:t>
      </w:r>
      <w:proofErr w:type="gramEnd"/>
      <w:r w:rsidR="00182A90" w:rsidRPr="008F5AEE">
        <w:rPr>
          <w:rFonts w:ascii="Arial Narrow" w:hAnsi="Arial Narrow"/>
          <w:sz w:val="22"/>
          <w:szCs w:val="22"/>
        </w:rPr>
        <w:t xml:space="preserve"> commerciales.</w:t>
      </w:r>
    </w:p>
    <w:p w:rsidR="009207D8" w:rsidRPr="008F5AEE" w:rsidRDefault="009207D8" w:rsidP="006751D8">
      <w:pPr>
        <w:spacing w:line="320" w:lineRule="exact"/>
        <w:rPr>
          <w:rFonts w:ascii="Arial Narrow" w:hAnsi="Arial Narrow"/>
          <w:sz w:val="22"/>
          <w:szCs w:val="22"/>
        </w:rPr>
      </w:pPr>
    </w:p>
    <w:p w:rsidR="00182A90" w:rsidRDefault="003113E2" w:rsidP="006751D8">
      <w:pPr>
        <w:spacing w:before="120" w:after="120" w:line="280" w:lineRule="exact"/>
        <w:rPr>
          <w:rFonts w:ascii="Arial Narrow" w:hAnsi="Arial Narrow"/>
          <w:sz w:val="22"/>
          <w:szCs w:val="22"/>
        </w:rPr>
      </w:pPr>
      <w:r>
        <w:rPr>
          <w:rFonts w:ascii="Arial Narrow" w:hAnsi="Arial Narrow"/>
          <w:sz w:val="22"/>
          <w:szCs w:val="22"/>
        </w:rPr>
        <w:br w:type="page"/>
      </w:r>
    </w:p>
    <w:p w:rsidR="00D2032A" w:rsidRPr="00D33499" w:rsidRDefault="00692C3B" w:rsidP="00D33499">
      <w:pPr>
        <w:pStyle w:val="Titre1"/>
        <w:rPr>
          <w:b/>
          <w:color w:val="000090"/>
          <w:sz w:val="36"/>
          <w:szCs w:val="36"/>
        </w:rPr>
      </w:pPr>
      <w:bookmarkStart w:id="44" w:name="_Toc453489955"/>
      <w:r w:rsidRPr="00D33499">
        <w:rPr>
          <w:rFonts w:eastAsia="Times New Roman" w:cs="Times New Roman"/>
          <w:b/>
          <w:color w:val="000090"/>
          <w:sz w:val="36"/>
          <w:szCs w:val="36"/>
          <w:lang w:eastAsia="fr-FR" w:bidi="ar-SA"/>
        </w:rPr>
        <w:lastRenderedPageBreak/>
        <w:t>4.</w:t>
      </w:r>
      <w:r w:rsidR="00D2032A" w:rsidRPr="00D33499">
        <w:rPr>
          <w:b/>
          <w:color w:val="000090"/>
          <w:sz w:val="36"/>
          <w:szCs w:val="36"/>
        </w:rPr>
        <w:t xml:space="preserve"> </w:t>
      </w:r>
      <w:r w:rsidR="008B03B4" w:rsidRPr="00D33499">
        <w:rPr>
          <w:b/>
          <w:color w:val="000090"/>
          <w:sz w:val="36"/>
          <w:szCs w:val="36"/>
        </w:rPr>
        <w:t>respect</w:t>
      </w:r>
      <w:r w:rsidR="00D21F9C" w:rsidRPr="00D33499">
        <w:rPr>
          <w:b/>
          <w:color w:val="000090"/>
          <w:sz w:val="36"/>
          <w:szCs w:val="36"/>
        </w:rPr>
        <w:t>er</w:t>
      </w:r>
      <w:r w:rsidR="008B03B4" w:rsidRPr="00D33499">
        <w:rPr>
          <w:b/>
          <w:color w:val="000090"/>
          <w:sz w:val="36"/>
          <w:szCs w:val="36"/>
        </w:rPr>
        <w:t xml:space="preserve"> </w:t>
      </w:r>
      <w:r w:rsidR="00D21F9C" w:rsidRPr="00D33499">
        <w:rPr>
          <w:b/>
          <w:color w:val="000090"/>
          <w:sz w:val="36"/>
          <w:szCs w:val="36"/>
        </w:rPr>
        <w:t xml:space="preserve">les </w:t>
      </w:r>
      <w:r w:rsidR="00971D72" w:rsidRPr="00D33499">
        <w:rPr>
          <w:b/>
          <w:color w:val="000090"/>
          <w:sz w:val="36"/>
          <w:szCs w:val="36"/>
        </w:rPr>
        <w:t>droits</w:t>
      </w:r>
      <w:r w:rsidR="00B45CE2" w:rsidRPr="00D33499">
        <w:rPr>
          <w:b/>
          <w:color w:val="000090"/>
          <w:sz w:val="36"/>
          <w:szCs w:val="36"/>
        </w:rPr>
        <w:t xml:space="preserve"> </w:t>
      </w:r>
      <w:r w:rsidR="00971D72" w:rsidRPr="00D33499">
        <w:rPr>
          <w:b/>
          <w:color w:val="000090"/>
          <w:sz w:val="36"/>
          <w:szCs w:val="36"/>
        </w:rPr>
        <w:t>DE</w:t>
      </w:r>
      <w:r w:rsidR="00B45CE2" w:rsidRPr="00D33499">
        <w:rPr>
          <w:b/>
          <w:color w:val="000090"/>
          <w:sz w:val="36"/>
          <w:szCs w:val="36"/>
        </w:rPr>
        <w:t xml:space="preserve"> </w:t>
      </w:r>
      <w:r w:rsidR="00D2032A" w:rsidRPr="00D33499">
        <w:rPr>
          <w:b/>
          <w:color w:val="000090"/>
          <w:sz w:val="36"/>
          <w:szCs w:val="36"/>
        </w:rPr>
        <w:t>PROPRIETE INTELLECTUELLE</w:t>
      </w:r>
      <w:bookmarkEnd w:id="44"/>
    </w:p>
    <w:p w:rsidR="00D33499" w:rsidRDefault="00D33499" w:rsidP="001E489D">
      <w:pPr>
        <w:spacing w:before="0" w:after="0" w:line="240" w:lineRule="auto"/>
        <w:rPr>
          <w:rFonts w:ascii="Arial Narrow" w:eastAsia="Times New Roman" w:hAnsi="Arial Narrow" w:cs="Times New Roman"/>
          <w:sz w:val="22"/>
          <w:szCs w:val="22"/>
          <w:lang w:eastAsia="fr-FR" w:bidi="ar-SA"/>
        </w:rPr>
      </w:pPr>
    </w:p>
    <w:p w:rsidR="00D2032A" w:rsidRPr="001A761B" w:rsidRDefault="00D2032A" w:rsidP="001A761B">
      <w:pPr>
        <w:spacing w:before="0" w:line="320" w:lineRule="exact"/>
        <w:rPr>
          <w:rFonts w:ascii="Arial Narrow" w:hAnsi="Arial Narrow"/>
          <w:sz w:val="22"/>
          <w:szCs w:val="22"/>
        </w:rPr>
      </w:pPr>
      <w:r w:rsidRPr="001A761B">
        <w:rPr>
          <w:rFonts w:ascii="Arial Narrow" w:eastAsia="Times New Roman" w:hAnsi="Arial Narrow" w:cs="Times New Roman"/>
          <w:sz w:val="22"/>
          <w:szCs w:val="22"/>
          <w:lang w:eastAsia="fr-FR" w:bidi="ar-SA"/>
        </w:rPr>
        <w:t>La propriété intellectuelle</w:t>
      </w:r>
      <w:r w:rsidRPr="001A761B">
        <w:rPr>
          <w:rStyle w:val="Marquenotebasdepage"/>
          <w:rFonts w:ascii="Arial Narrow" w:hAnsi="Arial Narrow"/>
          <w:sz w:val="22"/>
          <w:szCs w:val="22"/>
        </w:rPr>
        <w:footnoteReference w:id="24"/>
      </w:r>
      <w:r w:rsidRPr="001A761B">
        <w:rPr>
          <w:rFonts w:ascii="Arial Narrow" w:eastAsia="Times New Roman" w:hAnsi="Arial Narrow" w:cs="Times New Roman"/>
          <w:sz w:val="22"/>
          <w:szCs w:val="22"/>
          <w:lang w:eastAsia="fr-FR" w:bidi="ar-SA"/>
        </w:rPr>
        <w:t xml:space="preserve">concerne d’une part la </w:t>
      </w:r>
      <w:r w:rsidR="00EE022A" w:rsidRPr="001A761B">
        <w:rPr>
          <w:rFonts w:ascii="Arial Narrow" w:eastAsia="Times New Roman" w:hAnsi="Arial Narrow" w:cs="Times New Roman"/>
          <w:b/>
          <w:color w:val="456487"/>
          <w:sz w:val="22"/>
          <w:szCs w:val="22"/>
          <w:lang w:eastAsia="fr-FR" w:bidi="ar-SA"/>
        </w:rPr>
        <w:t>propriété littéraire et artistique</w:t>
      </w:r>
      <w:r w:rsidR="00EE022A" w:rsidRPr="001A761B">
        <w:rPr>
          <w:rFonts w:ascii="Arial Narrow" w:eastAsia="Times New Roman" w:hAnsi="Arial Narrow" w:cs="Times New Roman"/>
          <w:color w:val="456487"/>
          <w:sz w:val="22"/>
          <w:szCs w:val="22"/>
          <w:lang w:eastAsia="fr-FR" w:bidi="ar-SA"/>
        </w:rPr>
        <w:t xml:space="preserve"> </w:t>
      </w:r>
      <w:r w:rsidRPr="001A761B">
        <w:rPr>
          <w:rFonts w:ascii="Arial Narrow" w:eastAsia="Times New Roman" w:hAnsi="Arial Narrow" w:cs="Times New Roman"/>
          <w:sz w:val="22"/>
          <w:szCs w:val="22"/>
          <w:lang w:eastAsia="fr-FR" w:bidi="ar-SA"/>
        </w:rPr>
        <w:t xml:space="preserve">(droit d’auteur, droit relatif aux bases de données) et d’autre part la </w:t>
      </w:r>
      <w:r w:rsidR="00EE022A" w:rsidRPr="001A761B">
        <w:rPr>
          <w:rFonts w:ascii="Arial Narrow" w:eastAsia="Times New Roman" w:hAnsi="Arial Narrow" w:cs="Times New Roman"/>
          <w:b/>
          <w:color w:val="456487"/>
          <w:sz w:val="22"/>
          <w:szCs w:val="22"/>
          <w:lang w:eastAsia="fr-FR" w:bidi="ar-SA"/>
        </w:rPr>
        <w:t>propriété industrielle</w:t>
      </w:r>
      <w:r w:rsidR="00EE022A" w:rsidRPr="001A761B">
        <w:rPr>
          <w:rFonts w:ascii="Arial Narrow" w:eastAsia="Times New Roman" w:hAnsi="Arial Narrow" w:cs="Times New Roman"/>
          <w:color w:val="456487"/>
          <w:sz w:val="22"/>
          <w:szCs w:val="22"/>
          <w:lang w:eastAsia="fr-FR" w:bidi="ar-SA"/>
        </w:rPr>
        <w:t xml:space="preserve"> </w:t>
      </w:r>
      <w:r w:rsidRPr="001A761B">
        <w:rPr>
          <w:rFonts w:ascii="Arial Narrow" w:eastAsia="Times New Roman" w:hAnsi="Arial Narrow" w:cs="Times New Roman"/>
          <w:sz w:val="22"/>
          <w:szCs w:val="22"/>
          <w:lang w:eastAsia="fr-FR" w:bidi="ar-SA"/>
        </w:rPr>
        <w:t>(protection des inventions,</w:t>
      </w:r>
      <w:r w:rsidRPr="001A761B">
        <w:rPr>
          <w:rFonts w:ascii="Arial Narrow" w:hAnsi="Arial Narrow"/>
          <w:sz w:val="22"/>
          <w:szCs w:val="22"/>
        </w:rPr>
        <w:t xml:space="preserve"> des connaissances techniques).</w:t>
      </w:r>
      <w:r w:rsidR="005A06C9" w:rsidRPr="001A761B">
        <w:rPr>
          <w:rFonts w:ascii="Arial Narrow" w:hAnsi="Arial Narrow"/>
          <w:sz w:val="22"/>
          <w:szCs w:val="22"/>
        </w:rPr>
        <w:t xml:space="preserve"> </w:t>
      </w:r>
      <w:r w:rsidRPr="001A761B">
        <w:rPr>
          <w:rFonts w:ascii="Arial Narrow" w:hAnsi="Arial Narrow"/>
          <w:sz w:val="22"/>
          <w:szCs w:val="22"/>
        </w:rPr>
        <w:t xml:space="preserve">Elle </w:t>
      </w:r>
      <w:r w:rsidRPr="001A761B">
        <w:rPr>
          <w:rFonts w:ascii="Arial Narrow" w:eastAsia="Times New Roman" w:hAnsi="Arial Narrow" w:cs="Times New Roman"/>
          <w:sz w:val="22"/>
          <w:szCs w:val="22"/>
          <w:lang w:eastAsia="fr-FR" w:bidi="ar-SA"/>
        </w:rPr>
        <w:t xml:space="preserve">est régie par le </w:t>
      </w:r>
      <w:hyperlink r:id="rId67" w:history="1">
        <w:r w:rsidR="005443CA" w:rsidRPr="001A761B">
          <w:rPr>
            <w:rStyle w:val="Lienhypertexte"/>
            <w:rFonts w:ascii="Arial Narrow" w:eastAsia="Times New Roman" w:hAnsi="Arial Narrow" w:cs="Times New Roman"/>
            <w:color w:val="456487"/>
            <w:sz w:val="22"/>
            <w:szCs w:val="22"/>
            <w:lang w:eastAsia="fr-FR" w:bidi="ar-SA"/>
          </w:rPr>
          <w:t>Code de la propriété intellectuelle</w:t>
        </w:r>
      </w:hyperlink>
      <w:r w:rsidR="005443CA" w:rsidRPr="001A761B">
        <w:rPr>
          <w:rFonts w:ascii="Arial Narrow" w:eastAsia="Times New Roman" w:hAnsi="Arial Narrow" w:cs="Times New Roman"/>
          <w:sz w:val="22"/>
          <w:szCs w:val="22"/>
          <w:lang w:eastAsia="fr-FR" w:bidi="ar-SA"/>
        </w:rPr>
        <w:t xml:space="preserve"> </w:t>
      </w:r>
      <w:r w:rsidRPr="001A761B">
        <w:rPr>
          <w:rFonts w:ascii="Arial Narrow" w:eastAsia="Times New Roman" w:hAnsi="Arial Narrow" w:cs="Times New Roman"/>
          <w:sz w:val="22"/>
          <w:szCs w:val="22"/>
          <w:lang w:eastAsia="fr-FR" w:bidi="ar-SA"/>
        </w:rPr>
        <w:t xml:space="preserve">qui reconnaît un </w:t>
      </w:r>
      <w:r w:rsidR="00EE022A" w:rsidRPr="001A761B">
        <w:rPr>
          <w:rFonts w:ascii="Arial Narrow" w:eastAsia="Times New Roman" w:hAnsi="Arial Narrow" w:cs="Times New Roman"/>
          <w:sz w:val="22"/>
          <w:szCs w:val="22"/>
          <w:lang w:eastAsia="fr-FR" w:bidi="ar-SA"/>
        </w:rPr>
        <w:t>droit de propriété sur</w:t>
      </w:r>
      <w:r w:rsidRPr="001A761B">
        <w:rPr>
          <w:rFonts w:ascii="Arial Narrow" w:eastAsia="Times New Roman" w:hAnsi="Arial Narrow" w:cs="Times New Roman"/>
          <w:b/>
          <w:sz w:val="22"/>
          <w:szCs w:val="22"/>
          <w:lang w:eastAsia="fr-FR" w:bidi="ar-SA"/>
        </w:rPr>
        <w:t xml:space="preserve"> </w:t>
      </w:r>
      <w:r w:rsidRPr="001A761B">
        <w:rPr>
          <w:rFonts w:ascii="Arial Narrow" w:eastAsia="Times New Roman" w:hAnsi="Arial Narrow" w:cs="Times New Roman"/>
          <w:sz w:val="22"/>
          <w:szCs w:val="22"/>
          <w:lang w:eastAsia="fr-FR" w:bidi="ar-SA"/>
        </w:rPr>
        <w:t>les œuvres intellectuelles ou esthétiques</w:t>
      </w:r>
      <w:r w:rsidR="009B3DB1" w:rsidRPr="001A761B">
        <w:rPr>
          <w:rFonts w:ascii="Arial Narrow" w:eastAsia="Times New Roman" w:hAnsi="Arial Narrow" w:cs="Times New Roman"/>
          <w:sz w:val="22"/>
          <w:szCs w:val="22"/>
          <w:lang w:eastAsia="fr-FR" w:bidi="ar-SA"/>
        </w:rPr>
        <w:t xml:space="preserve"> et sur les inventions techniques</w:t>
      </w:r>
      <w:r w:rsidRPr="001A761B">
        <w:rPr>
          <w:rFonts w:ascii="Arial Narrow" w:eastAsia="Times New Roman" w:hAnsi="Arial Narrow" w:cs="Times New Roman"/>
          <w:sz w:val="22"/>
          <w:szCs w:val="22"/>
          <w:lang w:eastAsia="fr-FR" w:bidi="ar-SA"/>
        </w:rPr>
        <w:t xml:space="preserve">. </w:t>
      </w:r>
    </w:p>
    <w:p w:rsidR="00D2032A" w:rsidRPr="0057760E" w:rsidRDefault="00692C3B" w:rsidP="006751D8">
      <w:pPr>
        <w:pStyle w:val="Sansinterligne"/>
        <w:spacing w:before="180" w:after="180" w:line="320" w:lineRule="exact"/>
        <w:rPr>
          <w:color w:val="000090"/>
          <w:u w:val="single"/>
        </w:rPr>
      </w:pPr>
      <w:bookmarkStart w:id="45" w:name="_Toc453489956"/>
      <w:r w:rsidRPr="0057760E">
        <w:rPr>
          <w:color w:val="000090"/>
          <w:u w:val="single"/>
        </w:rPr>
        <w:t>Propriété littéraire et artistique</w:t>
      </w:r>
      <w:bookmarkEnd w:id="45"/>
    </w:p>
    <w:p w:rsidR="0057760E" w:rsidRDefault="0057760E" w:rsidP="0057760E">
      <w:pPr>
        <w:pStyle w:val="Titre3"/>
        <w:spacing w:before="0"/>
        <w:rPr>
          <w:rFonts w:ascii="Arial Narrow" w:hAnsi="Arial Narrow"/>
          <w:b/>
          <w:color w:val="auto"/>
          <w:sz w:val="28"/>
          <w:szCs w:val="28"/>
          <w:lang w:eastAsia="fr-FR" w:bidi="ar-SA"/>
        </w:rPr>
      </w:pPr>
      <w:bookmarkStart w:id="46" w:name="_Toc453489957"/>
    </w:p>
    <w:p w:rsidR="00692C3B" w:rsidRDefault="00692C3B" w:rsidP="0057760E">
      <w:pPr>
        <w:pStyle w:val="Titre3"/>
        <w:spacing w:before="0"/>
        <w:rPr>
          <w:rFonts w:ascii="Arial Narrow" w:hAnsi="Arial Narrow"/>
          <w:b/>
          <w:color w:val="auto"/>
          <w:sz w:val="28"/>
          <w:szCs w:val="28"/>
          <w:lang w:eastAsia="fr-FR" w:bidi="ar-SA"/>
        </w:rPr>
      </w:pPr>
      <w:r>
        <w:rPr>
          <w:rFonts w:ascii="Arial Narrow" w:hAnsi="Arial Narrow"/>
          <w:b/>
          <w:color w:val="auto"/>
          <w:sz w:val="28"/>
          <w:szCs w:val="28"/>
          <w:lang w:eastAsia="fr-FR" w:bidi="ar-SA"/>
        </w:rPr>
        <w:t>Droits d’auteurs</w:t>
      </w:r>
      <w:bookmarkEnd w:id="46"/>
    </w:p>
    <w:p w:rsidR="00CB726B" w:rsidRDefault="00EE022A" w:rsidP="0057760E">
      <w:pPr>
        <w:pStyle w:val="Standard"/>
        <w:spacing w:before="180" w:after="180" w:line="276" w:lineRule="auto"/>
        <w:jc w:val="both"/>
        <w:rPr>
          <w:rFonts w:ascii="Arial Narrow" w:hAnsi="Arial Narrow"/>
        </w:rPr>
      </w:pPr>
      <w:r w:rsidRPr="004C0541">
        <w:rPr>
          <w:rFonts w:ascii="Arial Narrow" w:hAnsi="Arial Narrow"/>
          <w:lang w:eastAsia="fr-FR"/>
        </w:rPr>
        <w:t xml:space="preserve">Le CNRS a édité </w:t>
      </w:r>
      <w:r w:rsidR="00CB726B">
        <w:rPr>
          <w:rFonts w:ascii="Arial Narrow" w:hAnsi="Arial Narrow"/>
        </w:rPr>
        <w:t>u</w:t>
      </w:r>
      <w:r w:rsidR="00CB726B" w:rsidRPr="00E87D07">
        <w:rPr>
          <w:rFonts w:ascii="Arial Narrow" w:hAnsi="Arial Narrow"/>
        </w:rPr>
        <w:t>n vad</w:t>
      </w:r>
      <w:r w:rsidR="00CB726B">
        <w:rPr>
          <w:rFonts w:ascii="Arial Narrow" w:hAnsi="Arial Narrow"/>
        </w:rPr>
        <w:t xml:space="preserve">emecum : </w:t>
      </w:r>
      <w:r w:rsidR="00CB726B" w:rsidRPr="00714797">
        <w:rPr>
          <w:rFonts w:ascii="Arial Narrow" w:hAnsi="Arial Narrow"/>
        </w:rPr>
        <w:t>«</w:t>
      </w:r>
      <w:hyperlink r:id="rId68" w:history="1">
        <w:r w:rsidR="00CB726B" w:rsidRPr="004C0541">
          <w:rPr>
            <w:rStyle w:val="Lienhypertexte"/>
            <w:rFonts w:ascii="Arial Narrow" w:hAnsi="Arial Narrow"/>
            <w:color w:val="456487"/>
          </w:rPr>
          <w:t>je publie, quels sont mes droits</w:t>
        </w:r>
        <w:r w:rsidR="00CB726B" w:rsidRPr="002E6A56">
          <w:rPr>
            <w:rStyle w:val="Lienhypertexte"/>
            <w:rFonts w:ascii="Arial Narrow" w:hAnsi="Arial Narrow"/>
          </w:rPr>
          <w:t>»</w:t>
        </w:r>
      </w:hyperlink>
      <w:r w:rsidR="00CB726B" w:rsidRPr="00E87D07">
        <w:rPr>
          <w:rFonts w:ascii="Arial Narrow" w:hAnsi="Arial Narrow"/>
        </w:rPr>
        <w:t xml:space="preserve"> </w:t>
      </w:r>
      <w:r w:rsidR="00CB726B">
        <w:rPr>
          <w:rFonts w:ascii="Arial Narrow" w:hAnsi="Arial Narrow"/>
        </w:rPr>
        <w:t>qui r</w:t>
      </w:r>
      <w:r w:rsidR="00CB726B" w:rsidRPr="00365D19">
        <w:rPr>
          <w:rFonts w:ascii="Arial Narrow" w:hAnsi="Arial Narrow"/>
        </w:rPr>
        <w:t xml:space="preserve">épond à des questions concrètes </w:t>
      </w:r>
      <w:r w:rsidR="00F53459">
        <w:rPr>
          <w:rFonts w:ascii="Arial Narrow" w:hAnsi="Arial Narrow"/>
        </w:rPr>
        <w:t xml:space="preserve">sur les droits qui se rattachent aux publications, </w:t>
      </w:r>
      <w:r w:rsidR="003056B6">
        <w:rPr>
          <w:rFonts w:ascii="Arial Narrow" w:hAnsi="Arial Narrow"/>
        </w:rPr>
        <w:t>archives ouvertes,</w:t>
      </w:r>
      <w:r w:rsidR="00987A0B">
        <w:rPr>
          <w:rFonts w:ascii="Arial Narrow" w:hAnsi="Arial Narrow"/>
        </w:rPr>
        <w:t xml:space="preserve"> </w:t>
      </w:r>
      <w:r w:rsidR="00FD1599">
        <w:rPr>
          <w:rFonts w:ascii="Arial Narrow" w:hAnsi="Arial Narrow"/>
        </w:rPr>
        <w:t>supports visuels</w:t>
      </w:r>
      <w:r w:rsidR="00F53459">
        <w:rPr>
          <w:rFonts w:ascii="Arial Narrow" w:hAnsi="Arial Narrow"/>
        </w:rPr>
        <w:t>, logiciels, documents d’enseignement et thèses. Les points les plus importants en sont soulignés ci-dessous.</w:t>
      </w:r>
    </w:p>
    <w:p w:rsidR="00B07E53" w:rsidRPr="00C21BBE" w:rsidRDefault="00EE022A" w:rsidP="00C21BBE">
      <w:pPr>
        <w:pStyle w:val="Paragraphedeliste3"/>
        <w:spacing w:line="320" w:lineRule="exact"/>
        <w:ind w:left="0"/>
        <w:jc w:val="both"/>
        <w:rPr>
          <w:rFonts w:ascii="Arial Narrow" w:hAnsi="Arial Narrow"/>
          <w:color w:val="000000" w:themeColor="text1"/>
        </w:rPr>
      </w:pPr>
      <w:r w:rsidRPr="001A761B">
        <w:rPr>
          <w:rFonts w:ascii="Arial Narrow" w:hAnsi="Arial Narrow"/>
          <w:lang w:eastAsia="fr-FR"/>
        </w:rPr>
        <w:t>Les</w:t>
      </w:r>
      <w:r w:rsidR="00987A0B" w:rsidRPr="001A761B">
        <w:rPr>
          <w:rFonts w:ascii="Arial Narrow" w:hAnsi="Arial Narrow"/>
          <w:b/>
          <w:color w:val="456487"/>
          <w:lang w:eastAsia="fr-FR"/>
        </w:rPr>
        <w:t xml:space="preserve"> p</w:t>
      </w:r>
      <w:r w:rsidRPr="001A761B">
        <w:rPr>
          <w:rFonts w:ascii="Arial Narrow" w:hAnsi="Arial Narrow"/>
          <w:b/>
          <w:color w:val="456487"/>
          <w:lang w:eastAsia="fr-FR"/>
        </w:rPr>
        <w:t>ublications scientifiques</w:t>
      </w:r>
      <w:r w:rsidR="004A0D22" w:rsidRPr="001A761B">
        <w:rPr>
          <w:rFonts w:ascii="Arial Narrow" w:hAnsi="Arial Narrow"/>
          <w:lang w:eastAsia="fr-FR"/>
        </w:rPr>
        <w:t xml:space="preserve"> </w:t>
      </w:r>
      <w:r w:rsidRPr="001A761B">
        <w:rPr>
          <w:rFonts w:ascii="Arial Narrow" w:hAnsi="Arial Narrow" w:cs="Times New Roman"/>
        </w:rPr>
        <w:t xml:space="preserve">bénéficient du cadre légal de la </w:t>
      </w:r>
      <w:hyperlink r:id="rId69" w:history="1">
        <w:r w:rsidRPr="001A761B">
          <w:rPr>
            <w:rStyle w:val="Lienhypertexte"/>
            <w:rFonts w:ascii="Arial Narrow" w:hAnsi="Arial Narrow" w:cs="Times New Roman"/>
            <w:color w:val="456487"/>
          </w:rPr>
          <w:t>propriété littéraire et artistique</w:t>
        </w:r>
      </w:hyperlink>
      <w:r w:rsidRPr="001A761B">
        <w:rPr>
          <w:rFonts w:ascii="Arial Narrow" w:hAnsi="Arial Narrow" w:cs="Times New Roman"/>
          <w:color w:val="0070C0"/>
        </w:rPr>
        <w:t xml:space="preserve"> </w:t>
      </w:r>
      <w:r w:rsidRPr="001A761B">
        <w:rPr>
          <w:rFonts w:ascii="Arial Narrow" w:hAnsi="Arial Narrow" w:cs="Times New Roman"/>
        </w:rPr>
        <w:t>et les chercheurs, bien que fonctionnaires, sont entièrement titulaires des droits moraux et patrimoniaux sur leurs écrits</w:t>
      </w:r>
      <w:r w:rsidR="00427B29" w:rsidRPr="001A761B">
        <w:rPr>
          <w:rStyle w:val="Marquenotebasdepage"/>
          <w:rFonts w:ascii="Arial Narrow" w:hAnsi="Arial Narrow" w:cs="Times New Roman"/>
        </w:rPr>
        <w:footnoteReference w:id="25"/>
      </w:r>
      <w:r w:rsidRPr="001A761B">
        <w:rPr>
          <w:rFonts w:ascii="Arial Narrow" w:hAnsi="Arial Narrow" w:cs="Times New Roman"/>
        </w:rPr>
        <w:t xml:space="preserve">. </w:t>
      </w:r>
      <w:r w:rsidRPr="001A761B">
        <w:rPr>
          <w:rFonts w:ascii="Arial Narrow" w:hAnsi="Arial Narrow" w:cs="Times New Roman"/>
          <w:iCs/>
        </w:rPr>
        <w:t>Le transfert du droit de l’auteur par abandon total de ses droits patrimoniaux au profit des maisons d’édition bloque</w:t>
      </w:r>
      <w:r w:rsidRPr="001A761B">
        <w:rPr>
          <w:rFonts w:ascii="Arial Narrow" w:hAnsi="Arial Narrow" w:cs="Times New Roman"/>
        </w:rPr>
        <w:t xml:space="preserve"> la réutilisation automatique de ses œuvres sur d’autres supports ou dans de futures compilations. Il enlève souvent </w:t>
      </w:r>
      <w:r w:rsidRPr="001A761B">
        <w:rPr>
          <w:rFonts w:ascii="Arial Narrow" w:eastAsia="Times New Roman" w:hAnsi="Arial Narrow" w:cs="Times New Roman"/>
          <w:lang w:eastAsia="fr-FR"/>
        </w:rPr>
        <w:t xml:space="preserve">le droit pour l'auteur de réutiliser partiellement le document qu'il a soumis, et le droit de déposer le texte complet dans une archive ouverte. Sur ce point, </w:t>
      </w:r>
      <w:r w:rsidR="00396495">
        <w:rPr>
          <w:rFonts w:ascii="Arial Narrow" w:eastAsia="Times New Roman" w:hAnsi="Arial Narrow" w:cs="Times New Roman"/>
          <w:lang w:eastAsia="fr-FR"/>
        </w:rPr>
        <w:t>la</w:t>
      </w:r>
      <w:r w:rsidRPr="001A761B">
        <w:rPr>
          <w:rFonts w:ascii="Arial Narrow" w:eastAsia="Times New Roman" w:hAnsi="Arial Narrow" w:cs="Times New Roman"/>
          <w:lang w:eastAsia="fr-FR"/>
        </w:rPr>
        <w:t xml:space="preserve"> loi </w:t>
      </w:r>
      <w:r w:rsidR="00396495">
        <w:rPr>
          <w:rFonts w:ascii="Arial Narrow" w:eastAsia="Times New Roman" w:hAnsi="Arial Narrow" w:cs="Times New Roman"/>
          <w:lang w:eastAsia="fr-FR"/>
        </w:rPr>
        <w:t>sur le numérique</w:t>
      </w:r>
      <w:r w:rsidRPr="001A761B">
        <w:rPr>
          <w:rFonts w:ascii="Arial Narrow" w:eastAsia="Times New Roman" w:hAnsi="Arial Narrow" w:cs="Times New Roman"/>
          <w:lang w:eastAsia="fr-FR"/>
        </w:rPr>
        <w:t xml:space="preserve"> apporte une avancée notable en termes de disponibilité de l’écrit scientifique par s</w:t>
      </w:r>
      <w:r w:rsidR="00396495">
        <w:rPr>
          <w:rFonts w:ascii="Arial Narrow" w:eastAsia="Times New Roman" w:hAnsi="Arial Narrow" w:cs="Times New Roman"/>
          <w:lang w:eastAsia="fr-FR"/>
        </w:rPr>
        <w:t xml:space="preserve"> </w:t>
      </w:r>
      <w:r w:rsidRPr="001A761B">
        <w:rPr>
          <w:rFonts w:ascii="Arial Narrow" w:eastAsia="Times New Roman" w:hAnsi="Arial Narrow" w:cs="Times New Roman"/>
          <w:lang w:eastAsia="fr-FR"/>
        </w:rPr>
        <w:t>on auteur. Quoi qu’il en soit, il est vivement conseillé à l’auteur d’étudier attentivement le contrat proposé par l’éditeur et d’en discuter les clauses avec ce dernier</w:t>
      </w:r>
      <w:r w:rsidR="00C21BBE">
        <w:rPr>
          <w:rFonts w:ascii="Arial Narrow" w:eastAsia="Times New Roman" w:hAnsi="Arial Narrow" w:cs="Times New Roman"/>
          <w:lang w:eastAsia="fr-FR"/>
        </w:rPr>
        <w:t>.</w:t>
      </w:r>
      <w:r w:rsidRPr="001A761B">
        <w:rPr>
          <w:rFonts w:ascii="Arial Narrow" w:eastAsia="Times New Roman" w:hAnsi="Arial Narrow" w:cs="Times New Roman"/>
          <w:lang w:eastAsia="fr-FR"/>
        </w:rPr>
        <w:t xml:space="preserve"> </w:t>
      </w:r>
      <w:r w:rsidRPr="00C21BBE">
        <w:rPr>
          <w:rFonts w:ascii="Arial Narrow" w:hAnsi="Arial Narrow"/>
        </w:rPr>
        <w:t xml:space="preserve">Certains éditeurs acceptent que les auteurs utilisent les licences </w:t>
      </w:r>
      <w:r w:rsidRPr="00C21BBE">
        <w:rPr>
          <w:rFonts w:ascii="Arial Narrow" w:hAnsi="Arial Narrow"/>
          <w:color w:val="456487"/>
        </w:rPr>
        <w:t>C</w:t>
      </w:r>
      <w:hyperlink r:id="rId70" w:history="1">
        <w:r w:rsidRPr="00C21BBE">
          <w:rPr>
            <w:rStyle w:val="Lienhypertexte"/>
            <w:rFonts w:ascii="Arial Narrow" w:hAnsi="Arial Narrow" w:cs="Times New Roman"/>
            <w:color w:val="456487"/>
          </w:rPr>
          <w:t>reative Commons </w:t>
        </w:r>
      </w:hyperlink>
      <w:r w:rsidRPr="00C21BBE">
        <w:rPr>
          <w:rFonts w:ascii="Arial Narrow" w:hAnsi="Arial Narrow"/>
        </w:rPr>
        <w:t xml:space="preserve"> (CC) </w:t>
      </w:r>
      <w:r w:rsidRPr="00C21BBE">
        <w:rPr>
          <w:rFonts w:ascii="Arial Narrow" w:hAnsi="Arial Narrow"/>
          <w:color w:val="000000" w:themeColor="text1"/>
        </w:rPr>
        <w:t xml:space="preserve">qui permettent aux titulaires de droits d’auteur de réserver leurs droits et de mettre leurs œuvres à disposition du public à des conditions prédéfinies. La protection assurée par </w:t>
      </w:r>
      <w:r w:rsidR="00833B33">
        <w:rPr>
          <w:rFonts w:ascii="Arial Narrow" w:hAnsi="Arial Narrow"/>
          <w:color w:val="000000" w:themeColor="text1"/>
        </w:rPr>
        <w:t>ces</w:t>
      </w:r>
      <w:r w:rsidRPr="00C21BBE">
        <w:rPr>
          <w:rFonts w:ascii="Arial Narrow" w:hAnsi="Arial Narrow"/>
          <w:color w:val="000000" w:themeColor="text1"/>
        </w:rPr>
        <w:t xml:space="preserve"> licence</w:t>
      </w:r>
      <w:r w:rsidR="00833B33">
        <w:rPr>
          <w:rFonts w:ascii="Arial Narrow" w:hAnsi="Arial Narrow"/>
          <w:color w:val="000000" w:themeColor="text1"/>
        </w:rPr>
        <w:t>s</w:t>
      </w:r>
      <w:r w:rsidRPr="00C21BBE">
        <w:rPr>
          <w:rFonts w:ascii="Arial Narrow" w:hAnsi="Arial Narrow"/>
          <w:color w:val="000000" w:themeColor="text1"/>
        </w:rPr>
        <w:t xml:space="preserve"> est vivement conseillée. </w:t>
      </w:r>
    </w:p>
    <w:p w:rsidR="004F783A" w:rsidRDefault="004F783A">
      <w:pPr>
        <w:spacing w:before="120" w:after="120" w:line="280" w:lineRule="exact"/>
        <w:rPr>
          <w:rFonts w:ascii="Arial Narrow" w:hAnsi="Arial Narrow" w:cs="Times New Roman"/>
          <w:color w:val="000000" w:themeColor="text1"/>
        </w:rPr>
      </w:pPr>
      <w:r>
        <w:rPr>
          <w:rFonts w:ascii="Arial Narrow" w:hAnsi="Arial Narrow" w:cs="Times New Roman"/>
          <w:color w:val="000000" w:themeColor="text1"/>
        </w:rPr>
        <w:br w:type="page"/>
      </w:r>
    </w:p>
    <w:p w:rsidR="00711B28" w:rsidRPr="005462E9" w:rsidRDefault="00711B28" w:rsidP="005462E9">
      <w:pPr>
        <w:shd w:val="clear" w:color="auto" w:fill="E3F4F9"/>
        <w:tabs>
          <w:tab w:val="left" w:pos="142"/>
          <w:tab w:val="left" w:pos="993"/>
        </w:tabs>
        <w:spacing w:before="60" w:after="60"/>
        <w:ind w:left="284" w:right="141"/>
        <w:contextualSpacing/>
        <w:jc w:val="center"/>
        <w:rPr>
          <w:rFonts w:ascii="Arial Narrow" w:hAnsi="Arial Narrow"/>
          <w:bCs/>
          <w:color w:val="000090"/>
          <w:sz w:val="8"/>
          <w:szCs w:val="8"/>
        </w:rPr>
      </w:pPr>
    </w:p>
    <w:p w:rsidR="00D2032A" w:rsidRDefault="00D2032A" w:rsidP="005462E9">
      <w:pPr>
        <w:shd w:val="clear" w:color="auto" w:fill="E3F4F9"/>
        <w:tabs>
          <w:tab w:val="left" w:pos="142"/>
          <w:tab w:val="left" w:pos="760"/>
          <w:tab w:val="left" w:pos="993"/>
          <w:tab w:val="center" w:pos="4607"/>
        </w:tabs>
        <w:spacing w:before="60" w:after="60"/>
        <w:ind w:left="284" w:right="141"/>
        <w:contextualSpacing/>
        <w:jc w:val="center"/>
        <w:rPr>
          <w:rFonts w:ascii="Arial Narrow" w:hAnsi="Arial Narrow"/>
          <w:b/>
          <w:bCs/>
          <w:color w:val="000090"/>
          <w:sz w:val="28"/>
          <w:szCs w:val="22"/>
        </w:rPr>
      </w:pPr>
      <w:r w:rsidRPr="005462E9">
        <w:rPr>
          <w:rFonts w:ascii="Arial Narrow" w:hAnsi="Arial Narrow"/>
          <w:b/>
          <w:bCs/>
          <w:color w:val="000090"/>
          <w:sz w:val="28"/>
          <w:szCs w:val="22"/>
        </w:rPr>
        <w:t>Je publie, quels sont mes droits</w:t>
      </w:r>
      <w:r w:rsidR="00D21F9C">
        <w:rPr>
          <w:rFonts w:ascii="Arial Narrow" w:hAnsi="Arial Narrow"/>
          <w:b/>
          <w:bCs/>
          <w:color w:val="000090"/>
          <w:sz w:val="28"/>
          <w:szCs w:val="22"/>
        </w:rPr>
        <w:t> ?</w:t>
      </w:r>
    </w:p>
    <w:p w:rsidR="005462E9" w:rsidRPr="005462E9" w:rsidRDefault="005462E9" w:rsidP="005462E9">
      <w:pPr>
        <w:shd w:val="clear" w:color="auto" w:fill="E3F4F9"/>
        <w:tabs>
          <w:tab w:val="left" w:pos="142"/>
          <w:tab w:val="left" w:pos="760"/>
          <w:tab w:val="left" w:pos="993"/>
          <w:tab w:val="center" w:pos="4607"/>
        </w:tabs>
        <w:spacing w:before="60" w:after="60"/>
        <w:ind w:left="284" w:right="141"/>
        <w:contextualSpacing/>
        <w:jc w:val="left"/>
        <w:rPr>
          <w:rFonts w:ascii="Arial Narrow" w:hAnsi="Arial Narrow"/>
          <w:b/>
          <w:bCs/>
          <w:color w:val="000090"/>
          <w:sz w:val="8"/>
          <w:szCs w:val="8"/>
        </w:rPr>
      </w:pPr>
    </w:p>
    <w:p w:rsidR="00D2032A" w:rsidRPr="005462E9" w:rsidRDefault="005462E9" w:rsidP="00E63404">
      <w:pPr>
        <w:shd w:val="clear" w:color="auto" w:fill="E3F4F9"/>
        <w:tabs>
          <w:tab w:val="left" w:pos="142"/>
          <w:tab w:val="left" w:pos="993"/>
        </w:tabs>
        <w:spacing w:before="60" w:after="60" w:line="320" w:lineRule="exact"/>
        <w:ind w:left="284" w:right="142"/>
        <w:rPr>
          <w:rFonts w:ascii="Arial Narrow" w:hAnsi="Arial Narrow"/>
          <w:bCs/>
          <w:color w:val="000090"/>
          <w:sz w:val="22"/>
          <w:szCs w:val="22"/>
        </w:rPr>
      </w:pPr>
      <w:r>
        <w:rPr>
          <w:rFonts w:ascii="Arial Narrow" w:hAnsi="Arial Narrow"/>
          <w:bCs/>
          <w:color w:val="000090"/>
          <w:sz w:val="22"/>
          <w:szCs w:val="22"/>
        </w:rPr>
        <w:t xml:space="preserve">- </w:t>
      </w:r>
      <w:r w:rsidR="00D2032A" w:rsidRPr="005462E9">
        <w:rPr>
          <w:rFonts w:ascii="Arial Narrow" w:hAnsi="Arial Narrow"/>
          <w:bCs/>
          <w:color w:val="000090"/>
          <w:sz w:val="22"/>
          <w:szCs w:val="22"/>
        </w:rPr>
        <w:t xml:space="preserve">L'auteur </w:t>
      </w:r>
      <w:r w:rsidR="00EB446C" w:rsidRPr="005462E9">
        <w:rPr>
          <w:rFonts w:ascii="Arial Narrow" w:hAnsi="Arial Narrow"/>
          <w:bCs/>
          <w:color w:val="000090"/>
          <w:sz w:val="22"/>
          <w:szCs w:val="22"/>
        </w:rPr>
        <w:t xml:space="preserve">et les co-auteurs </w:t>
      </w:r>
      <w:r w:rsidR="00D2032A" w:rsidRPr="005462E9">
        <w:rPr>
          <w:rFonts w:ascii="Arial Narrow" w:hAnsi="Arial Narrow"/>
          <w:bCs/>
          <w:color w:val="000090"/>
          <w:sz w:val="22"/>
          <w:szCs w:val="22"/>
        </w:rPr>
        <w:t>dispose</w:t>
      </w:r>
      <w:r w:rsidR="00EB446C" w:rsidRPr="005462E9">
        <w:rPr>
          <w:rFonts w:ascii="Arial Narrow" w:hAnsi="Arial Narrow"/>
          <w:bCs/>
          <w:color w:val="000090"/>
          <w:sz w:val="22"/>
          <w:szCs w:val="22"/>
        </w:rPr>
        <w:t>nt</w:t>
      </w:r>
      <w:r w:rsidR="00D2032A" w:rsidRPr="005462E9">
        <w:rPr>
          <w:rFonts w:ascii="Arial Narrow" w:hAnsi="Arial Narrow"/>
          <w:bCs/>
          <w:color w:val="000090"/>
          <w:sz w:val="22"/>
          <w:szCs w:val="22"/>
        </w:rPr>
        <w:t xml:space="preserve"> de l'ensemble des droits sur </w:t>
      </w:r>
      <w:r w:rsidR="00EB446C" w:rsidRPr="005462E9">
        <w:rPr>
          <w:rFonts w:ascii="Arial Narrow" w:hAnsi="Arial Narrow"/>
          <w:bCs/>
          <w:color w:val="000090"/>
          <w:sz w:val="22"/>
          <w:szCs w:val="22"/>
        </w:rPr>
        <w:t xml:space="preserve">leur </w:t>
      </w:r>
      <w:r w:rsidR="00D2032A" w:rsidRPr="005462E9">
        <w:rPr>
          <w:rFonts w:ascii="Arial Narrow" w:hAnsi="Arial Narrow"/>
          <w:bCs/>
          <w:color w:val="000090"/>
          <w:sz w:val="22"/>
          <w:szCs w:val="22"/>
        </w:rPr>
        <w:t>manuscrit jusqu'à la signature</w:t>
      </w:r>
      <w:r w:rsidR="00711B28" w:rsidRPr="005462E9">
        <w:rPr>
          <w:rFonts w:ascii="Arial Narrow" w:hAnsi="Arial Narrow"/>
          <w:bCs/>
          <w:color w:val="000090"/>
          <w:sz w:val="22"/>
          <w:szCs w:val="22"/>
        </w:rPr>
        <w:t xml:space="preserve"> du</w:t>
      </w:r>
      <w:r w:rsidR="00D2032A" w:rsidRPr="005462E9">
        <w:rPr>
          <w:rFonts w:ascii="Arial Narrow" w:hAnsi="Arial Narrow"/>
          <w:bCs/>
          <w:color w:val="000090"/>
          <w:sz w:val="22"/>
          <w:szCs w:val="22"/>
        </w:rPr>
        <w:t xml:space="preserve"> contrat de cession de ses droits patrimoniaux à l'éditeur</w:t>
      </w:r>
      <w:r w:rsidR="00D21F9C">
        <w:rPr>
          <w:rFonts w:ascii="Arial Narrow" w:hAnsi="Arial Narrow"/>
          <w:bCs/>
          <w:color w:val="000090"/>
          <w:sz w:val="22"/>
          <w:szCs w:val="22"/>
        </w:rPr>
        <w:t>.</w:t>
      </w:r>
    </w:p>
    <w:p w:rsidR="00D2032A" w:rsidRPr="005462E9" w:rsidRDefault="005462E9" w:rsidP="00E63404">
      <w:pPr>
        <w:shd w:val="clear" w:color="auto" w:fill="E3F4F9"/>
        <w:tabs>
          <w:tab w:val="left" w:pos="142"/>
          <w:tab w:val="left" w:pos="993"/>
        </w:tabs>
        <w:spacing w:before="60" w:after="60" w:line="320" w:lineRule="exact"/>
        <w:ind w:left="284" w:right="142"/>
        <w:rPr>
          <w:rFonts w:ascii="Arial Narrow" w:hAnsi="Arial Narrow"/>
          <w:bCs/>
          <w:color w:val="000090"/>
          <w:sz w:val="22"/>
          <w:szCs w:val="22"/>
        </w:rPr>
      </w:pPr>
      <w:r>
        <w:rPr>
          <w:rFonts w:ascii="Arial Narrow" w:hAnsi="Arial Narrow"/>
          <w:bCs/>
          <w:color w:val="000090"/>
          <w:sz w:val="22"/>
          <w:szCs w:val="22"/>
        </w:rPr>
        <w:t xml:space="preserve">- </w:t>
      </w:r>
      <w:r w:rsidR="00D2032A" w:rsidRPr="005462E9">
        <w:rPr>
          <w:rFonts w:ascii="Arial Narrow" w:hAnsi="Arial Narrow"/>
          <w:bCs/>
          <w:color w:val="000090"/>
          <w:sz w:val="22"/>
          <w:szCs w:val="22"/>
        </w:rPr>
        <w:t>L’article dans son entier est soumis au droit d’auteur</w:t>
      </w:r>
      <w:r w:rsidR="00D21F9C">
        <w:rPr>
          <w:rFonts w:ascii="Arial Narrow" w:hAnsi="Arial Narrow"/>
          <w:bCs/>
          <w:color w:val="000090"/>
          <w:sz w:val="22"/>
          <w:szCs w:val="22"/>
        </w:rPr>
        <w:t>.</w:t>
      </w:r>
    </w:p>
    <w:p w:rsidR="00D2032A" w:rsidRPr="005462E9" w:rsidRDefault="005462E9" w:rsidP="00E63404">
      <w:pPr>
        <w:shd w:val="clear" w:color="auto" w:fill="E3F4F9"/>
        <w:tabs>
          <w:tab w:val="left" w:pos="142"/>
          <w:tab w:val="left" w:pos="993"/>
        </w:tabs>
        <w:spacing w:before="60" w:after="60" w:line="320" w:lineRule="exact"/>
        <w:ind w:left="284" w:right="142"/>
        <w:rPr>
          <w:rFonts w:ascii="Arial Narrow" w:hAnsi="Arial Narrow"/>
          <w:bCs/>
          <w:color w:val="000090"/>
          <w:sz w:val="22"/>
          <w:szCs w:val="22"/>
        </w:rPr>
      </w:pPr>
      <w:r>
        <w:rPr>
          <w:rFonts w:ascii="Arial Narrow" w:hAnsi="Arial Narrow"/>
          <w:bCs/>
          <w:color w:val="000090"/>
          <w:sz w:val="22"/>
          <w:szCs w:val="22"/>
        </w:rPr>
        <w:t xml:space="preserve">- </w:t>
      </w:r>
      <w:r w:rsidR="00D2032A" w:rsidRPr="005462E9">
        <w:rPr>
          <w:rFonts w:ascii="Arial Narrow" w:hAnsi="Arial Narrow"/>
          <w:bCs/>
          <w:color w:val="000090"/>
          <w:sz w:val="22"/>
          <w:szCs w:val="22"/>
        </w:rPr>
        <w:t>Images et figures publiées peuvent être réutilisées mais selon les conditions</w:t>
      </w:r>
      <w:r w:rsidR="00A4071F" w:rsidRPr="005462E9">
        <w:rPr>
          <w:rFonts w:ascii="Arial Narrow" w:hAnsi="Arial Narrow"/>
          <w:bCs/>
          <w:color w:val="000090"/>
          <w:sz w:val="22"/>
          <w:szCs w:val="22"/>
        </w:rPr>
        <w:t xml:space="preserve"> </w:t>
      </w:r>
      <w:r w:rsidR="00D2032A" w:rsidRPr="005462E9">
        <w:rPr>
          <w:rFonts w:ascii="Arial Narrow" w:hAnsi="Arial Narrow"/>
          <w:bCs/>
          <w:color w:val="000090"/>
          <w:sz w:val="22"/>
          <w:szCs w:val="22"/>
        </w:rPr>
        <w:t>indiquées dans le contrat passé avec l’éditeur</w:t>
      </w:r>
      <w:r w:rsidR="00D21F9C">
        <w:rPr>
          <w:rFonts w:ascii="Arial Narrow" w:hAnsi="Arial Narrow"/>
          <w:bCs/>
          <w:color w:val="000090"/>
          <w:sz w:val="22"/>
          <w:szCs w:val="22"/>
        </w:rPr>
        <w:t>.</w:t>
      </w:r>
    </w:p>
    <w:p w:rsidR="00B07E53" w:rsidRDefault="005462E9" w:rsidP="00E63404">
      <w:pPr>
        <w:shd w:val="clear" w:color="auto" w:fill="E3F4F9"/>
        <w:tabs>
          <w:tab w:val="left" w:pos="142"/>
          <w:tab w:val="left" w:pos="993"/>
        </w:tabs>
        <w:spacing w:before="60" w:after="60" w:line="320" w:lineRule="exact"/>
        <w:ind w:left="284" w:right="142"/>
        <w:rPr>
          <w:rFonts w:ascii="Arial Narrow" w:hAnsi="Arial Narrow"/>
          <w:bCs/>
          <w:color w:val="000090"/>
          <w:sz w:val="22"/>
          <w:szCs w:val="22"/>
        </w:rPr>
      </w:pPr>
      <w:r>
        <w:rPr>
          <w:rFonts w:ascii="Arial Narrow" w:hAnsi="Arial Narrow"/>
          <w:bCs/>
          <w:color w:val="000090"/>
          <w:sz w:val="22"/>
          <w:szCs w:val="22"/>
        </w:rPr>
        <w:t xml:space="preserve">- </w:t>
      </w:r>
      <w:r w:rsidR="00D2032A" w:rsidRPr="005462E9">
        <w:rPr>
          <w:rFonts w:ascii="Arial Narrow" w:hAnsi="Arial Narrow"/>
          <w:bCs/>
          <w:color w:val="000090"/>
          <w:sz w:val="22"/>
          <w:szCs w:val="22"/>
        </w:rPr>
        <w:t>L’éditeur peut réutiliser les composantes d’un article dans un autre contexte si les</w:t>
      </w:r>
      <w:r w:rsidR="00711B28" w:rsidRPr="005462E9">
        <w:rPr>
          <w:rFonts w:ascii="Arial Narrow" w:hAnsi="Arial Narrow"/>
          <w:bCs/>
          <w:color w:val="000090"/>
          <w:sz w:val="22"/>
          <w:szCs w:val="22"/>
        </w:rPr>
        <w:t xml:space="preserve"> </w:t>
      </w:r>
      <w:r w:rsidR="00D2032A" w:rsidRPr="005462E9">
        <w:rPr>
          <w:rFonts w:ascii="Arial Narrow" w:hAnsi="Arial Narrow"/>
          <w:bCs/>
          <w:color w:val="000090"/>
          <w:sz w:val="22"/>
          <w:szCs w:val="22"/>
        </w:rPr>
        <w:t xml:space="preserve">droits patrimoniaux </w:t>
      </w:r>
      <w:r w:rsidR="00E43B70" w:rsidRPr="005462E9">
        <w:rPr>
          <w:rFonts w:ascii="Arial Narrow" w:hAnsi="Arial Narrow"/>
          <w:bCs/>
          <w:color w:val="000090"/>
          <w:sz w:val="22"/>
          <w:szCs w:val="22"/>
        </w:rPr>
        <w:t xml:space="preserve">lui </w:t>
      </w:r>
      <w:r w:rsidR="00D2032A" w:rsidRPr="005462E9">
        <w:rPr>
          <w:rFonts w:ascii="Arial Narrow" w:hAnsi="Arial Narrow"/>
          <w:bCs/>
          <w:color w:val="000090"/>
          <w:sz w:val="22"/>
          <w:szCs w:val="22"/>
        </w:rPr>
        <w:t xml:space="preserve">ont été cédés et si cette réutilisation est </w:t>
      </w:r>
      <w:r w:rsidR="00711B28" w:rsidRPr="005462E9">
        <w:rPr>
          <w:rFonts w:ascii="Arial Narrow" w:hAnsi="Arial Narrow"/>
          <w:bCs/>
          <w:color w:val="000090"/>
          <w:sz w:val="22"/>
          <w:szCs w:val="22"/>
        </w:rPr>
        <w:t xml:space="preserve">prévue par </w:t>
      </w:r>
      <w:r w:rsidR="00D2032A" w:rsidRPr="005462E9">
        <w:rPr>
          <w:rFonts w:ascii="Arial Narrow" w:hAnsi="Arial Narrow"/>
          <w:bCs/>
          <w:color w:val="000090"/>
          <w:sz w:val="22"/>
          <w:szCs w:val="22"/>
        </w:rPr>
        <w:t>le contrat</w:t>
      </w:r>
    </w:p>
    <w:p w:rsidR="005A259B" w:rsidRPr="00DB6932" w:rsidRDefault="005A259B" w:rsidP="005A259B">
      <w:pPr>
        <w:shd w:val="clear" w:color="auto" w:fill="E3F4F9"/>
        <w:tabs>
          <w:tab w:val="left" w:pos="142"/>
          <w:tab w:val="left" w:pos="993"/>
        </w:tabs>
        <w:spacing w:before="60" w:after="60" w:line="320" w:lineRule="exact"/>
        <w:ind w:left="284" w:right="142"/>
        <w:jc w:val="right"/>
        <w:rPr>
          <w:rFonts w:ascii="Arial Narrow" w:hAnsi="Arial Narrow"/>
          <w:bCs/>
          <w:color w:val="456487"/>
          <w:sz w:val="22"/>
          <w:szCs w:val="22"/>
        </w:rPr>
      </w:pPr>
      <w:r w:rsidRPr="00DB6932">
        <w:rPr>
          <w:rStyle w:val="Lienhypertexte"/>
          <w:rFonts w:ascii="Arial Narrow" w:hAnsi="Arial Narrow"/>
          <w:color w:val="456487"/>
        </w:rPr>
        <w:t>http://www.cnrs.fr/dist/</w:t>
      </w:r>
    </w:p>
    <w:p w:rsidR="00262EC6" w:rsidRDefault="00AF3568">
      <w:pPr>
        <w:pStyle w:val="Paragraphedeliste3"/>
        <w:spacing w:line="320" w:lineRule="exact"/>
        <w:ind w:left="0"/>
        <w:rPr>
          <w:rFonts w:ascii="Arial Narrow" w:hAnsi="Arial Narrow" w:cs="Times New Roman"/>
        </w:rPr>
      </w:pPr>
      <w:r w:rsidRPr="00C57CF8">
        <w:rPr>
          <w:rFonts w:ascii="Arial Narrow" w:hAnsi="Arial Narrow" w:cs="Times New Roman"/>
        </w:rPr>
        <w:t>Les</w:t>
      </w:r>
      <w:r w:rsidR="00EE022A" w:rsidRPr="00C57CF8">
        <w:rPr>
          <w:rFonts w:ascii="Arial Narrow" w:hAnsi="Arial Narrow" w:cs="Times New Roman"/>
          <w:b/>
          <w:color w:val="456487"/>
        </w:rPr>
        <w:t xml:space="preserve"> </w:t>
      </w:r>
      <w:r w:rsidRPr="00C57CF8">
        <w:rPr>
          <w:rFonts w:ascii="Arial Narrow" w:hAnsi="Arial Narrow" w:cs="Times New Roman"/>
          <w:b/>
          <w:color w:val="456487"/>
        </w:rPr>
        <w:t>supports visuels</w:t>
      </w:r>
      <w:r w:rsidRPr="00C57CF8">
        <w:rPr>
          <w:rFonts w:ascii="Arial Narrow" w:hAnsi="Arial Narrow" w:cs="Times New Roman"/>
          <w:color w:val="456487"/>
        </w:rPr>
        <w:t xml:space="preserve"> </w:t>
      </w:r>
      <w:r w:rsidRPr="00C57CF8">
        <w:rPr>
          <w:rFonts w:ascii="Arial Narrow" w:hAnsi="Arial Narrow" w:cs="Times New Roman"/>
        </w:rPr>
        <w:t>(</w:t>
      </w:r>
      <w:r w:rsidR="00EE022A" w:rsidRPr="00C57CF8">
        <w:rPr>
          <w:rFonts w:ascii="Arial Narrow" w:hAnsi="Arial Narrow" w:cs="Times New Roman"/>
        </w:rPr>
        <w:t>images, diapositives, vidéos, posters, etc.) sont également soumis au droit d’auteur et peuvent être protégés par une licence CC</w:t>
      </w:r>
      <w:r w:rsidRPr="00C57CF8">
        <w:rPr>
          <w:rFonts w:ascii="Arial Narrow" w:hAnsi="Arial Narrow" w:cs="Times New Roman"/>
        </w:rPr>
        <w:t>.</w:t>
      </w:r>
      <w:r w:rsidR="00EE022A" w:rsidRPr="00C57CF8">
        <w:rPr>
          <w:rFonts w:ascii="Arial Narrow" w:hAnsi="Arial Narrow" w:cs="Times New Roman"/>
        </w:rPr>
        <w:t xml:space="preserve"> </w:t>
      </w:r>
      <w:r w:rsidR="00987A0B" w:rsidRPr="00C57CF8">
        <w:rPr>
          <w:rFonts w:ascii="Arial Narrow" w:hAnsi="Arial Narrow" w:cs="Times New Roman"/>
        </w:rPr>
        <w:t>Les images publiées sur le web ne peuvent être utilisées dans une publication qu’avec l’autorisation de l’auteur ou en se conformant à la li</w:t>
      </w:r>
      <w:r w:rsidR="00EE022A" w:rsidRPr="00C57CF8">
        <w:rPr>
          <w:rFonts w:ascii="Arial Narrow" w:hAnsi="Arial Narrow" w:cs="Times New Roman"/>
        </w:rPr>
        <w:t>cence CC.</w:t>
      </w:r>
    </w:p>
    <w:p w:rsidR="005462E9" w:rsidRDefault="005462E9" w:rsidP="00C57CF8">
      <w:pPr>
        <w:pStyle w:val="Paragraphedeliste"/>
        <w:spacing w:before="0" w:after="0" w:line="320" w:lineRule="exact"/>
        <w:ind w:left="0"/>
        <w:rPr>
          <w:rFonts w:ascii="Arial Narrow" w:eastAsia="Arial Unicode MS" w:hAnsi="Arial Narrow" w:cs="Times New Roman"/>
          <w:kern w:val="3"/>
          <w:sz w:val="22"/>
          <w:szCs w:val="22"/>
          <w:lang w:bidi="ar-SA"/>
        </w:rPr>
      </w:pPr>
    </w:p>
    <w:p w:rsidR="005462E9" w:rsidRPr="009C2BE1" w:rsidRDefault="005462E9" w:rsidP="00C57CF8">
      <w:pPr>
        <w:shd w:val="clear" w:color="auto" w:fill="E3F4F9"/>
        <w:tabs>
          <w:tab w:val="left" w:pos="851"/>
        </w:tabs>
        <w:spacing w:before="0" w:after="0"/>
        <w:ind w:left="284" w:right="142"/>
        <w:contextualSpacing/>
        <w:jc w:val="center"/>
        <w:rPr>
          <w:rFonts w:ascii="Arial Narrow" w:hAnsi="Arial Narrow"/>
          <w:b/>
          <w:bCs/>
          <w:color w:val="000090"/>
          <w:sz w:val="8"/>
          <w:szCs w:val="8"/>
        </w:rPr>
      </w:pPr>
    </w:p>
    <w:p w:rsidR="00B07E53" w:rsidRDefault="00D2032A" w:rsidP="009C2BE1">
      <w:pPr>
        <w:shd w:val="clear" w:color="auto" w:fill="E3F4F9"/>
        <w:tabs>
          <w:tab w:val="left" w:pos="851"/>
        </w:tabs>
        <w:spacing w:before="0" w:after="0"/>
        <w:ind w:left="284" w:right="142"/>
        <w:jc w:val="center"/>
        <w:rPr>
          <w:rFonts w:ascii="Arial Narrow" w:hAnsi="Arial Narrow"/>
          <w:b/>
          <w:bCs/>
          <w:color w:val="000090"/>
          <w:sz w:val="28"/>
          <w:szCs w:val="22"/>
        </w:rPr>
      </w:pPr>
      <w:r w:rsidRPr="005462E9">
        <w:rPr>
          <w:rFonts w:ascii="Arial Narrow" w:hAnsi="Arial Narrow"/>
          <w:b/>
          <w:bCs/>
          <w:color w:val="000090"/>
          <w:sz w:val="28"/>
          <w:szCs w:val="22"/>
        </w:rPr>
        <w:t>Droits liés au dépôt dans les archives ouvertes</w:t>
      </w:r>
    </w:p>
    <w:p w:rsidR="009C2BE1" w:rsidRPr="009C2BE1" w:rsidRDefault="009C2BE1" w:rsidP="009C2BE1">
      <w:pPr>
        <w:shd w:val="clear" w:color="auto" w:fill="E3F4F9"/>
        <w:tabs>
          <w:tab w:val="left" w:pos="851"/>
        </w:tabs>
        <w:spacing w:before="0" w:after="0"/>
        <w:ind w:left="284" w:right="142"/>
        <w:jc w:val="center"/>
        <w:rPr>
          <w:rFonts w:ascii="Arial Narrow" w:hAnsi="Arial Narrow"/>
          <w:b/>
          <w:bCs/>
          <w:color w:val="000090"/>
          <w:sz w:val="8"/>
          <w:szCs w:val="8"/>
        </w:rPr>
      </w:pPr>
    </w:p>
    <w:p w:rsidR="008A10F6" w:rsidRDefault="005462E9">
      <w:pPr>
        <w:shd w:val="clear" w:color="auto" w:fill="E3F4F9"/>
        <w:tabs>
          <w:tab w:val="left" w:pos="851"/>
        </w:tabs>
        <w:spacing w:before="60" w:after="60" w:line="320" w:lineRule="exact"/>
        <w:ind w:left="284" w:right="142"/>
        <w:rPr>
          <w:rFonts w:ascii="Arial Narrow" w:hAnsi="Arial Narrow"/>
          <w:bCs/>
          <w:color w:val="000090"/>
          <w:sz w:val="22"/>
          <w:szCs w:val="22"/>
        </w:rPr>
      </w:pPr>
      <w:r w:rsidRPr="005462E9">
        <w:rPr>
          <w:rFonts w:ascii="Arial Narrow" w:hAnsi="Arial Narrow"/>
          <w:color w:val="000090"/>
          <w:sz w:val="22"/>
        </w:rPr>
        <w:t xml:space="preserve">- </w:t>
      </w:r>
      <w:r w:rsidR="00D2032A" w:rsidRPr="005462E9">
        <w:rPr>
          <w:rFonts w:ascii="Arial Narrow" w:hAnsi="Arial Narrow"/>
          <w:color w:val="000090"/>
          <w:sz w:val="22"/>
        </w:rPr>
        <w:t>Le dépôt d’un texte sur un site d’archive ouverte est un acte de publication</w:t>
      </w:r>
      <w:r w:rsidR="00BB46F8">
        <w:rPr>
          <w:rFonts w:ascii="Arial Narrow" w:hAnsi="Arial Narrow"/>
          <w:color w:val="000090"/>
          <w:sz w:val="22"/>
        </w:rPr>
        <w:t>.</w:t>
      </w:r>
    </w:p>
    <w:p w:rsidR="008A10F6" w:rsidRDefault="005462E9">
      <w:pPr>
        <w:shd w:val="clear" w:color="auto" w:fill="E3F4F9"/>
        <w:tabs>
          <w:tab w:val="left" w:pos="851"/>
        </w:tabs>
        <w:spacing w:before="60" w:after="60" w:line="320" w:lineRule="exact"/>
        <w:ind w:left="284" w:right="142"/>
        <w:rPr>
          <w:rFonts w:ascii="Arial Narrow" w:hAnsi="Arial Narrow"/>
          <w:bCs/>
          <w:color w:val="000090"/>
          <w:sz w:val="22"/>
          <w:szCs w:val="22"/>
        </w:rPr>
      </w:pPr>
      <w:r w:rsidRPr="005462E9">
        <w:rPr>
          <w:rFonts w:ascii="Arial Narrow" w:hAnsi="Arial Narrow"/>
          <w:color w:val="000090"/>
          <w:sz w:val="22"/>
        </w:rPr>
        <w:t xml:space="preserve">- </w:t>
      </w:r>
      <w:r w:rsidR="00D2032A" w:rsidRPr="005462E9">
        <w:rPr>
          <w:rFonts w:ascii="Arial Narrow" w:hAnsi="Arial Narrow"/>
          <w:color w:val="000090"/>
          <w:sz w:val="22"/>
        </w:rPr>
        <w:t>Le dépôt du texte intégral d’un article dans une archive ouverte nécessite l’accord</w:t>
      </w:r>
      <w:r w:rsidR="00BC2D4D" w:rsidRPr="005462E9">
        <w:rPr>
          <w:rFonts w:ascii="Arial Narrow" w:hAnsi="Arial Narrow"/>
          <w:color w:val="000090"/>
          <w:sz w:val="22"/>
        </w:rPr>
        <w:t xml:space="preserve"> </w:t>
      </w:r>
      <w:r w:rsidR="00D2032A" w:rsidRPr="005462E9">
        <w:rPr>
          <w:rFonts w:ascii="Arial Narrow" w:hAnsi="Arial Narrow"/>
          <w:color w:val="000090"/>
          <w:sz w:val="22"/>
        </w:rPr>
        <w:t xml:space="preserve">des coauteurs. </w:t>
      </w:r>
    </w:p>
    <w:p w:rsidR="008A10F6" w:rsidRDefault="005462E9">
      <w:pPr>
        <w:shd w:val="clear" w:color="auto" w:fill="E3F4F9"/>
        <w:tabs>
          <w:tab w:val="left" w:pos="851"/>
        </w:tabs>
        <w:spacing w:before="60" w:after="60" w:line="320" w:lineRule="exact"/>
        <w:ind w:left="284" w:right="142"/>
        <w:jc w:val="left"/>
        <w:rPr>
          <w:color w:val="000090"/>
        </w:rPr>
      </w:pPr>
      <w:r w:rsidRPr="005462E9">
        <w:rPr>
          <w:rFonts w:ascii="Arial Narrow" w:hAnsi="Arial Narrow"/>
          <w:bCs/>
          <w:color w:val="000090"/>
          <w:sz w:val="22"/>
          <w:szCs w:val="22"/>
        </w:rPr>
        <w:t xml:space="preserve">- </w:t>
      </w:r>
      <w:r w:rsidR="00D2032A" w:rsidRPr="005462E9">
        <w:rPr>
          <w:rFonts w:ascii="Arial Narrow" w:hAnsi="Arial Narrow"/>
          <w:bCs/>
          <w:color w:val="000090"/>
          <w:sz w:val="22"/>
          <w:szCs w:val="22"/>
        </w:rPr>
        <w:t>L’auteur peut gérer lui-même les droits sur ses œuvres en utilisant une licence</w:t>
      </w:r>
      <w:r w:rsidR="00BC2D4D" w:rsidRPr="005462E9">
        <w:rPr>
          <w:rFonts w:ascii="Arial Narrow" w:hAnsi="Arial Narrow"/>
          <w:bCs/>
          <w:color w:val="000090"/>
          <w:sz w:val="22"/>
          <w:szCs w:val="22"/>
        </w:rPr>
        <w:t xml:space="preserve"> </w:t>
      </w:r>
      <w:r w:rsidR="00683D08" w:rsidRPr="005462E9">
        <w:rPr>
          <w:rFonts w:ascii="Arial Narrow" w:hAnsi="Arial Narrow"/>
          <w:bCs/>
          <w:color w:val="000090"/>
          <w:sz w:val="22"/>
          <w:szCs w:val="22"/>
        </w:rPr>
        <w:t>C</w:t>
      </w:r>
      <w:r w:rsidR="00D2032A" w:rsidRPr="005462E9">
        <w:rPr>
          <w:rFonts w:ascii="Arial Narrow" w:hAnsi="Arial Narrow"/>
          <w:bCs/>
          <w:color w:val="000090"/>
          <w:sz w:val="22"/>
          <w:szCs w:val="22"/>
        </w:rPr>
        <w:t xml:space="preserve">reative </w:t>
      </w:r>
      <w:r w:rsidR="00683D08" w:rsidRPr="005462E9">
        <w:rPr>
          <w:rFonts w:ascii="Arial Narrow" w:hAnsi="Arial Narrow"/>
          <w:bCs/>
          <w:color w:val="000090"/>
          <w:sz w:val="22"/>
          <w:szCs w:val="22"/>
        </w:rPr>
        <w:t>C</w:t>
      </w:r>
      <w:r w:rsidR="00C6336F" w:rsidRPr="005462E9">
        <w:rPr>
          <w:rFonts w:ascii="Arial Narrow" w:hAnsi="Arial Narrow"/>
          <w:bCs/>
          <w:color w:val="000090"/>
          <w:sz w:val="22"/>
          <w:szCs w:val="22"/>
        </w:rPr>
        <w:t>ommons</w:t>
      </w:r>
      <w:r w:rsidR="00BB46F8">
        <w:rPr>
          <w:rFonts w:ascii="Arial Narrow" w:hAnsi="Arial Narrow"/>
          <w:bCs/>
          <w:color w:val="000090"/>
          <w:sz w:val="22"/>
          <w:szCs w:val="22"/>
        </w:rPr>
        <w:t>.</w:t>
      </w:r>
      <w:r w:rsidR="00D2032A" w:rsidRPr="005462E9">
        <w:rPr>
          <w:rFonts w:ascii="Arial Narrow" w:hAnsi="Arial Narrow"/>
          <w:bCs/>
          <w:color w:val="000090"/>
          <w:sz w:val="22"/>
          <w:szCs w:val="22"/>
        </w:rPr>
        <w:t xml:space="preserve"> </w:t>
      </w:r>
    </w:p>
    <w:p w:rsidR="008A10F6" w:rsidRDefault="005462E9">
      <w:pPr>
        <w:shd w:val="clear" w:color="auto" w:fill="E3F4F9"/>
        <w:tabs>
          <w:tab w:val="left" w:pos="851"/>
        </w:tabs>
        <w:spacing w:before="60" w:after="60" w:line="320" w:lineRule="exact"/>
        <w:ind w:left="284" w:right="142"/>
        <w:jc w:val="left"/>
        <w:rPr>
          <w:rFonts w:ascii="Arial Narrow" w:hAnsi="Arial Narrow"/>
          <w:color w:val="000090"/>
          <w:sz w:val="22"/>
        </w:rPr>
      </w:pPr>
      <w:r w:rsidRPr="005462E9">
        <w:rPr>
          <w:rFonts w:ascii="Arial Narrow" w:hAnsi="Arial Narrow"/>
          <w:bCs/>
          <w:color w:val="000090"/>
          <w:sz w:val="22"/>
          <w:szCs w:val="22"/>
        </w:rPr>
        <w:t xml:space="preserve">- </w:t>
      </w:r>
      <w:r w:rsidR="00097CAE" w:rsidRPr="005462E9">
        <w:rPr>
          <w:rFonts w:ascii="Arial Narrow" w:hAnsi="Arial Narrow"/>
          <w:bCs/>
          <w:color w:val="000090"/>
          <w:sz w:val="22"/>
          <w:szCs w:val="22"/>
        </w:rPr>
        <w:t xml:space="preserve">Le </w:t>
      </w:r>
      <w:r w:rsidR="00097CAE" w:rsidRPr="005462E9">
        <w:rPr>
          <w:rFonts w:ascii="Arial Narrow" w:hAnsi="Arial Narrow"/>
          <w:color w:val="000090"/>
          <w:sz w:val="22"/>
        </w:rPr>
        <w:t xml:space="preserve">texte intégral d’articles publiés peut être déposé sur une </w:t>
      </w:r>
      <w:r w:rsidR="00EE022A" w:rsidRPr="00C223B4">
        <w:rPr>
          <w:rFonts w:ascii="Arial Narrow" w:hAnsi="Arial Narrow"/>
          <w:color w:val="000090"/>
          <w:sz w:val="22"/>
        </w:rPr>
        <w:t>page web personnelle</w:t>
      </w:r>
      <w:r w:rsidR="00EE022A" w:rsidRPr="005462E9">
        <w:rPr>
          <w:rFonts w:ascii="Arial Narrow" w:hAnsi="Arial Narrow"/>
          <w:color w:val="000090"/>
          <w:sz w:val="22"/>
        </w:rPr>
        <w:t xml:space="preserve"> </w:t>
      </w:r>
      <w:r w:rsidRPr="005462E9">
        <w:rPr>
          <w:rFonts w:ascii="Arial Narrow" w:hAnsi="Arial Narrow"/>
          <w:color w:val="000090"/>
          <w:sz w:val="22"/>
        </w:rPr>
        <w:t xml:space="preserve">si le contrat </w:t>
      </w:r>
      <w:r w:rsidR="00097CAE" w:rsidRPr="005462E9">
        <w:rPr>
          <w:rFonts w:ascii="Arial Narrow" w:hAnsi="Arial Narrow"/>
          <w:color w:val="000090"/>
          <w:sz w:val="22"/>
        </w:rPr>
        <w:t>avec l’éditeur le permet</w:t>
      </w:r>
      <w:r w:rsidR="00BB46F8">
        <w:rPr>
          <w:rFonts w:ascii="Arial Narrow" w:hAnsi="Arial Narrow"/>
          <w:color w:val="000090"/>
          <w:sz w:val="22"/>
        </w:rPr>
        <w:t>.</w:t>
      </w:r>
    </w:p>
    <w:p w:rsidR="009C2BE1" w:rsidRPr="009C2BE1" w:rsidRDefault="009C2BE1" w:rsidP="009C2BE1">
      <w:pPr>
        <w:shd w:val="clear" w:color="auto" w:fill="E3F4F9"/>
        <w:tabs>
          <w:tab w:val="left" w:pos="851"/>
        </w:tabs>
        <w:spacing w:before="0" w:after="0"/>
        <w:ind w:left="284" w:right="142"/>
        <w:jc w:val="left"/>
        <w:rPr>
          <w:rFonts w:ascii="Arial Narrow" w:hAnsi="Arial Narrow"/>
          <w:color w:val="000090"/>
          <w:sz w:val="8"/>
          <w:szCs w:val="8"/>
        </w:rPr>
      </w:pPr>
    </w:p>
    <w:p w:rsidR="005462E9" w:rsidRDefault="005462E9" w:rsidP="00C57CF8">
      <w:pPr>
        <w:spacing w:before="0" w:after="0"/>
        <w:rPr>
          <w:rFonts w:ascii="Arial Narrow" w:hAnsi="Arial Narrow"/>
          <w:sz w:val="22"/>
          <w:szCs w:val="22"/>
        </w:rPr>
      </w:pPr>
    </w:p>
    <w:p w:rsidR="00B07E53" w:rsidRPr="00C223B4" w:rsidRDefault="00EE022A" w:rsidP="006751D8">
      <w:pPr>
        <w:spacing w:line="320" w:lineRule="exact"/>
        <w:rPr>
          <w:rFonts w:ascii="Arial Narrow" w:hAnsi="Arial Narrow"/>
          <w:sz w:val="22"/>
          <w:szCs w:val="22"/>
        </w:rPr>
      </w:pPr>
      <w:r w:rsidRPr="00C223B4">
        <w:rPr>
          <w:rFonts w:ascii="Arial Narrow" w:hAnsi="Arial Narrow"/>
          <w:sz w:val="22"/>
          <w:szCs w:val="22"/>
        </w:rPr>
        <w:t xml:space="preserve">Les </w:t>
      </w:r>
      <w:r w:rsidR="001722D2" w:rsidRPr="00C223B4">
        <w:rPr>
          <w:rFonts w:ascii="Arial Narrow" w:hAnsi="Arial Narrow"/>
          <w:b/>
          <w:color w:val="456487"/>
          <w:sz w:val="22"/>
          <w:szCs w:val="22"/>
        </w:rPr>
        <w:t xml:space="preserve">documents d’enseignement </w:t>
      </w:r>
      <w:r w:rsidRPr="00C223B4">
        <w:rPr>
          <w:rFonts w:ascii="Arial Narrow" w:hAnsi="Arial Narrow"/>
          <w:sz w:val="22"/>
          <w:szCs w:val="22"/>
        </w:rPr>
        <w:t xml:space="preserve">sont protégés par le </w:t>
      </w:r>
      <w:hyperlink r:id="rId71" w:history="1">
        <w:r w:rsidRPr="005A259B">
          <w:rPr>
            <w:rStyle w:val="Lienhypertexte"/>
            <w:rFonts w:ascii="Arial Narrow" w:hAnsi="Arial Narrow"/>
            <w:sz w:val="22"/>
            <w:szCs w:val="22"/>
          </w:rPr>
          <w:t>droit d’auteur</w:t>
        </w:r>
      </w:hyperlink>
      <w:r w:rsidRPr="00C223B4">
        <w:rPr>
          <w:rFonts w:ascii="Arial Narrow" w:hAnsi="Arial Narrow"/>
          <w:sz w:val="22"/>
          <w:szCs w:val="22"/>
        </w:rPr>
        <w:t xml:space="preserve">. L’utilisation d'une licence </w:t>
      </w:r>
      <w:r w:rsidR="00987A0B" w:rsidRPr="00C223B4">
        <w:rPr>
          <w:rFonts w:ascii="Arial Narrow" w:hAnsi="Arial Narrow"/>
          <w:sz w:val="22"/>
          <w:szCs w:val="22"/>
        </w:rPr>
        <w:t>CC</w:t>
      </w:r>
      <w:r w:rsidRPr="00C223B4">
        <w:rPr>
          <w:rFonts w:ascii="Arial Narrow" w:hAnsi="Arial Narrow"/>
          <w:sz w:val="22"/>
          <w:szCs w:val="22"/>
        </w:rPr>
        <w:t xml:space="preserve"> permet de choisir le niveau de protection souhaité pour le support d’enseig</w:t>
      </w:r>
      <w:r w:rsidR="00514092" w:rsidRPr="00C223B4">
        <w:rPr>
          <w:rFonts w:ascii="Arial Narrow" w:hAnsi="Arial Narrow"/>
          <w:sz w:val="22"/>
          <w:szCs w:val="22"/>
        </w:rPr>
        <w:t>nement.</w:t>
      </w:r>
      <w:r w:rsidRPr="00C223B4">
        <w:rPr>
          <w:rFonts w:ascii="Arial Narrow" w:hAnsi="Arial Narrow"/>
          <w:sz w:val="22"/>
          <w:szCs w:val="22"/>
        </w:rPr>
        <w:t xml:space="preserve"> Le réemploi des supports à but d’enseignement et de recherche est autorisé dans le cadre de </w:t>
      </w:r>
      <w:hyperlink r:id="rId72" w:history="1">
        <w:r w:rsidR="00E267E3" w:rsidRPr="00C223B4">
          <w:rPr>
            <w:rStyle w:val="Lienhypertexte"/>
            <w:rFonts w:ascii="Arial Narrow" w:hAnsi="Arial Narrow"/>
            <w:color w:val="456487"/>
            <w:sz w:val="22"/>
            <w:szCs w:val="22"/>
          </w:rPr>
          <w:t>l’exception pédagogique</w:t>
        </w:r>
      </w:hyperlink>
      <w:r w:rsidR="002F7AAA" w:rsidRPr="00C223B4">
        <w:rPr>
          <w:rStyle w:val="Marquenotebasdepage"/>
          <w:rFonts w:ascii="Arial Narrow" w:hAnsi="Arial Narrow"/>
          <w:color w:val="456487"/>
          <w:sz w:val="22"/>
          <w:szCs w:val="22"/>
          <w:u w:val="single"/>
        </w:rPr>
        <w:footnoteReference w:id="26"/>
      </w:r>
      <w:r w:rsidR="002F7AAA" w:rsidRPr="00C223B4">
        <w:rPr>
          <w:rFonts w:ascii="Arial Narrow" w:hAnsi="Arial Narrow"/>
          <w:sz w:val="22"/>
          <w:szCs w:val="22"/>
        </w:rPr>
        <w:t>.</w:t>
      </w:r>
    </w:p>
    <w:p w:rsidR="000D4D08" w:rsidRPr="00C223B4" w:rsidRDefault="000D4D08" w:rsidP="006751D8">
      <w:pPr>
        <w:spacing w:line="320" w:lineRule="exact"/>
        <w:rPr>
          <w:rFonts w:ascii="Arial Narrow" w:hAnsi="Arial Narrow"/>
          <w:sz w:val="22"/>
          <w:szCs w:val="22"/>
        </w:rPr>
      </w:pPr>
      <w:r w:rsidRPr="00C223B4">
        <w:rPr>
          <w:rFonts w:ascii="Arial Narrow" w:hAnsi="Arial Narrow"/>
          <w:sz w:val="22"/>
          <w:szCs w:val="22"/>
        </w:rPr>
        <w:t xml:space="preserve">Les </w:t>
      </w:r>
      <w:r w:rsidR="00EE022A" w:rsidRPr="00C223B4">
        <w:rPr>
          <w:rFonts w:ascii="Arial Narrow" w:hAnsi="Arial Narrow"/>
          <w:b/>
          <w:color w:val="456487"/>
          <w:sz w:val="22"/>
          <w:szCs w:val="22"/>
        </w:rPr>
        <w:t>bases de données</w:t>
      </w:r>
      <w:r w:rsidR="00EE022A" w:rsidRPr="00C223B4">
        <w:rPr>
          <w:rFonts w:ascii="Arial Narrow" w:hAnsi="Arial Narrow"/>
          <w:color w:val="456487"/>
          <w:sz w:val="22"/>
          <w:szCs w:val="22"/>
        </w:rPr>
        <w:t xml:space="preserve"> </w:t>
      </w:r>
      <w:r w:rsidRPr="00C223B4">
        <w:rPr>
          <w:rFonts w:ascii="Arial Narrow" w:hAnsi="Arial Narrow"/>
          <w:sz w:val="22"/>
          <w:szCs w:val="22"/>
        </w:rPr>
        <w:t xml:space="preserve">sont protégées par </w:t>
      </w:r>
      <w:r w:rsidR="00584CAB" w:rsidRPr="00C223B4">
        <w:rPr>
          <w:rFonts w:ascii="Arial Narrow" w:hAnsi="Arial Narrow"/>
          <w:sz w:val="22"/>
          <w:szCs w:val="22"/>
        </w:rPr>
        <w:t>une</w:t>
      </w:r>
      <w:r w:rsidRPr="00C223B4">
        <w:rPr>
          <w:rFonts w:ascii="Arial Narrow" w:hAnsi="Arial Narrow"/>
          <w:sz w:val="22"/>
          <w:szCs w:val="22"/>
        </w:rPr>
        <w:t xml:space="preserve"> </w:t>
      </w:r>
      <w:hyperlink r:id="rId73" w:history="1">
        <w:r w:rsidR="00EE022A" w:rsidRPr="004E6C87">
          <w:rPr>
            <w:rStyle w:val="Lienhypertexte"/>
            <w:rFonts w:ascii="Arial Narrow" w:hAnsi="Arial Narrow"/>
            <w:sz w:val="22"/>
            <w:szCs w:val="22"/>
          </w:rPr>
          <w:t>loi</w:t>
        </w:r>
      </w:hyperlink>
      <w:r w:rsidR="00EE022A" w:rsidRPr="00C223B4">
        <w:rPr>
          <w:rFonts w:ascii="Arial Narrow" w:hAnsi="Arial Narrow"/>
          <w:sz w:val="22"/>
          <w:szCs w:val="22"/>
        </w:rPr>
        <w:t xml:space="preserve"> </w:t>
      </w:r>
      <w:r w:rsidRPr="00C223B4">
        <w:rPr>
          <w:rFonts w:ascii="Arial Narrow" w:hAnsi="Arial Narrow"/>
          <w:sz w:val="22"/>
          <w:szCs w:val="22"/>
        </w:rPr>
        <w:t xml:space="preserve">qui </w:t>
      </w:r>
      <w:r w:rsidR="003852B6" w:rsidRPr="00C223B4">
        <w:rPr>
          <w:rFonts w:ascii="Arial Narrow" w:hAnsi="Arial Narrow"/>
          <w:sz w:val="22"/>
          <w:szCs w:val="22"/>
        </w:rPr>
        <w:t xml:space="preserve">assure une protection </w:t>
      </w:r>
      <w:r w:rsidR="00EC4A31" w:rsidRPr="00C223B4">
        <w:rPr>
          <w:rFonts w:ascii="Arial Narrow" w:hAnsi="Arial Narrow"/>
          <w:sz w:val="22"/>
          <w:szCs w:val="22"/>
        </w:rPr>
        <w:t xml:space="preserve">(i) </w:t>
      </w:r>
      <w:r w:rsidR="003852B6" w:rsidRPr="00C223B4">
        <w:rPr>
          <w:rFonts w:ascii="Arial Narrow" w:hAnsi="Arial Narrow"/>
          <w:sz w:val="22"/>
          <w:szCs w:val="22"/>
        </w:rPr>
        <w:t>par</w:t>
      </w:r>
      <w:r w:rsidRPr="00C223B4">
        <w:rPr>
          <w:rFonts w:ascii="Arial Narrow" w:hAnsi="Arial Narrow"/>
          <w:sz w:val="22"/>
          <w:szCs w:val="22"/>
        </w:rPr>
        <w:t xml:space="preserve"> le droit d’auteur et </w:t>
      </w:r>
      <w:r w:rsidR="00EC4A31" w:rsidRPr="00C223B4">
        <w:rPr>
          <w:rFonts w:ascii="Arial Narrow" w:hAnsi="Arial Narrow"/>
          <w:sz w:val="22"/>
          <w:szCs w:val="22"/>
        </w:rPr>
        <w:t xml:space="preserve">(ii) </w:t>
      </w:r>
      <w:r w:rsidRPr="00C223B4">
        <w:rPr>
          <w:rFonts w:ascii="Arial Narrow" w:hAnsi="Arial Narrow"/>
          <w:sz w:val="22"/>
          <w:szCs w:val="22"/>
        </w:rPr>
        <w:t xml:space="preserve">par un droit </w:t>
      </w:r>
      <w:r w:rsidR="00EE022A" w:rsidRPr="00C223B4">
        <w:rPr>
          <w:rFonts w:ascii="Arial Narrow" w:hAnsi="Arial Narrow"/>
          <w:i/>
          <w:sz w:val="22"/>
          <w:szCs w:val="22"/>
        </w:rPr>
        <w:t>sui generis</w:t>
      </w:r>
      <w:r w:rsidRPr="00C223B4">
        <w:rPr>
          <w:rFonts w:ascii="Arial Narrow" w:hAnsi="Arial Narrow"/>
          <w:sz w:val="22"/>
          <w:szCs w:val="22"/>
        </w:rPr>
        <w:t xml:space="preserve"> </w:t>
      </w:r>
      <w:r w:rsidR="00EE022A" w:rsidRPr="00C223B4">
        <w:rPr>
          <w:rFonts w:ascii="Arial Narrow" w:hAnsi="Arial Narrow"/>
          <w:iCs/>
          <w:sz w:val="22"/>
          <w:szCs w:val="22"/>
        </w:rPr>
        <w:t>spécifique</w:t>
      </w:r>
      <w:r w:rsidRPr="00C223B4">
        <w:rPr>
          <w:rFonts w:ascii="Arial Narrow" w:hAnsi="Arial Narrow"/>
          <w:sz w:val="22"/>
          <w:szCs w:val="22"/>
        </w:rPr>
        <w:t xml:space="preserve"> au producteur de base de données. Des licences ouvertes ont été spécifiquement créées pour les bases de données, dont par exemple l'</w:t>
      </w:r>
      <w:hyperlink r:id="rId74" w:tooltip="Open Database License" w:history="1">
        <w:r w:rsidRPr="00C223B4">
          <w:rPr>
            <w:rFonts w:ascii="Arial Narrow" w:hAnsi="Arial Narrow"/>
            <w:color w:val="456487"/>
            <w:sz w:val="22"/>
            <w:szCs w:val="22"/>
            <w:u w:val="single"/>
          </w:rPr>
          <w:t>Open Database License</w:t>
        </w:r>
      </w:hyperlink>
      <w:r w:rsidRPr="00C223B4">
        <w:rPr>
          <w:rFonts w:ascii="Arial Narrow" w:hAnsi="Arial Narrow"/>
          <w:color w:val="456487"/>
          <w:sz w:val="22"/>
          <w:szCs w:val="22"/>
        </w:rPr>
        <w:t xml:space="preserve"> </w:t>
      </w:r>
      <w:r w:rsidRPr="00C223B4">
        <w:rPr>
          <w:rFonts w:ascii="Arial Narrow" w:hAnsi="Arial Narrow"/>
          <w:sz w:val="22"/>
          <w:szCs w:val="22"/>
        </w:rPr>
        <w:t>(ODBL).</w:t>
      </w:r>
    </w:p>
    <w:p w:rsidR="00832393" w:rsidRDefault="00832393" w:rsidP="006751D8">
      <w:pPr>
        <w:pStyle w:val="Titre3"/>
        <w:rPr>
          <w:rFonts w:ascii="Arial Narrow" w:hAnsi="Arial Narrow"/>
          <w:b/>
          <w:color w:val="auto"/>
          <w:sz w:val="28"/>
          <w:szCs w:val="28"/>
          <w:lang w:eastAsia="fr-FR" w:bidi="ar-SA"/>
        </w:rPr>
      </w:pPr>
    </w:p>
    <w:p w:rsidR="00EC34FE" w:rsidRPr="00692C3B" w:rsidRDefault="00EC34FE" w:rsidP="00C57CF8">
      <w:pPr>
        <w:pStyle w:val="Titre3"/>
        <w:spacing w:before="0"/>
        <w:rPr>
          <w:rFonts w:ascii="Arial Narrow" w:hAnsi="Arial Narrow"/>
          <w:b/>
          <w:color w:val="auto"/>
          <w:sz w:val="28"/>
          <w:szCs w:val="28"/>
          <w:lang w:eastAsia="fr-FR" w:bidi="ar-SA"/>
        </w:rPr>
      </w:pPr>
      <w:r w:rsidRPr="00692C3B">
        <w:rPr>
          <w:rFonts w:ascii="Arial Narrow" w:hAnsi="Arial Narrow"/>
          <w:b/>
          <w:color w:val="auto"/>
          <w:sz w:val="28"/>
          <w:szCs w:val="28"/>
          <w:lang w:eastAsia="fr-FR" w:bidi="ar-SA"/>
        </w:rPr>
        <w:t>Logiciel</w:t>
      </w:r>
    </w:p>
    <w:p w:rsidR="00EC34FE" w:rsidRPr="00C53B53" w:rsidRDefault="00EC34FE" w:rsidP="006751D8">
      <w:pPr>
        <w:spacing w:line="320" w:lineRule="exact"/>
        <w:rPr>
          <w:rFonts w:ascii="Arial Narrow" w:eastAsia="Times New Roman" w:hAnsi="Arial Narrow" w:cs="Times New Roman"/>
          <w:sz w:val="22"/>
          <w:szCs w:val="22"/>
          <w:lang w:eastAsia="fr-FR" w:bidi="ar-SA"/>
        </w:rPr>
      </w:pPr>
      <w:r w:rsidRPr="00C53B53">
        <w:rPr>
          <w:rFonts w:ascii="Arial Narrow" w:eastAsia="Times New Roman" w:hAnsi="Arial Narrow" w:cs="Times New Roman"/>
          <w:sz w:val="22"/>
          <w:szCs w:val="22"/>
          <w:lang w:eastAsia="fr-FR" w:bidi="ar-SA"/>
        </w:rPr>
        <w:t>L</w:t>
      </w:r>
      <w:r>
        <w:rPr>
          <w:rFonts w:ascii="Arial Narrow" w:eastAsia="Times New Roman" w:hAnsi="Arial Narrow" w:cs="Times New Roman"/>
          <w:sz w:val="22"/>
          <w:szCs w:val="22"/>
          <w:lang w:eastAsia="fr-FR" w:bidi="ar-SA"/>
        </w:rPr>
        <w:t xml:space="preserve">’institution de recherche </w:t>
      </w:r>
      <w:r w:rsidRPr="00C53B53">
        <w:rPr>
          <w:rFonts w:ascii="Arial Narrow" w:eastAsia="Times New Roman" w:hAnsi="Arial Narrow" w:cs="Times New Roman"/>
          <w:sz w:val="22"/>
          <w:szCs w:val="22"/>
          <w:lang w:eastAsia="fr-FR" w:bidi="ar-SA"/>
        </w:rPr>
        <w:t xml:space="preserve">est propriétaire des logiciels créés par ses agents. </w:t>
      </w:r>
      <w:r>
        <w:rPr>
          <w:rFonts w:ascii="Arial Narrow" w:eastAsia="Times New Roman" w:hAnsi="Arial Narrow" w:cs="Times New Roman"/>
          <w:sz w:val="22"/>
          <w:szCs w:val="22"/>
          <w:lang w:eastAsia="fr-FR" w:bidi="ar-SA"/>
        </w:rPr>
        <w:t xml:space="preserve">Elle </w:t>
      </w:r>
      <w:r w:rsidRPr="00C53B53">
        <w:rPr>
          <w:rFonts w:ascii="Arial Narrow" w:eastAsia="Times New Roman" w:hAnsi="Arial Narrow" w:cs="Times New Roman"/>
          <w:sz w:val="22"/>
          <w:szCs w:val="22"/>
          <w:lang w:eastAsia="fr-FR" w:bidi="ar-SA"/>
        </w:rPr>
        <w:t xml:space="preserve">peut concéder un droit d’utilisation et/ou de commercialisation. Les logiciels sont soumis à la législation </w:t>
      </w:r>
      <w:r>
        <w:rPr>
          <w:rFonts w:ascii="Arial Narrow" w:eastAsia="Times New Roman" w:hAnsi="Arial Narrow" w:cs="Times New Roman"/>
          <w:sz w:val="22"/>
          <w:szCs w:val="22"/>
          <w:lang w:eastAsia="fr-FR" w:bidi="ar-SA"/>
        </w:rPr>
        <w:t xml:space="preserve">du </w:t>
      </w:r>
      <w:r w:rsidRPr="00C53B53">
        <w:rPr>
          <w:rFonts w:ascii="Arial Narrow" w:eastAsia="Times New Roman" w:hAnsi="Arial Narrow" w:cs="Times New Roman"/>
          <w:sz w:val="22"/>
          <w:szCs w:val="22"/>
          <w:lang w:eastAsia="fr-FR" w:bidi="ar-SA"/>
        </w:rPr>
        <w:t>droit d’auteur</w:t>
      </w:r>
      <w:r>
        <w:rPr>
          <w:rFonts w:ascii="Arial Narrow" w:eastAsia="Times New Roman" w:hAnsi="Arial Narrow" w:cs="Times New Roman"/>
          <w:sz w:val="22"/>
          <w:szCs w:val="22"/>
          <w:lang w:eastAsia="fr-FR" w:bidi="ar-SA"/>
        </w:rPr>
        <w:t>.</w:t>
      </w:r>
    </w:p>
    <w:p w:rsidR="00EC34FE" w:rsidRDefault="00EC34FE" w:rsidP="006751D8">
      <w:pPr>
        <w:spacing w:line="320" w:lineRule="exact"/>
        <w:rPr>
          <w:rFonts w:ascii="Arial Narrow" w:hAnsi="Arial Narrow"/>
          <w:sz w:val="22"/>
          <w:szCs w:val="22"/>
        </w:rPr>
      </w:pPr>
    </w:p>
    <w:p w:rsidR="00D2032A" w:rsidRDefault="00D2032A" w:rsidP="00C57CF8">
      <w:pPr>
        <w:pStyle w:val="Sansinterligne"/>
        <w:spacing w:before="0" w:after="0"/>
        <w:rPr>
          <w:color w:val="000090"/>
          <w:u w:val="single"/>
        </w:rPr>
      </w:pPr>
      <w:bookmarkStart w:id="47" w:name="_Toc453489958"/>
      <w:r w:rsidRPr="00C57CF8">
        <w:rPr>
          <w:color w:val="000090"/>
          <w:u w:val="single"/>
        </w:rPr>
        <w:lastRenderedPageBreak/>
        <w:t>Propriété industrielle</w:t>
      </w:r>
      <w:bookmarkEnd w:id="47"/>
    </w:p>
    <w:p w:rsidR="00C57CF8" w:rsidRPr="00C57CF8" w:rsidRDefault="00C57CF8" w:rsidP="00C57CF8">
      <w:pPr>
        <w:spacing w:before="0" w:after="0"/>
      </w:pPr>
    </w:p>
    <w:p w:rsidR="00692C3B" w:rsidRPr="00C57CF8" w:rsidRDefault="00D2032A" w:rsidP="006751D8">
      <w:pPr>
        <w:spacing w:line="320" w:lineRule="exact"/>
        <w:rPr>
          <w:rFonts w:ascii="Arial Narrow" w:eastAsia="Times New Roman" w:hAnsi="Arial Narrow" w:cs="Times New Roman"/>
          <w:sz w:val="22"/>
          <w:szCs w:val="22"/>
          <w:lang w:eastAsia="fr-FR" w:bidi="ar-SA"/>
        </w:rPr>
      </w:pPr>
      <w:r w:rsidRPr="00C57CF8">
        <w:rPr>
          <w:rFonts w:ascii="Arial Narrow" w:eastAsia="Times New Roman" w:hAnsi="Arial Narrow" w:cs="Times New Roman"/>
          <w:sz w:val="22"/>
          <w:szCs w:val="22"/>
          <w:lang w:eastAsia="fr-FR" w:bidi="ar-SA"/>
        </w:rPr>
        <w:t>Tout résultat de recherche issu des laboratoires et susceptible d’intérêt économique (nouveau produit, molécule, matériau, procédé ou savoir-faire) peut être transféré</w:t>
      </w:r>
      <w:r w:rsidR="00683D08" w:rsidRPr="00C57CF8">
        <w:rPr>
          <w:rFonts w:ascii="Arial Narrow" w:eastAsia="Times New Roman" w:hAnsi="Arial Narrow" w:cs="Times New Roman"/>
          <w:sz w:val="22"/>
          <w:szCs w:val="22"/>
          <w:lang w:eastAsia="fr-FR" w:bidi="ar-SA"/>
        </w:rPr>
        <w:t xml:space="preserve"> sous différentes formes. </w:t>
      </w:r>
    </w:p>
    <w:p w:rsidR="00D2032A" w:rsidRPr="00C57CF8" w:rsidRDefault="00D2032A" w:rsidP="006751D8">
      <w:pPr>
        <w:pStyle w:val="Commentaire"/>
        <w:rPr>
          <w:rFonts w:ascii="Arial Narrow" w:hAnsi="Arial Narrow"/>
          <w:b/>
          <w:bCs/>
          <w:smallCaps/>
          <w:sz w:val="28"/>
          <w:szCs w:val="28"/>
          <w:lang w:eastAsia="fr-FR" w:bidi="ar-SA"/>
        </w:rPr>
      </w:pPr>
      <w:r w:rsidRPr="00C57CF8">
        <w:rPr>
          <w:rFonts w:ascii="Arial Narrow" w:hAnsi="Arial Narrow"/>
          <w:b/>
          <w:bCs/>
          <w:smallCaps/>
          <w:sz w:val="28"/>
          <w:szCs w:val="28"/>
          <w:lang w:eastAsia="fr-FR" w:bidi="ar-SA"/>
        </w:rPr>
        <w:t xml:space="preserve">Brevet  </w:t>
      </w:r>
    </w:p>
    <w:p w:rsidR="00D2032A" w:rsidRDefault="00D2032A" w:rsidP="006751D8">
      <w:pPr>
        <w:spacing w:line="320" w:lineRule="exact"/>
      </w:pPr>
      <w:r>
        <w:rPr>
          <w:rFonts w:ascii="Arial Narrow" w:eastAsia="Times New Roman" w:hAnsi="Arial Narrow" w:cs="Times New Roman"/>
          <w:sz w:val="22"/>
          <w:szCs w:val="22"/>
          <w:lang w:eastAsia="fr-FR" w:bidi="ar-SA"/>
        </w:rPr>
        <w:t>D</w:t>
      </w:r>
      <w:r w:rsidRPr="00C53B53">
        <w:rPr>
          <w:rFonts w:ascii="Arial Narrow" w:eastAsia="Times New Roman" w:hAnsi="Arial Narrow" w:cs="Times New Roman"/>
          <w:sz w:val="22"/>
          <w:szCs w:val="22"/>
          <w:lang w:eastAsia="fr-FR" w:bidi="ar-SA"/>
        </w:rPr>
        <w:t xml:space="preserve">ès lors que le résultat présente les caractéristiques de nouveauté, d'inventivité, d'exploitabilité industrielle, </w:t>
      </w:r>
      <w:r>
        <w:rPr>
          <w:rFonts w:ascii="Arial Narrow" w:eastAsia="Times New Roman" w:hAnsi="Arial Narrow" w:cs="Times New Roman"/>
          <w:sz w:val="22"/>
          <w:szCs w:val="22"/>
          <w:lang w:eastAsia="fr-FR" w:bidi="ar-SA"/>
        </w:rPr>
        <w:t>les établissements, par l’intermédiaire de leurs services de valorisation,</w:t>
      </w:r>
      <w:r w:rsidRPr="00C53B53">
        <w:rPr>
          <w:rFonts w:ascii="Arial Narrow" w:eastAsia="Times New Roman" w:hAnsi="Arial Narrow" w:cs="Times New Roman"/>
          <w:sz w:val="22"/>
          <w:szCs w:val="22"/>
          <w:lang w:eastAsia="fr-FR" w:bidi="ar-SA"/>
        </w:rPr>
        <w:t xml:space="preserve"> s’engage</w:t>
      </w:r>
      <w:r>
        <w:rPr>
          <w:rFonts w:ascii="Arial Narrow" w:eastAsia="Times New Roman" w:hAnsi="Arial Narrow" w:cs="Times New Roman"/>
          <w:sz w:val="22"/>
          <w:szCs w:val="22"/>
          <w:lang w:eastAsia="fr-FR" w:bidi="ar-SA"/>
        </w:rPr>
        <w:t>nt</w:t>
      </w:r>
      <w:r w:rsidRPr="00C53B53">
        <w:rPr>
          <w:rFonts w:ascii="Arial Narrow" w:eastAsia="Times New Roman" w:hAnsi="Arial Narrow" w:cs="Times New Roman"/>
          <w:sz w:val="22"/>
          <w:szCs w:val="22"/>
          <w:lang w:eastAsia="fr-FR" w:bidi="ar-SA"/>
        </w:rPr>
        <w:t xml:space="preserve"> dans une démarche de protection de la propriété intellectuelle en déposant un brevet</w:t>
      </w:r>
      <w:r w:rsidR="00EC4A31">
        <w:rPr>
          <w:rStyle w:val="Marquenotebasdepage"/>
          <w:rFonts w:ascii="Arial Narrow" w:eastAsia="Times New Roman" w:hAnsi="Arial Narrow" w:cs="Times New Roman"/>
          <w:sz w:val="22"/>
          <w:szCs w:val="22"/>
          <w:lang w:eastAsia="fr-FR" w:bidi="ar-SA"/>
        </w:rPr>
        <w:footnoteReference w:id="27"/>
      </w:r>
      <w:r w:rsidRPr="00C53B53">
        <w:rPr>
          <w:rFonts w:ascii="Arial Narrow" w:eastAsia="Times New Roman" w:hAnsi="Arial Narrow" w:cs="Times New Roman"/>
          <w:sz w:val="22"/>
          <w:szCs w:val="22"/>
          <w:lang w:eastAsia="fr-FR" w:bidi="ar-SA"/>
        </w:rPr>
        <w:t>.</w:t>
      </w:r>
      <w:r>
        <w:rPr>
          <w:rFonts w:ascii="Arial Narrow" w:eastAsia="Times New Roman" w:hAnsi="Arial Narrow" w:cs="Times New Roman"/>
          <w:sz w:val="22"/>
          <w:szCs w:val="22"/>
          <w:lang w:eastAsia="fr-FR" w:bidi="ar-SA"/>
        </w:rPr>
        <w:t xml:space="preserve"> </w:t>
      </w:r>
      <w:r w:rsidRPr="00833D11">
        <w:rPr>
          <w:rFonts w:ascii="Arial Narrow" w:eastAsia="Times New Roman" w:hAnsi="Arial Narrow" w:cs="Times New Roman"/>
          <w:sz w:val="22"/>
          <w:szCs w:val="22"/>
          <w:lang w:eastAsia="fr-FR" w:bidi="ar-SA"/>
        </w:rPr>
        <w:t xml:space="preserve">Le brevet confère à son titulaire une exclusivité temporaire d’exploitation sur un territoire donné (national, européen, international). Il protège non seulement l’invention d’un produit ou d’un procédé de toute reproduction, mais également et surtout les droits de son ou de ses auteurs en cas d’exploitation industrielle. La demande de brevets est conditionnée en France à la non-publication </w:t>
      </w:r>
      <w:r w:rsidR="00EC0E49">
        <w:rPr>
          <w:rFonts w:ascii="Arial Narrow" w:eastAsia="Times New Roman" w:hAnsi="Arial Narrow" w:cs="Times New Roman"/>
          <w:sz w:val="22"/>
          <w:szCs w:val="22"/>
          <w:lang w:eastAsia="fr-FR" w:bidi="ar-SA"/>
        </w:rPr>
        <w:t xml:space="preserve">préalable </w:t>
      </w:r>
      <w:r w:rsidRPr="00833D11">
        <w:rPr>
          <w:rFonts w:ascii="Arial Narrow" w:eastAsia="Times New Roman" w:hAnsi="Arial Narrow" w:cs="Times New Roman"/>
          <w:sz w:val="22"/>
          <w:szCs w:val="22"/>
          <w:lang w:eastAsia="fr-FR" w:bidi="ar-SA"/>
        </w:rPr>
        <w:t>des travaux, sous quelque forme que ce soit orale ou écrite : publication d’article, affiches, communications dans des congrès.</w:t>
      </w:r>
      <w:r w:rsidRPr="00357835">
        <w:t xml:space="preserve"> </w:t>
      </w:r>
    </w:p>
    <w:p w:rsidR="00D2032A" w:rsidRDefault="00D2032A" w:rsidP="006751D8">
      <w:pPr>
        <w:spacing w:line="320" w:lineRule="exact"/>
        <w:rPr>
          <w:rFonts w:ascii="Arial Narrow" w:eastAsia="Times New Roman" w:hAnsi="Arial Narrow" w:cs="Times New Roman"/>
          <w:sz w:val="22"/>
          <w:szCs w:val="22"/>
          <w:lang w:eastAsia="fr-FR" w:bidi="ar-SA"/>
        </w:rPr>
      </w:pPr>
      <w:r>
        <w:rPr>
          <w:rFonts w:ascii="Arial Narrow" w:eastAsia="Times New Roman" w:hAnsi="Arial Narrow" w:cs="Times New Roman"/>
          <w:sz w:val="22"/>
          <w:szCs w:val="22"/>
          <w:lang w:eastAsia="fr-FR" w:bidi="ar-SA"/>
        </w:rPr>
        <w:t>L</w:t>
      </w:r>
      <w:r w:rsidRPr="00357835">
        <w:rPr>
          <w:rFonts w:ascii="Arial Narrow" w:eastAsia="Times New Roman" w:hAnsi="Arial Narrow" w:cs="Times New Roman"/>
          <w:sz w:val="22"/>
          <w:szCs w:val="22"/>
          <w:lang w:eastAsia="fr-FR" w:bidi="ar-SA"/>
        </w:rPr>
        <w:t>a fiabilité des travaux sur lesquels s'appuie le brevet, éventuellement acheté ultérieur</w:t>
      </w:r>
      <w:r>
        <w:rPr>
          <w:rFonts w:ascii="Arial Narrow" w:eastAsia="Times New Roman" w:hAnsi="Arial Narrow" w:cs="Times New Roman"/>
          <w:sz w:val="22"/>
          <w:szCs w:val="22"/>
          <w:lang w:eastAsia="fr-FR" w:bidi="ar-SA"/>
        </w:rPr>
        <w:t>ement  par une compagnie privée</w:t>
      </w:r>
      <w:r w:rsidRPr="00357835">
        <w:rPr>
          <w:rFonts w:ascii="Arial Narrow" w:eastAsia="Times New Roman" w:hAnsi="Arial Narrow" w:cs="Times New Roman"/>
          <w:sz w:val="22"/>
          <w:szCs w:val="22"/>
          <w:lang w:eastAsia="fr-FR" w:bidi="ar-SA"/>
        </w:rPr>
        <w:t>, engage toute l'institution qui encourt des procès dans les cas de travaux inexacts, voire de malversations</w:t>
      </w:r>
      <w:r>
        <w:rPr>
          <w:rFonts w:ascii="Arial Narrow" w:eastAsia="Times New Roman" w:hAnsi="Arial Narrow" w:cs="Times New Roman"/>
          <w:sz w:val="22"/>
          <w:szCs w:val="22"/>
          <w:lang w:eastAsia="fr-FR" w:bidi="ar-SA"/>
        </w:rPr>
        <w:t>.</w:t>
      </w:r>
    </w:p>
    <w:p w:rsidR="00692C3B" w:rsidRPr="00683D08" w:rsidRDefault="00D2032A" w:rsidP="006751D8">
      <w:pPr>
        <w:spacing w:line="320" w:lineRule="exact"/>
        <w:rPr>
          <w:rFonts w:ascii="Arial Narrow" w:eastAsia="Times New Roman" w:hAnsi="Arial Narrow" w:cs="Times New Roman"/>
          <w:sz w:val="22"/>
          <w:szCs w:val="22"/>
          <w:lang w:eastAsia="fr-FR" w:bidi="ar-SA"/>
        </w:rPr>
      </w:pPr>
      <w:r>
        <w:rPr>
          <w:rFonts w:ascii="Arial Narrow" w:eastAsia="Times New Roman" w:hAnsi="Arial Narrow" w:cs="Times New Roman"/>
          <w:sz w:val="22"/>
          <w:szCs w:val="22"/>
          <w:lang w:eastAsia="fr-FR" w:bidi="ar-SA"/>
        </w:rPr>
        <w:t>S</w:t>
      </w:r>
      <w:r w:rsidRPr="00C53B53">
        <w:rPr>
          <w:rFonts w:ascii="Arial Narrow" w:eastAsia="Times New Roman" w:hAnsi="Arial Narrow" w:cs="Times New Roman"/>
          <w:sz w:val="22"/>
          <w:szCs w:val="22"/>
          <w:lang w:eastAsia="fr-FR" w:bidi="ar-SA"/>
        </w:rPr>
        <w:t>i le résultat n'est pas brevetable, mais néanmoins transférable en entreprise, le</w:t>
      </w:r>
      <w:r>
        <w:rPr>
          <w:rFonts w:ascii="Arial Narrow" w:eastAsia="Times New Roman" w:hAnsi="Arial Narrow" w:cs="Times New Roman"/>
          <w:sz w:val="22"/>
          <w:szCs w:val="22"/>
          <w:lang w:eastAsia="fr-FR" w:bidi="ar-SA"/>
        </w:rPr>
        <w:t>s</w:t>
      </w:r>
      <w:r w:rsidRPr="00C53B53">
        <w:rPr>
          <w:rFonts w:ascii="Arial Narrow" w:eastAsia="Times New Roman" w:hAnsi="Arial Narrow" w:cs="Times New Roman"/>
          <w:sz w:val="22"/>
          <w:szCs w:val="22"/>
          <w:lang w:eastAsia="fr-FR" w:bidi="ar-SA"/>
        </w:rPr>
        <w:t xml:space="preserve"> </w:t>
      </w:r>
      <w:r>
        <w:rPr>
          <w:rFonts w:ascii="Arial Narrow" w:eastAsia="Times New Roman" w:hAnsi="Arial Narrow" w:cs="Times New Roman"/>
          <w:sz w:val="22"/>
          <w:szCs w:val="22"/>
          <w:lang w:eastAsia="fr-FR" w:bidi="ar-SA"/>
        </w:rPr>
        <w:t>institutions ont mis</w:t>
      </w:r>
      <w:r w:rsidRPr="00C53B53">
        <w:rPr>
          <w:rFonts w:ascii="Arial Narrow" w:eastAsia="Times New Roman" w:hAnsi="Arial Narrow" w:cs="Times New Roman"/>
          <w:sz w:val="22"/>
          <w:szCs w:val="22"/>
          <w:lang w:eastAsia="fr-FR" w:bidi="ar-SA"/>
        </w:rPr>
        <w:t xml:space="preserve"> en place </w:t>
      </w:r>
      <w:r>
        <w:rPr>
          <w:rFonts w:ascii="Arial Narrow" w:eastAsia="Times New Roman" w:hAnsi="Arial Narrow" w:cs="Times New Roman"/>
          <w:sz w:val="22"/>
          <w:szCs w:val="22"/>
          <w:lang w:eastAsia="fr-FR" w:bidi="ar-SA"/>
        </w:rPr>
        <w:t>d</w:t>
      </w:r>
      <w:r w:rsidRPr="00C53B53">
        <w:rPr>
          <w:rFonts w:ascii="Arial Narrow" w:eastAsia="Times New Roman" w:hAnsi="Arial Narrow" w:cs="Times New Roman"/>
          <w:sz w:val="22"/>
          <w:szCs w:val="22"/>
          <w:lang w:eastAsia="fr-FR" w:bidi="ar-SA"/>
        </w:rPr>
        <w:t>es moyens pour transmettre les savoir-faire dével</w:t>
      </w:r>
      <w:r w:rsidR="00683D08">
        <w:rPr>
          <w:rFonts w:ascii="Arial Narrow" w:eastAsia="Times New Roman" w:hAnsi="Arial Narrow" w:cs="Times New Roman"/>
          <w:sz w:val="22"/>
          <w:szCs w:val="22"/>
          <w:lang w:eastAsia="fr-FR" w:bidi="ar-SA"/>
        </w:rPr>
        <w:t>oppés au sein des laboratoires</w:t>
      </w:r>
      <w:r w:rsidR="00223D86">
        <w:rPr>
          <w:rFonts w:ascii="Arial Narrow" w:eastAsia="Times New Roman" w:hAnsi="Arial Narrow" w:cs="Times New Roman"/>
          <w:sz w:val="22"/>
          <w:szCs w:val="22"/>
          <w:lang w:eastAsia="fr-FR" w:bidi="ar-SA"/>
        </w:rPr>
        <w:t>. Ces moyens peuvent être explicités au cas par cas par le</w:t>
      </w:r>
      <w:r w:rsidR="00B07E53">
        <w:rPr>
          <w:rFonts w:ascii="Arial Narrow" w:eastAsia="Times New Roman" w:hAnsi="Arial Narrow" w:cs="Times New Roman"/>
          <w:sz w:val="22"/>
          <w:szCs w:val="22"/>
          <w:lang w:eastAsia="fr-FR" w:bidi="ar-SA"/>
        </w:rPr>
        <w:t>urs</w:t>
      </w:r>
      <w:r w:rsidR="00223D86">
        <w:rPr>
          <w:rFonts w:ascii="Arial Narrow" w:eastAsia="Times New Roman" w:hAnsi="Arial Narrow" w:cs="Times New Roman"/>
          <w:sz w:val="22"/>
          <w:szCs w:val="22"/>
          <w:lang w:eastAsia="fr-FR" w:bidi="ar-SA"/>
        </w:rPr>
        <w:t xml:space="preserve"> services de valorisation. </w:t>
      </w:r>
    </w:p>
    <w:p w:rsidR="00832393" w:rsidRDefault="00832393" w:rsidP="006751D8">
      <w:pPr>
        <w:pStyle w:val="Sansinterligne"/>
      </w:pPr>
      <w:bookmarkStart w:id="48" w:name="_Toc453489960"/>
    </w:p>
    <w:p w:rsidR="00D2032A" w:rsidRPr="00C57CF8" w:rsidRDefault="00D2032A" w:rsidP="006751D8">
      <w:pPr>
        <w:pStyle w:val="Sansinterligne"/>
        <w:rPr>
          <w:color w:val="000090"/>
          <w:u w:val="single"/>
        </w:rPr>
      </w:pPr>
      <w:r w:rsidRPr="00C57CF8">
        <w:rPr>
          <w:color w:val="000090"/>
          <w:u w:val="single"/>
        </w:rPr>
        <w:t>Protection du patrimoine scientifique et technique (PPST)</w:t>
      </w:r>
      <w:bookmarkEnd w:id="48"/>
      <w:r w:rsidRPr="00C57CF8">
        <w:rPr>
          <w:color w:val="000090"/>
          <w:u w:val="single"/>
        </w:rPr>
        <w:t xml:space="preserve"> </w:t>
      </w:r>
    </w:p>
    <w:p w:rsidR="008A10F6" w:rsidRDefault="00D2032A">
      <w:pPr>
        <w:spacing w:before="0" w:after="0" w:line="320" w:lineRule="exact"/>
        <w:rPr>
          <w:rFonts w:ascii="Times New Roman" w:eastAsia="Times New Roman" w:hAnsi="Times New Roman" w:cs="Times New Roman"/>
          <w:sz w:val="24"/>
          <w:szCs w:val="24"/>
          <w:lang w:eastAsia="fr-FR" w:bidi="ar-SA"/>
        </w:rPr>
      </w:pPr>
      <w:r w:rsidRPr="00D85094">
        <w:rPr>
          <w:rFonts w:ascii="Arial Narrow" w:eastAsia="Times New Roman" w:hAnsi="Arial Narrow" w:cs="Times New Roman"/>
          <w:sz w:val="22"/>
          <w:szCs w:val="24"/>
          <w:lang w:eastAsia="fr-FR" w:bidi="ar-SA"/>
        </w:rPr>
        <w:t>La PPST</w:t>
      </w:r>
      <w:r w:rsidR="009C2E1E">
        <w:rPr>
          <w:rStyle w:val="Marquenotebasdepage"/>
          <w:rFonts w:ascii="Arial Narrow" w:eastAsia="Times New Roman" w:hAnsi="Arial Narrow" w:cs="Times New Roman"/>
          <w:sz w:val="22"/>
          <w:szCs w:val="24"/>
          <w:lang w:eastAsia="fr-FR" w:bidi="ar-SA"/>
        </w:rPr>
        <w:footnoteReference w:id="28"/>
      </w:r>
      <w:r>
        <w:rPr>
          <w:rFonts w:ascii="Arial Narrow" w:eastAsia="Times New Roman" w:hAnsi="Arial Narrow" w:cs="Times New Roman"/>
          <w:sz w:val="22"/>
          <w:szCs w:val="24"/>
          <w:lang w:eastAsia="fr-FR" w:bidi="ar-SA"/>
        </w:rPr>
        <w:t xml:space="preserve"> est sous la responsabilité du </w:t>
      </w:r>
      <w:r w:rsidR="00354466">
        <w:rPr>
          <w:rFonts w:ascii="Arial Narrow" w:eastAsia="Times New Roman" w:hAnsi="Arial Narrow" w:cs="Times New Roman"/>
          <w:sz w:val="22"/>
          <w:szCs w:val="24"/>
          <w:lang w:eastAsia="fr-FR" w:bidi="ar-SA"/>
        </w:rPr>
        <w:t>F</w:t>
      </w:r>
      <w:r w:rsidR="00BB46F8">
        <w:rPr>
          <w:rFonts w:ascii="Arial Narrow" w:eastAsia="Times New Roman" w:hAnsi="Arial Narrow" w:cs="Times New Roman"/>
          <w:sz w:val="22"/>
          <w:szCs w:val="24"/>
          <w:lang w:eastAsia="fr-FR" w:bidi="ar-SA"/>
        </w:rPr>
        <w:t xml:space="preserve">onctionnaire </w:t>
      </w:r>
      <w:r w:rsidR="00354466">
        <w:rPr>
          <w:rFonts w:ascii="Arial Narrow" w:eastAsia="Times New Roman" w:hAnsi="Arial Narrow" w:cs="Times New Roman"/>
          <w:sz w:val="22"/>
          <w:szCs w:val="24"/>
          <w:lang w:eastAsia="fr-FR" w:bidi="ar-SA"/>
        </w:rPr>
        <w:t>S</w:t>
      </w:r>
      <w:r w:rsidR="00BB46F8">
        <w:rPr>
          <w:rFonts w:ascii="Arial Narrow" w:eastAsia="Times New Roman" w:hAnsi="Arial Narrow" w:cs="Times New Roman"/>
          <w:sz w:val="22"/>
          <w:szCs w:val="24"/>
          <w:lang w:eastAsia="fr-FR" w:bidi="ar-SA"/>
        </w:rPr>
        <w:t xml:space="preserve">écurité </w:t>
      </w:r>
      <w:r w:rsidR="00354466">
        <w:rPr>
          <w:rFonts w:ascii="Arial Narrow" w:eastAsia="Times New Roman" w:hAnsi="Arial Narrow" w:cs="Times New Roman"/>
          <w:sz w:val="22"/>
          <w:szCs w:val="24"/>
          <w:lang w:eastAsia="fr-FR" w:bidi="ar-SA"/>
        </w:rPr>
        <w:t>D</w:t>
      </w:r>
      <w:r w:rsidR="00BB46F8">
        <w:rPr>
          <w:rFonts w:ascii="Arial Narrow" w:eastAsia="Times New Roman" w:hAnsi="Arial Narrow" w:cs="Times New Roman"/>
          <w:sz w:val="22"/>
          <w:szCs w:val="24"/>
          <w:lang w:eastAsia="fr-FR" w:bidi="ar-SA"/>
        </w:rPr>
        <w:t xml:space="preserve">éfense de chaque organisme de recherche ou établissement </w:t>
      </w:r>
      <w:r w:rsidRPr="00194DDA">
        <w:rPr>
          <w:rStyle w:val="Lienhypertexte"/>
          <w:rFonts w:ascii="Arial Narrow" w:eastAsia="Times New Roman" w:hAnsi="Arial Narrow" w:cs="Times New Roman"/>
          <w:color w:val="auto"/>
          <w:sz w:val="22"/>
          <w:szCs w:val="24"/>
          <w:u w:val="none"/>
          <w:lang w:eastAsia="fr-FR" w:bidi="ar-SA"/>
        </w:rPr>
        <w:t>d’ESR</w:t>
      </w:r>
      <w:r>
        <w:rPr>
          <w:rFonts w:ascii="Arial Narrow" w:eastAsia="Times New Roman" w:hAnsi="Arial Narrow" w:cs="Times New Roman"/>
          <w:sz w:val="22"/>
          <w:szCs w:val="24"/>
          <w:lang w:eastAsia="fr-FR" w:bidi="ar-SA"/>
        </w:rPr>
        <w:t xml:space="preserve">. Elle </w:t>
      </w:r>
      <w:r w:rsidRPr="00D85094">
        <w:rPr>
          <w:rFonts w:ascii="Arial Narrow" w:eastAsia="Times New Roman" w:hAnsi="Arial Narrow" w:cs="Times New Roman"/>
          <w:sz w:val="22"/>
          <w:szCs w:val="24"/>
          <w:lang w:eastAsia="fr-FR" w:bidi="ar-SA"/>
        </w:rPr>
        <w:t xml:space="preserve"> a </w:t>
      </w:r>
      <w:r>
        <w:rPr>
          <w:rFonts w:ascii="Arial Narrow" w:eastAsia="Times New Roman" w:hAnsi="Arial Narrow" w:cs="Times New Roman"/>
          <w:sz w:val="22"/>
          <w:szCs w:val="24"/>
          <w:lang w:eastAsia="fr-FR" w:bidi="ar-SA"/>
        </w:rPr>
        <w:t xml:space="preserve">pour but (i) </w:t>
      </w:r>
      <w:r w:rsidR="00354466">
        <w:rPr>
          <w:rFonts w:ascii="Arial Narrow" w:eastAsia="Times New Roman" w:hAnsi="Arial Narrow" w:cs="Times New Roman"/>
          <w:sz w:val="22"/>
          <w:szCs w:val="24"/>
          <w:lang w:eastAsia="fr-FR" w:bidi="ar-SA"/>
        </w:rPr>
        <w:t xml:space="preserve">de </w:t>
      </w:r>
      <w:r w:rsidRPr="00D85094">
        <w:rPr>
          <w:rFonts w:ascii="Arial Narrow" w:eastAsia="Times New Roman" w:hAnsi="Arial Narrow" w:cs="Times New Roman"/>
          <w:sz w:val="22"/>
          <w:szCs w:val="24"/>
          <w:lang w:eastAsia="fr-FR" w:bidi="ar-SA"/>
        </w:rPr>
        <w:t xml:space="preserve">protéger les savoirs, les savoir-faire et les </w:t>
      </w:r>
      <w:r>
        <w:rPr>
          <w:rFonts w:ascii="Arial Narrow" w:eastAsia="Times New Roman" w:hAnsi="Arial Narrow" w:cs="Times New Roman"/>
          <w:sz w:val="22"/>
          <w:szCs w:val="24"/>
          <w:lang w:eastAsia="fr-FR" w:bidi="ar-SA"/>
        </w:rPr>
        <w:t xml:space="preserve">technologies les plus sensibles ; (ii) </w:t>
      </w:r>
      <w:r w:rsidR="00354466">
        <w:rPr>
          <w:rFonts w:ascii="Arial Narrow" w:eastAsia="Times New Roman" w:hAnsi="Arial Narrow" w:cs="Times New Roman"/>
          <w:sz w:val="22"/>
          <w:szCs w:val="24"/>
          <w:lang w:eastAsia="fr-FR" w:bidi="ar-SA"/>
        </w:rPr>
        <w:t>d’</w:t>
      </w:r>
      <w:r w:rsidRPr="00D85094">
        <w:rPr>
          <w:rFonts w:ascii="Arial Narrow" w:eastAsia="Times New Roman" w:hAnsi="Arial Narrow" w:cs="Times New Roman"/>
          <w:sz w:val="22"/>
          <w:szCs w:val="24"/>
          <w:lang w:eastAsia="fr-FR" w:bidi="ar-SA"/>
        </w:rPr>
        <w:t>évaluer les risques correspondant à des menaces</w:t>
      </w:r>
      <w:r>
        <w:rPr>
          <w:rFonts w:ascii="Arial Narrow" w:eastAsia="Times New Roman" w:hAnsi="Arial Narrow" w:cs="Times New Roman"/>
          <w:sz w:val="22"/>
          <w:szCs w:val="24"/>
          <w:lang w:eastAsia="fr-FR" w:bidi="ar-SA"/>
        </w:rPr>
        <w:t>. L’objectif est</w:t>
      </w:r>
      <w:r w:rsidRPr="00D85094">
        <w:rPr>
          <w:rFonts w:ascii="Arial Narrow" w:eastAsia="Times New Roman" w:hAnsi="Arial Narrow" w:cs="Times New Roman"/>
          <w:sz w:val="22"/>
          <w:szCs w:val="24"/>
          <w:lang w:eastAsia="fr-FR" w:bidi="ar-SA"/>
        </w:rPr>
        <w:t xml:space="preserve"> </w:t>
      </w:r>
      <w:r>
        <w:rPr>
          <w:rFonts w:ascii="Arial Narrow" w:eastAsia="Times New Roman" w:hAnsi="Arial Narrow" w:cs="Times New Roman"/>
          <w:sz w:val="22"/>
          <w:szCs w:val="24"/>
          <w:lang w:eastAsia="fr-FR" w:bidi="ar-SA"/>
        </w:rPr>
        <w:t>la</w:t>
      </w:r>
      <w:r w:rsidRPr="00D85094">
        <w:rPr>
          <w:rFonts w:ascii="Arial Narrow" w:eastAsia="Times New Roman" w:hAnsi="Arial Narrow" w:cs="Times New Roman"/>
          <w:sz w:val="22"/>
          <w:szCs w:val="24"/>
          <w:lang w:eastAsia="fr-FR" w:bidi="ar-SA"/>
        </w:rPr>
        <w:t xml:space="preserve"> sécurité économique, </w:t>
      </w:r>
      <w:r>
        <w:rPr>
          <w:rFonts w:ascii="Arial Narrow" w:eastAsia="Times New Roman" w:hAnsi="Arial Narrow" w:cs="Times New Roman"/>
          <w:sz w:val="22"/>
          <w:szCs w:val="24"/>
          <w:lang w:eastAsia="fr-FR" w:bidi="ar-SA"/>
        </w:rPr>
        <w:t>l</w:t>
      </w:r>
      <w:r w:rsidRPr="00D85094">
        <w:rPr>
          <w:rFonts w:ascii="Arial Narrow" w:eastAsia="Times New Roman" w:hAnsi="Arial Narrow" w:cs="Times New Roman"/>
          <w:sz w:val="22"/>
          <w:szCs w:val="24"/>
          <w:lang w:eastAsia="fr-FR" w:bidi="ar-SA"/>
        </w:rPr>
        <w:t xml:space="preserve">e maintien des équilibres stratégiques, </w:t>
      </w:r>
      <w:r>
        <w:rPr>
          <w:rFonts w:ascii="Arial Narrow" w:eastAsia="Times New Roman" w:hAnsi="Arial Narrow" w:cs="Times New Roman"/>
          <w:sz w:val="22"/>
          <w:szCs w:val="24"/>
          <w:lang w:eastAsia="fr-FR" w:bidi="ar-SA"/>
        </w:rPr>
        <w:t>la</w:t>
      </w:r>
      <w:r w:rsidRPr="00D85094">
        <w:rPr>
          <w:rFonts w:ascii="Arial Narrow" w:eastAsia="Times New Roman" w:hAnsi="Arial Narrow" w:cs="Times New Roman"/>
          <w:sz w:val="22"/>
          <w:szCs w:val="24"/>
          <w:lang w:eastAsia="fr-FR" w:bidi="ar-SA"/>
        </w:rPr>
        <w:t xml:space="preserve"> lutte contre la prolifération, et enfin </w:t>
      </w:r>
      <w:r>
        <w:rPr>
          <w:rFonts w:ascii="Arial Narrow" w:eastAsia="Times New Roman" w:hAnsi="Arial Narrow" w:cs="Times New Roman"/>
          <w:sz w:val="22"/>
          <w:szCs w:val="24"/>
          <w:lang w:eastAsia="fr-FR" w:bidi="ar-SA"/>
        </w:rPr>
        <w:t>la</w:t>
      </w:r>
      <w:r w:rsidRPr="00D85094">
        <w:rPr>
          <w:rFonts w:ascii="Arial Narrow" w:eastAsia="Times New Roman" w:hAnsi="Arial Narrow" w:cs="Times New Roman"/>
          <w:sz w:val="22"/>
          <w:szCs w:val="24"/>
          <w:lang w:eastAsia="fr-FR" w:bidi="ar-SA"/>
        </w:rPr>
        <w:t xml:space="preserve"> </w:t>
      </w:r>
      <w:r>
        <w:rPr>
          <w:rFonts w:ascii="Arial Narrow" w:eastAsia="Times New Roman" w:hAnsi="Arial Narrow" w:cs="Times New Roman"/>
          <w:sz w:val="22"/>
          <w:szCs w:val="24"/>
          <w:lang w:eastAsia="fr-FR" w:bidi="ar-SA"/>
        </w:rPr>
        <w:t>protection</w:t>
      </w:r>
      <w:r w:rsidRPr="00D85094">
        <w:rPr>
          <w:rFonts w:ascii="Arial Narrow" w:eastAsia="Times New Roman" w:hAnsi="Arial Narrow" w:cs="Times New Roman"/>
          <w:sz w:val="22"/>
          <w:szCs w:val="24"/>
          <w:lang w:eastAsia="fr-FR" w:bidi="ar-SA"/>
        </w:rPr>
        <w:t xml:space="preserve"> contre </w:t>
      </w:r>
      <w:r>
        <w:rPr>
          <w:rFonts w:ascii="Arial Narrow" w:eastAsia="Times New Roman" w:hAnsi="Arial Narrow" w:cs="Times New Roman"/>
          <w:sz w:val="22"/>
          <w:szCs w:val="24"/>
          <w:lang w:eastAsia="fr-FR" w:bidi="ar-SA"/>
        </w:rPr>
        <w:t>le terrorisme</w:t>
      </w:r>
      <w:r w:rsidRPr="00D85094">
        <w:rPr>
          <w:rFonts w:ascii="Arial Narrow" w:eastAsia="Times New Roman" w:hAnsi="Arial Narrow" w:cs="Times New Roman"/>
          <w:sz w:val="22"/>
          <w:szCs w:val="24"/>
          <w:lang w:eastAsia="fr-FR" w:bidi="ar-SA"/>
        </w:rPr>
        <w:t xml:space="preserve">. </w:t>
      </w:r>
      <w:r w:rsidRPr="00D85094">
        <w:rPr>
          <w:rFonts w:ascii="Times New Roman" w:eastAsia="Times New Roman" w:hAnsi="Times New Roman" w:cs="Times New Roman"/>
          <w:sz w:val="24"/>
          <w:szCs w:val="24"/>
          <w:lang w:eastAsia="fr-FR" w:bidi="ar-SA"/>
        </w:rPr>
        <w:t> </w:t>
      </w:r>
    </w:p>
    <w:p w:rsidR="009C2E1E" w:rsidRDefault="009C2E1E" w:rsidP="006751D8">
      <w:pPr>
        <w:spacing w:before="120" w:after="120" w:line="280" w:lineRule="exact"/>
        <w:rPr>
          <w:rFonts w:ascii="Times New Roman" w:eastAsia="Times New Roman" w:hAnsi="Times New Roman" w:cs="Times New Roman"/>
          <w:sz w:val="24"/>
          <w:szCs w:val="24"/>
          <w:lang w:eastAsia="fr-FR" w:bidi="ar-SA"/>
        </w:rPr>
      </w:pPr>
      <w:r>
        <w:rPr>
          <w:rFonts w:ascii="Times New Roman" w:eastAsia="Times New Roman" w:hAnsi="Times New Roman" w:cs="Times New Roman"/>
          <w:sz w:val="24"/>
          <w:szCs w:val="24"/>
          <w:lang w:eastAsia="fr-FR" w:bidi="ar-SA"/>
        </w:rPr>
        <w:br w:type="page"/>
      </w:r>
    </w:p>
    <w:p w:rsidR="00745ED1" w:rsidRPr="00832393" w:rsidRDefault="009D67A3" w:rsidP="00C57CF8">
      <w:pPr>
        <w:pStyle w:val="Titre1"/>
        <w:rPr>
          <w:b/>
          <w:color w:val="000090"/>
        </w:rPr>
      </w:pPr>
      <w:bookmarkStart w:id="49" w:name="_Toc453489961"/>
      <w:r w:rsidRPr="00832393">
        <w:rPr>
          <w:b/>
          <w:color w:val="000090"/>
        </w:rPr>
        <w:lastRenderedPageBreak/>
        <w:t>5.</w:t>
      </w:r>
      <w:r w:rsidR="00745ED1" w:rsidRPr="00832393">
        <w:rPr>
          <w:b/>
          <w:color w:val="000090"/>
        </w:rPr>
        <w:t xml:space="preserve"> </w:t>
      </w:r>
      <w:r w:rsidR="00973D91" w:rsidRPr="00832393">
        <w:rPr>
          <w:b/>
          <w:caps w:val="0"/>
          <w:color w:val="000090"/>
        </w:rPr>
        <w:t>COMMUNIQUER LES RESULTATS AU PUBLIC ET AUX MEDIAS</w:t>
      </w:r>
      <w:bookmarkEnd w:id="49"/>
    </w:p>
    <w:p w:rsidR="009D67A3" w:rsidRDefault="009D67A3" w:rsidP="006751D8">
      <w:pPr>
        <w:autoSpaceDE w:val="0"/>
        <w:autoSpaceDN w:val="0"/>
        <w:adjustRightInd w:val="0"/>
        <w:spacing w:line="320" w:lineRule="exact"/>
        <w:rPr>
          <w:rFonts w:ascii="Arial Narrow" w:hAnsi="Arial Narrow"/>
          <w:color w:val="000000" w:themeColor="text1"/>
          <w:sz w:val="22"/>
          <w:szCs w:val="22"/>
        </w:rPr>
      </w:pPr>
    </w:p>
    <w:p w:rsidR="00745ED1" w:rsidRDefault="00745ED1" w:rsidP="006751D8">
      <w:pPr>
        <w:autoSpaceDE w:val="0"/>
        <w:autoSpaceDN w:val="0"/>
        <w:adjustRightInd w:val="0"/>
        <w:spacing w:line="320" w:lineRule="exact"/>
        <w:rPr>
          <w:rFonts w:ascii="Arial Narrow" w:hAnsi="Arial Narrow" w:cs="Times New Roman"/>
          <w:sz w:val="22"/>
          <w:szCs w:val="24"/>
        </w:rPr>
      </w:pPr>
      <w:r w:rsidRPr="00365D19">
        <w:rPr>
          <w:rFonts w:ascii="Arial Narrow" w:hAnsi="Arial Narrow"/>
          <w:color w:val="000000" w:themeColor="text1"/>
          <w:sz w:val="22"/>
          <w:szCs w:val="22"/>
        </w:rPr>
        <w:t xml:space="preserve">Le chercheur se doit </w:t>
      </w:r>
      <w:r w:rsidRPr="00365D19">
        <w:rPr>
          <w:rFonts w:ascii="Arial Narrow" w:hAnsi="Arial Narrow"/>
          <w:sz w:val="22"/>
          <w:szCs w:val="22"/>
        </w:rPr>
        <w:t xml:space="preserve">de diffuser ses savoirs et </w:t>
      </w:r>
      <w:r w:rsidRPr="00365D19">
        <w:rPr>
          <w:rFonts w:ascii="Arial Narrow" w:hAnsi="Arial Narrow"/>
          <w:color w:val="000000" w:themeColor="text1"/>
          <w:sz w:val="22"/>
          <w:szCs w:val="22"/>
        </w:rPr>
        <w:t xml:space="preserve">de porter </w:t>
      </w:r>
      <w:r>
        <w:rPr>
          <w:rFonts w:ascii="Arial Narrow" w:hAnsi="Arial Narrow"/>
          <w:color w:val="000000" w:themeColor="text1"/>
          <w:sz w:val="22"/>
          <w:szCs w:val="22"/>
        </w:rPr>
        <w:t xml:space="preserve">ses activités </w:t>
      </w:r>
      <w:r w:rsidRPr="00365D19">
        <w:rPr>
          <w:rFonts w:ascii="Arial Narrow" w:hAnsi="Arial Narrow"/>
          <w:color w:val="000000" w:themeColor="text1"/>
          <w:sz w:val="22"/>
          <w:szCs w:val="22"/>
        </w:rPr>
        <w:t>à la connaissance du public de telle manière qu’elles puissent être comprises par les non-spécialistes et qu’ils en perçoivent les justifications et l’intérêt</w:t>
      </w:r>
      <w:r>
        <w:rPr>
          <w:rStyle w:val="Marquenotebasdepage"/>
        </w:rPr>
        <w:footnoteReference w:id="29"/>
      </w:r>
      <w:r w:rsidRPr="00365D19">
        <w:rPr>
          <w:rFonts w:ascii="Arial Narrow" w:hAnsi="Arial Narrow"/>
          <w:color w:val="000000" w:themeColor="text1"/>
          <w:sz w:val="22"/>
          <w:szCs w:val="22"/>
        </w:rPr>
        <w:t xml:space="preserve">. </w:t>
      </w:r>
      <w:r w:rsidR="0024113D">
        <w:rPr>
          <w:rFonts w:ascii="Arial Narrow" w:hAnsi="Arial Narrow"/>
          <w:color w:val="000000" w:themeColor="text1"/>
          <w:sz w:val="22"/>
          <w:szCs w:val="22"/>
        </w:rPr>
        <w:t>L</w:t>
      </w:r>
      <w:r>
        <w:rPr>
          <w:rFonts w:ascii="Arial Narrow" w:hAnsi="Arial Narrow"/>
          <w:color w:val="000000" w:themeColor="text1"/>
          <w:sz w:val="22"/>
          <w:szCs w:val="22"/>
        </w:rPr>
        <w:t xml:space="preserve">es </w:t>
      </w:r>
      <w:hyperlink r:id="rId75" w:history="1">
        <w:r w:rsidRPr="004C0541">
          <w:rPr>
            <w:rStyle w:val="Lienhypertexte"/>
            <w:rFonts w:ascii="Arial Narrow" w:hAnsi="Arial Narrow"/>
            <w:color w:val="456487"/>
            <w:sz w:val="22"/>
            <w:szCs w:val="22"/>
          </w:rPr>
          <w:t>personnels de recherche relevant de la fonction publique</w:t>
        </w:r>
      </w:hyperlink>
      <w:r>
        <w:rPr>
          <w:rFonts w:ascii="Arial Narrow" w:hAnsi="Arial Narrow"/>
          <w:color w:val="000000" w:themeColor="text1"/>
          <w:sz w:val="22"/>
          <w:szCs w:val="22"/>
        </w:rPr>
        <w:t xml:space="preserve"> disposent de </w:t>
      </w:r>
      <w:r>
        <w:rPr>
          <w:rFonts w:ascii="Arial Narrow" w:hAnsi="Arial Narrow" w:cs="Times New Roman"/>
          <w:sz w:val="22"/>
          <w:szCs w:val="24"/>
        </w:rPr>
        <w:t>l</w:t>
      </w:r>
      <w:r w:rsidRPr="00DC389A">
        <w:rPr>
          <w:rFonts w:ascii="Arial Narrow" w:hAnsi="Arial Narrow" w:cs="Times New Roman"/>
          <w:sz w:val="22"/>
          <w:szCs w:val="24"/>
        </w:rPr>
        <w:t xml:space="preserve">a liberté d'expression et d'opinion avec une obligation de réserve, de confidentialité, de neutralité et de transparence des liens d’intérêt. </w:t>
      </w:r>
      <w:r w:rsidR="0024113D">
        <w:rPr>
          <w:rFonts w:ascii="Arial Narrow" w:hAnsi="Arial Narrow" w:cs="Times New Roman"/>
          <w:sz w:val="22"/>
          <w:szCs w:val="24"/>
        </w:rPr>
        <w:t>L</w:t>
      </w:r>
      <w:r w:rsidRPr="00583ECB">
        <w:rPr>
          <w:rFonts w:ascii="Arial Narrow" w:hAnsi="Arial Narrow" w:cs="Times New Roman"/>
          <w:sz w:val="22"/>
          <w:szCs w:val="24"/>
        </w:rPr>
        <w:t>es bénéficiaires de subvention</w:t>
      </w:r>
      <w:r w:rsidR="0063160E">
        <w:rPr>
          <w:rFonts w:ascii="Arial Narrow" w:hAnsi="Arial Narrow" w:cs="Times New Roman"/>
          <w:sz w:val="22"/>
          <w:szCs w:val="24"/>
        </w:rPr>
        <w:t>s</w:t>
      </w:r>
      <w:r w:rsidRPr="00583ECB">
        <w:rPr>
          <w:rFonts w:ascii="Arial Narrow" w:hAnsi="Arial Narrow" w:cs="Times New Roman"/>
          <w:sz w:val="22"/>
          <w:szCs w:val="24"/>
        </w:rPr>
        <w:t xml:space="preserve"> dans le cadre des </w:t>
      </w:r>
      <w:hyperlink r:id="rId76" w:history="1">
        <w:r w:rsidRPr="004C0541">
          <w:rPr>
            <w:rStyle w:val="Lienhypertexte"/>
            <w:rFonts w:ascii="Arial Narrow" w:hAnsi="Arial Narrow" w:cs="Times New Roman"/>
            <w:color w:val="456487"/>
            <w:sz w:val="22"/>
            <w:szCs w:val="24"/>
          </w:rPr>
          <w:t>programmes d’Horizon 2020</w:t>
        </w:r>
      </w:hyperlink>
      <w:r w:rsidRPr="00F22BF9">
        <w:rPr>
          <w:rFonts w:ascii="Arial Narrow" w:hAnsi="Arial Narrow" w:cs="Times New Roman"/>
          <w:color w:val="0070C0"/>
          <w:sz w:val="22"/>
          <w:szCs w:val="24"/>
        </w:rPr>
        <w:t xml:space="preserve"> </w:t>
      </w:r>
      <w:r w:rsidRPr="00583ECB">
        <w:rPr>
          <w:rFonts w:ascii="Arial Narrow" w:hAnsi="Arial Narrow" w:cs="Times New Roman"/>
          <w:sz w:val="22"/>
          <w:szCs w:val="24"/>
        </w:rPr>
        <w:t>ont l’obligation d’offrir une information sur leurs résultats</w:t>
      </w:r>
      <w:r w:rsidR="0024113D">
        <w:rPr>
          <w:rFonts w:ascii="Arial Narrow" w:hAnsi="Arial Narrow" w:cs="Times New Roman"/>
          <w:sz w:val="22"/>
          <w:szCs w:val="24"/>
        </w:rPr>
        <w:t>,</w:t>
      </w:r>
      <w:r w:rsidRPr="00583ECB">
        <w:rPr>
          <w:rFonts w:ascii="Arial Narrow" w:hAnsi="Arial Narrow" w:cs="Times New Roman"/>
          <w:sz w:val="22"/>
          <w:szCs w:val="24"/>
        </w:rPr>
        <w:t xml:space="preserve"> ciblée à d</w:t>
      </w:r>
      <w:r>
        <w:rPr>
          <w:rFonts w:ascii="Arial Narrow" w:hAnsi="Arial Narrow" w:cs="Times New Roman"/>
          <w:sz w:val="22"/>
          <w:szCs w:val="24"/>
        </w:rPr>
        <w:t xml:space="preserve">estination de publics multiples, </w:t>
      </w:r>
      <w:r w:rsidRPr="00583ECB">
        <w:rPr>
          <w:rFonts w:ascii="Arial Narrow" w:hAnsi="Arial Narrow" w:cs="Times New Roman"/>
          <w:sz w:val="22"/>
          <w:szCs w:val="24"/>
        </w:rPr>
        <w:t>y compris les médias et le grand public.</w:t>
      </w:r>
    </w:p>
    <w:p w:rsidR="00745ED1" w:rsidRDefault="00AC512B" w:rsidP="006751D8">
      <w:pPr>
        <w:autoSpaceDE w:val="0"/>
        <w:autoSpaceDN w:val="0"/>
        <w:adjustRightInd w:val="0"/>
        <w:spacing w:line="320" w:lineRule="exact"/>
        <w:rPr>
          <w:rFonts w:ascii="Arial Narrow" w:hAnsi="Arial Narrow"/>
          <w:sz w:val="22"/>
          <w:szCs w:val="22"/>
        </w:rPr>
      </w:pPr>
      <w:r>
        <w:rPr>
          <w:rFonts w:ascii="Arial Narrow" w:hAnsi="Arial Narrow"/>
          <w:color w:val="000000" w:themeColor="text1"/>
          <w:sz w:val="22"/>
          <w:szCs w:val="22"/>
        </w:rPr>
        <w:t xml:space="preserve">Le chercheur est garant de la </w:t>
      </w:r>
      <w:r w:rsidRPr="00B04EC9">
        <w:rPr>
          <w:rFonts w:ascii="Arial Narrow" w:hAnsi="Arial Narrow"/>
          <w:color w:val="000000" w:themeColor="text1"/>
          <w:sz w:val="22"/>
          <w:szCs w:val="22"/>
        </w:rPr>
        <w:t>fiabilité et l’objectivité des informations</w:t>
      </w:r>
      <w:r>
        <w:rPr>
          <w:rFonts w:ascii="Arial Narrow" w:hAnsi="Arial Narrow"/>
          <w:color w:val="000000" w:themeColor="text1"/>
          <w:sz w:val="22"/>
          <w:szCs w:val="22"/>
        </w:rPr>
        <w:t xml:space="preserve"> qu’il communique. </w:t>
      </w:r>
      <w:r>
        <w:rPr>
          <w:rFonts w:ascii="Arial Narrow" w:hAnsi="Arial Narrow"/>
          <w:sz w:val="22"/>
          <w:szCs w:val="22"/>
        </w:rPr>
        <w:t>Il</w:t>
      </w:r>
      <w:r w:rsidR="00745ED1" w:rsidRPr="00365D19">
        <w:rPr>
          <w:rFonts w:ascii="Arial Narrow" w:hAnsi="Arial Narrow"/>
          <w:sz w:val="22"/>
          <w:szCs w:val="22"/>
        </w:rPr>
        <w:t xml:space="preserve"> </w:t>
      </w:r>
      <w:r w:rsidR="002A1207">
        <w:rPr>
          <w:rFonts w:ascii="Arial Narrow" w:hAnsi="Arial Narrow"/>
          <w:sz w:val="22"/>
          <w:szCs w:val="22"/>
        </w:rPr>
        <w:t xml:space="preserve">peut être </w:t>
      </w:r>
      <w:r w:rsidR="00745ED1" w:rsidRPr="0096131D">
        <w:rPr>
          <w:rFonts w:ascii="Arial Narrow" w:hAnsi="Arial Narrow"/>
          <w:sz w:val="22"/>
          <w:szCs w:val="22"/>
        </w:rPr>
        <w:t xml:space="preserve">conduit à </w:t>
      </w:r>
      <w:r w:rsidR="00745ED1" w:rsidRPr="004C0541">
        <w:rPr>
          <w:rFonts w:ascii="Arial Narrow" w:hAnsi="Arial Narrow"/>
          <w:color w:val="000000" w:themeColor="text1"/>
          <w:sz w:val="22"/>
          <w:szCs w:val="22"/>
        </w:rPr>
        <w:t xml:space="preserve">s’exprimer dans les média et en direction du public </w:t>
      </w:r>
      <w:r w:rsidR="00745ED1" w:rsidRPr="00365D19">
        <w:rPr>
          <w:rFonts w:ascii="Arial Narrow" w:hAnsi="Arial Narrow"/>
          <w:sz w:val="22"/>
          <w:szCs w:val="22"/>
        </w:rPr>
        <w:t>sur des</w:t>
      </w:r>
      <w:r w:rsidR="00745ED1" w:rsidRPr="00365D19">
        <w:rPr>
          <w:rFonts w:ascii="Arial Narrow" w:hAnsi="Arial Narrow"/>
          <w:b/>
          <w:sz w:val="22"/>
          <w:szCs w:val="22"/>
        </w:rPr>
        <w:t xml:space="preserve"> </w:t>
      </w:r>
      <w:r w:rsidR="00745ED1" w:rsidRPr="00B04EC9">
        <w:rPr>
          <w:rFonts w:ascii="Arial Narrow" w:hAnsi="Arial Narrow"/>
          <w:color w:val="000000" w:themeColor="text1"/>
          <w:sz w:val="22"/>
          <w:szCs w:val="22"/>
        </w:rPr>
        <w:t>sujets sensibles</w:t>
      </w:r>
      <w:r w:rsidR="006A5903">
        <w:rPr>
          <w:rFonts w:ascii="Arial Narrow" w:hAnsi="Arial Narrow"/>
          <w:color w:val="000000" w:themeColor="text1"/>
          <w:sz w:val="22"/>
          <w:szCs w:val="22"/>
        </w:rPr>
        <w:t>,</w:t>
      </w:r>
      <w:r w:rsidR="002A1207" w:rsidRPr="002A1207">
        <w:rPr>
          <w:rFonts w:ascii="Arial Narrow" w:hAnsi="Arial Narrow"/>
          <w:sz w:val="22"/>
          <w:szCs w:val="22"/>
        </w:rPr>
        <w:t xml:space="preserve"> voire</w:t>
      </w:r>
      <w:r w:rsidR="00745ED1" w:rsidRPr="002A1207">
        <w:rPr>
          <w:rFonts w:ascii="Arial Narrow" w:hAnsi="Arial Narrow"/>
          <w:color w:val="000000" w:themeColor="text1"/>
          <w:sz w:val="22"/>
          <w:szCs w:val="22"/>
        </w:rPr>
        <w:t xml:space="preserve"> </w:t>
      </w:r>
      <w:r w:rsidR="00745ED1" w:rsidRPr="00B04EC9">
        <w:rPr>
          <w:rFonts w:ascii="Arial Narrow" w:hAnsi="Arial Narrow"/>
          <w:color w:val="456487"/>
          <w:sz w:val="22"/>
          <w:szCs w:val="22"/>
        </w:rPr>
        <w:t>c</w:t>
      </w:r>
      <w:r w:rsidR="00745ED1" w:rsidRPr="00B04EC9">
        <w:rPr>
          <w:rFonts w:ascii="Arial Narrow" w:hAnsi="Arial Narrow"/>
          <w:color w:val="000000" w:themeColor="text1"/>
          <w:sz w:val="22"/>
          <w:szCs w:val="22"/>
        </w:rPr>
        <w:t>ontroversés</w:t>
      </w:r>
      <w:r w:rsidR="006A5903">
        <w:rPr>
          <w:rFonts w:ascii="Arial Narrow" w:hAnsi="Arial Narrow"/>
          <w:color w:val="000000" w:themeColor="text1"/>
          <w:sz w:val="22"/>
          <w:szCs w:val="22"/>
        </w:rPr>
        <w:t>,</w:t>
      </w:r>
      <w:r w:rsidR="00745ED1" w:rsidRPr="00B04EC9">
        <w:rPr>
          <w:rFonts w:ascii="Arial Narrow" w:hAnsi="Arial Narrow"/>
          <w:color w:val="000000" w:themeColor="text1"/>
          <w:sz w:val="22"/>
          <w:szCs w:val="22"/>
        </w:rPr>
        <w:t xml:space="preserve"> dont la complexité et l’ampleur des enjeux ne s’accordent pas avec des</w:t>
      </w:r>
      <w:r w:rsidR="00745ED1" w:rsidRPr="00365D19">
        <w:rPr>
          <w:rFonts w:ascii="Arial Narrow" w:hAnsi="Arial Narrow"/>
          <w:color w:val="000000" w:themeColor="text1"/>
          <w:sz w:val="22"/>
          <w:szCs w:val="22"/>
        </w:rPr>
        <w:t xml:space="preserve"> réponses simples et univoques</w:t>
      </w:r>
      <w:r w:rsidR="00745ED1" w:rsidRPr="00365D19">
        <w:rPr>
          <w:rFonts w:ascii="Arial Narrow" w:hAnsi="Arial Narrow"/>
          <w:sz w:val="22"/>
          <w:szCs w:val="22"/>
        </w:rPr>
        <w:t xml:space="preserve">. </w:t>
      </w:r>
      <w:r w:rsidR="002A1207">
        <w:rPr>
          <w:rFonts w:ascii="Arial Narrow" w:hAnsi="Arial Narrow"/>
          <w:color w:val="000000" w:themeColor="text1"/>
          <w:sz w:val="22"/>
          <w:szCs w:val="22"/>
        </w:rPr>
        <w:t>Il</w:t>
      </w:r>
      <w:r w:rsidR="00745ED1">
        <w:rPr>
          <w:rFonts w:ascii="Arial Narrow" w:hAnsi="Arial Narrow"/>
          <w:color w:val="000000" w:themeColor="text1"/>
          <w:sz w:val="22"/>
          <w:szCs w:val="22"/>
        </w:rPr>
        <w:t xml:space="preserve"> </w:t>
      </w:r>
      <w:r w:rsidR="00745ED1" w:rsidRPr="00365D19">
        <w:rPr>
          <w:rFonts w:ascii="Arial Narrow" w:hAnsi="Arial Narrow"/>
          <w:sz w:val="22"/>
          <w:szCs w:val="22"/>
        </w:rPr>
        <w:t>doi</w:t>
      </w:r>
      <w:r w:rsidR="00745ED1">
        <w:rPr>
          <w:rFonts w:ascii="Arial Narrow" w:hAnsi="Arial Narrow"/>
          <w:sz w:val="22"/>
          <w:szCs w:val="22"/>
        </w:rPr>
        <w:t>t</w:t>
      </w:r>
      <w:r w:rsidR="00745ED1" w:rsidRPr="00365D19">
        <w:rPr>
          <w:rFonts w:ascii="Arial Narrow" w:hAnsi="Arial Narrow"/>
          <w:sz w:val="22"/>
          <w:szCs w:val="22"/>
        </w:rPr>
        <w:t xml:space="preserve"> avoir l'honnêteté de distinguer entre ses connaissances scientifiques et ses opinions </w:t>
      </w:r>
      <w:r w:rsidR="002A1207">
        <w:rPr>
          <w:rFonts w:ascii="Arial Narrow" w:hAnsi="Arial Narrow"/>
          <w:sz w:val="22"/>
          <w:szCs w:val="22"/>
        </w:rPr>
        <w:t xml:space="preserve">personnelles </w:t>
      </w:r>
      <w:r w:rsidR="00745ED1" w:rsidRPr="00365D19">
        <w:rPr>
          <w:rFonts w:ascii="Arial Narrow" w:hAnsi="Arial Narrow"/>
          <w:sz w:val="22"/>
          <w:szCs w:val="22"/>
        </w:rPr>
        <w:t xml:space="preserve">auxquelles son statut de chercheur ne donne aucune </w:t>
      </w:r>
      <w:r w:rsidR="00745ED1">
        <w:rPr>
          <w:rFonts w:ascii="Arial Narrow" w:hAnsi="Arial Narrow"/>
          <w:sz w:val="22"/>
          <w:szCs w:val="22"/>
        </w:rPr>
        <w:t>légitimité</w:t>
      </w:r>
      <w:r w:rsidR="002A1207">
        <w:rPr>
          <w:rFonts w:ascii="Arial Narrow" w:hAnsi="Arial Narrow"/>
          <w:sz w:val="22"/>
          <w:szCs w:val="22"/>
        </w:rPr>
        <w:t xml:space="preserve"> particulière</w:t>
      </w:r>
      <w:r>
        <w:rPr>
          <w:rFonts w:ascii="Arial Narrow" w:hAnsi="Arial Narrow"/>
          <w:sz w:val="22"/>
          <w:szCs w:val="22"/>
        </w:rPr>
        <w:t>.</w:t>
      </w:r>
      <w:r w:rsidR="00745ED1" w:rsidRPr="00F54718">
        <w:rPr>
          <w:rFonts w:ascii="Arial Narrow" w:hAnsi="Arial Narrow"/>
          <w:sz w:val="22"/>
          <w:szCs w:val="22"/>
        </w:rPr>
        <w:t xml:space="preserve"> </w:t>
      </w:r>
    </w:p>
    <w:p w:rsidR="009D67A3" w:rsidRDefault="009D67A3" w:rsidP="006751D8">
      <w:pPr>
        <w:autoSpaceDE w:val="0"/>
        <w:autoSpaceDN w:val="0"/>
        <w:adjustRightInd w:val="0"/>
        <w:spacing w:line="320" w:lineRule="exact"/>
        <w:rPr>
          <w:rFonts w:ascii="Arial Narrow" w:hAnsi="Arial Narrow"/>
          <w:sz w:val="22"/>
          <w:szCs w:val="22"/>
        </w:rPr>
      </w:pPr>
    </w:p>
    <w:p w:rsidR="009D67A3" w:rsidRPr="00832393" w:rsidRDefault="009D67A3" w:rsidP="00832393">
      <w:pPr>
        <w:shd w:val="clear" w:color="auto" w:fill="E3F4F9"/>
        <w:spacing w:before="0" w:after="0"/>
        <w:ind w:left="284" w:right="142"/>
        <w:jc w:val="center"/>
        <w:rPr>
          <w:rFonts w:ascii="Arial Narrow" w:hAnsi="Arial Narrow"/>
          <w:bCs/>
          <w:color w:val="000090"/>
          <w:sz w:val="8"/>
          <w:szCs w:val="8"/>
        </w:rPr>
      </w:pPr>
    </w:p>
    <w:p w:rsidR="009D67A3" w:rsidRDefault="00745ED1" w:rsidP="00832393">
      <w:pPr>
        <w:shd w:val="clear" w:color="auto" w:fill="E3F4F9"/>
        <w:spacing w:before="0" w:after="0"/>
        <w:ind w:left="284" w:right="142"/>
        <w:jc w:val="center"/>
        <w:rPr>
          <w:rFonts w:ascii="Arial Narrow" w:hAnsi="Arial Narrow"/>
          <w:b/>
          <w:bCs/>
          <w:color w:val="000090"/>
          <w:sz w:val="28"/>
          <w:szCs w:val="28"/>
        </w:rPr>
      </w:pPr>
      <w:r w:rsidRPr="00832393">
        <w:rPr>
          <w:rFonts w:ascii="Arial Narrow" w:hAnsi="Arial Narrow"/>
          <w:b/>
          <w:bCs/>
          <w:color w:val="000090"/>
          <w:sz w:val="28"/>
          <w:szCs w:val="28"/>
        </w:rPr>
        <w:t>Communiquer de manière responsable</w:t>
      </w:r>
    </w:p>
    <w:p w:rsidR="00832393" w:rsidRPr="00832393" w:rsidRDefault="00832393" w:rsidP="00832393">
      <w:pPr>
        <w:shd w:val="clear" w:color="auto" w:fill="E3F4F9"/>
        <w:spacing w:before="0" w:after="0"/>
        <w:ind w:left="284" w:right="142"/>
        <w:jc w:val="center"/>
        <w:rPr>
          <w:rFonts w:ascii="Arial Narrow" w:hAnsi="Arial Narrow"/>
          <w:b/>
          <w:bCs/>
          <w:color w:val="000090"/>
          <w:sz w:val="8"/>
          <w:szCs w:val="8"/>
        </w:rPr>
      </w:pPr>
    </w:p>
    <w:p w:rsidR="008A10F6" w:rsidRDefault="00745ED1">
      <w:pPr>
        <w:shd w:val="clear" w:color="auto" w:fill="E3F4F9"/>
        <w:spacing w:before="60" w:after="60" w:line="320" w:lineRule="exact"/>
        <w:ind w:left="284" w:right="142"/>
        <w:rPr>
          <w:rFonts w:ascii="Arial Narrow" w:hAnsi="Arial Narrow"/>
          <w:color w:val="000090"/>
          <w:sz w:val="22"/>
          <w:szCs w:val="22"/>
        </w:rPr>
      </w:pPr>
      <w:r w:rsidRPr="00832393">
        <w:rPr>
          <w:rFonts w:ascii="Arial Narrow" w:hAnsi="Arial Narrow"/>
          <w:color w:val="000090"/>
          <w:sz w:val="22"/>
          <w:szCs w:val="22"/>
        </w:rPr>
        <w:t>«…La recherche scientifique s’attaque de plus en plus souvent à des problèmes dont la complexité rend difficile la production d’une «expérience cruciale». Dans ces conditions, il est indispensable d’apprendre à gérer l’incertitude : confronter plusieurs modèles, tenter de cerner les zones d’ignorance pour tirer le meilleur parti de données que l’on sait imparfaites ou incomplètes…»</w:t>
      </w:r>
      <w:r w:rsidR="00C223B4">
        <w:rPr>
          <w:rFonts w:ascii="Arial Narrow" w:hAnsi="Arial Narrow"/>
          <w:color w:val="000090"/>
          <w:sz w:val="22"/>
          <w:szCs w:val="22"/>
        </w:rPr>
        <w:t xml:space="preserve">. </w:t>
      </w:r>
      <w:r w:rsidRPr="00832393">
        <w:rPr>
          <w:rFonts w:ascii="Arial Narrow" w:hAnsi="Arial Narrow"/>
          <w:color w:val="000090"/>
          <w:sz w:val="22"/>
          <w:szCs w:val="22"/>
        </w:rPr>
        <w:t>«Un des enjeux majeurs est de créer les conditions pour que la demande légitime d’information par les citoyens soit traitée par la communication scientifique dans le respect des méthodes usuelles de la validation des résultats, et en mettant en évidence les zones d’incertitude et le besoin d’une exploration systématique de scénarios, sans se laisser influencer par des pressions éventuelles visant à en privilégier certains».</w:t>
      </w:r>
    </w:p>
    <w:p w:rsidR="00832393" w:rsidRPr="00832393" w:rsidRDefault="00832393" w:rsidP="00832393">
      <w:pPr>
        <w:shd w:val="clear" w:color="auto" w:fill="E3F4F9"/>
        <w:spacing w:before="0" w:after="0"/>
        <w:ind w:left="284" w:right="142"/>
        <w:rPr>
          <w:rFonts w:ascii="Arial Narrow" w:hAnsi="Arial Narrow"/>
          <w:color w:val="000090"/>
          <w:sz w:val="8"/>
          <w:szCs w:val="8"/>
        </w:rPr>
      </w:pPr>
    </w:p>
    <w:p w:rsidR="009D67A3" w:rsidRDefault="00EC0E38" w:rsidP="00832393">
      <w:pPr>
        <w:shd w:val="clear" w:color="auto" w:fill="E3F4F9"/>
        <w:spacing w:before="0" w:after="0"/>
        <w:ind w:left="284" w:right="142"/>
        <w:jc w:val="right"/>
        <w:rPr>
          <w:rStyle w:val="Lienhypertexte"/>
          <w:rFonts w:ascii="Arial Narrow" w:hAnsi="Arial Narrow"/>
          <w:i/>
          <w:color w:val="000090"/>
          <w:sz w:val="22"/>
          <w:szCs w:val="22"/>
          <w:u w:val="none"/>
        </w:rPr>
      </w:pPr>
      <w:hyperlink r:id="rId77" w:history="1">
        <w:r w:rsidR="00745ED1" w:rsidRPr="00832393">
          <w:rPr>
            <w:rStyle w:val="Lienhypertexte"/>
            <w:rFonts w:ascii="Arial Narrow" w:hAnsi="Arial Narrow"/>
            <w:i/>
            <w:color w:val="000090"/>
            <w:sz w:val="22"/>
            <w:szCs w:val="22"/>
          </w:rPr>
          <w:t>Sur les aspects éthiques de la communication des chercheurs avec les media</w:t>
        </w:r>
      </w:hyperlink>
      <w:r w:rsidR="00AC512B" w:rsidRPr="00832393">
        <w:rPr>
          <w:rStyle w:val="Lienhypertexte"/>
          <w:rFonts w:ascii="Arial Narrow" w:hAnsi="Arial Narrow"/>
          <w:i/>
          <w:color w:val="000090"/>
          <w:sz w:val="22"/>
          <w:szCs w:val="22"/>
        </w:rPr>
        <w:t xml:space="preserve"> </w:t>
      </w:r>
      <w:r w:rsidR="00832393">
        <w:rPr>
          <w:rStyle w:val="Lienhypertexte"/>
          <w:rFonts w:ascii="Arial Narrow" w:hAnsi="Arial Narrow"/>
          <w:i/>
          <w:color w:val="000090"/>
          <w:sz w:val="22"/>
          <w:szCs w:val="22"/>
          <w:u w:val="none"/>
        </w:rPr>
        <w:t>(Comets, 2012</w:t>
      </w:r>
      <w:r w:rsidR="00AC512B" w:rsidRPr="00832393">
        <w:rPr>
          <w:rStyle w:val="Lienhypertexte"/>
          <w:rFonts w:ascii="Arial Narrow" w:hAnsi="Arial Narrow"/>
          <w:i/>
          <w:color w:val="000090"/>
          <w:sz w:val="22"/>
          <w:szCs w:val="22"/>
          <w:u w:val="none"/>
        </w:rPr>
        <w:t>)</w:t>
      </w:r>
    </w:p>
    <w:p w:rsidR="00832393" w:rsidRPr="00832393" w:rsidRDefault="00832393" w:rsidP="00832393">
      <w:pPr>
        <w:shd w:val="clear" w:color="auto" w:fill="E3F4F9"/>
        <w:spacing w:before="0" w:after="0"/>
        <w:ind w:left="284" w:right="142"/>
        <w:jc w:val="right"/>
        <w:rPr>
          <w:rStyle w:val="Lienhypertexte"/>
          <w:rFonts w:ascii="Arial Narrow" w:hAnsi="Arial Narrow"/>
          <w:i/>
          <w:color w:val="000090"/>
          <w:sz w:val="8"/>
          <w:szCs w:val="8"/>
        </w:rPr>
      </w:pPr>
    </w:p>
    <w:p w:rsidR="00832393" w:rsidRDefault="00832393" w:rsidP="006751D8">
      <w:pPr>
        <w:spacing w:line="320" w:lineRule="exact"/>
        <w:rPr>
          <w:rFonts w:ascii="Arial Narrow" w:eastAsiaTheme="minorHAnsi" w:hAnsi="Arial Narrow"/>
          <w:bCs/>
          <w:sz w:val="22"/>
          <w:szCs w:val="22"/>
        </w:rPr>
      </w:pPr>
    </w:p>
    <w:p w:rsidR="00745ED1" w:rsidRPr="00C223B4" w:rsidRDefault="00745ED1" w:rsidP="006751D8">
      <w:pPr>
        <w:spacing w:line="320" w:lineRule="exact"/>
        <w:rPr>
          <w:rFonts w:ascii="Arial Narrow" w:hAnsi="Arial Narrow"/>
          <w:color w:val="000000" w:themeColor="text1"/>
          <w:sz w:val="22"/>
          <w:szCs w:val="22"/>
        </w:rPr>
      </w:pPr>
      <w:r w:rsidRPr="00C223B4">
        <w:rPr>
          <w:rFonts w:ascii="Arial Narrow" w:eastAsiaTheme="minorHAnsi" w:hAnsi="Arial Narrow"/>
          <w:bCs/>
          <w:sz w:val="22"/>
          <w:szCs w:val="22"/>
        </w:rPr>
        <w:t xml:space="preserve">Les </w:t>
      </w:r>
      <w:hyperlink r:id="rId78" w:history="1">
        <w:r w:rsidRPr="00C223B4">
          <w:rPr>
            <w:rStyle w:val="Lienhypertexte"/>
            <w:rFonts w:ascii="Arial Narrow" w:hAnsi="Arial Narrow"/>
            <w:color w:val="456487"/>
            <w:sz w:val="22"/>
            <w:szCs w:val="22"/>
          </w:rPr>
          <w:t>réseaux sociaux</w:t>
        </w:r>
      </w:hyperlink>
      <w:r w:rsidRPr="00C223B4">
        <w:rPr>
          <w:rFonts w:ascii="Arial Narrow" w:eastAsiaTheme="minorHAnsi" w:hAnsi="Arial Narrow"/>
          <w:bCs/>
          <w:sz w:val="22"/>
          <w:szCs w:val="22"/>
        </w:rPr>
        <w:t xml:space="preserve"> </w:t>
      </w:r>
      <w:r w:rsidR="005A44E8" w:rsidRPr="00C223B4">
        <w:rPr>
          <w:rFonts w:ascii="Arial Narrow" w:hAnsi="Arial Narrow"/>
          <w:sz w:val="22"/>
          <w:szCs w:val="22"/>
        </w:rPr>
        <w:t>occupent une place</w:t>
      </w:r>
      <w:r w:rsidRPr="00C223B4">
        <w:rPr>
          <w:rFonts w:ascii="Arial Narrow" w:hAnsi="Arial Narrow"/>
          <w:sz w:val="22"/>
          <w:szCs w:val="22"/>
        </w:rPr>
        <w:t xml:space="preserve"> croissante dans le débat et l’information scientifique. </w:t>
      </w:r>
      <w:r w:rsidR="005A44E8" w:rsidRPr="00C223B4">
        <w:rPr>
          <w:rFonts w:ascii="Arial Narrow" w:hAnsi="Arial Narrow"/>
          <w:sz w:val="22"/>
          <w:szCs w:val="22"/>
        </w:rPr>
        <w:t>I</w:t>
      </w:r>
      <w:r w:rsidRPr="00C223B4">
        <w:rPr>
          <w:rFonts w:ascii="Arial Narrow" w:hAnsi="Arial Narrow"/>
          <w:sz w:val="22"/>
          <w:szCs w:val="22"/>
        </w:rPr>
        <w:t xml:space="preserve">ls permettent une circulation rapide de l’information et ne font pas l’objet de contrôle externe de la part des institutions de recherche. </w:t>
      </w:r>
      <w:r w:rsidRPr="00C223B4">
        <w:rPr>
          <w:rFonts w:ascii="Arial Narrow" w:eastAsiaTheme="minorHAnsi" w:hAnsi="Arial Narrow"/>
          <w:bCs/>
          <w:sz w:val="22"/>
          <w:szCs w:val="22"/>
        </w:rPr>
        <w:t>Ils permett</w:t>
      </w:r>
      <w:r w:rsidR="00B06FBB" w:rsidRPr="00C223B4">
        <w:rPr>
          <w:rFonts w:ascii="Arial Narrow" w:eastAsiaTheme="minorHAnsi" w:hAnsi="Arial Narrow"/>
          <w:bCs/>
          <w:sz w:val="22"/>
          <w:szCs w:val="22"/>
        </w:rPr>
        <w:t>e</w:t>
      </w:r>
      <w:r w:rsidRPr="00C223B4">
        <w:rPr>
          <w:rFonts w:ascii="Arial Narrow" w:eastAsiaTheme="minorHAnsi" w:hAnsi="Arial Narrow"/>
          <w:bCs/>
          <w:sz w:val="22"/>
          <w:szCs w:val="22"/>
        </w:rPr>
        <w:t>nt aux chercheurs de communiquer sur leurs travaux</w:t>
      </w:r>
      <w:r w:rsidR="00B06FBB" w:rsidRPr="00C223B4">
        <w:rPr>
          <w:rFonts w:ascii="Arial Narrow" w:eastAsiaTheme="minorHAnsi" w:hAnsi="Arial Narrow"/>
          <w:bCs/>
          <w:sz w:val="22"/>
          <w:szCs w:val="22"/>
        </w:rPr>
        <w:t xml:space="preserve"> </w:t>
      </w:r>
      <w:r w:rsidRPr="00C223B4">
        <w:rPr>
          <w:rFonts w:ascii="Arial Narrow" w:eastAsiaTheme="minorHAnsi" w:hAnsi="Arial Narrow"/>
          <w:bCs/>
          <w:sz w:val="22"/>
          <w:szCs w:val="22"/>
        </w:rPr>
        <w:t>avec leurs pairs mais aussi avec des professionnels extérieurs au monde de la recherche et avec le grand public. L</w:t>
      </w:r>
      <w:r w:rsidRPr="00C223B4">
        <w:rPr>
          <w:rFonts w:ascii="Arial Narrow" w:eastAsia="Times New Roman" w:hAnsi="Arial Narrow"/>
          <w:sz w:val="22"/>
          <w:szCs w:val="22"/>
        </w:rPr>
        <w:t xml:space="preserve">es média y puisent aussi leurs informations. </w:t>
      </w:r>
      <w:r w:rsidR="00B06FBB" w:rsidRPr="00C223B4">
        <w:rPr>
          <w:rFonts w:ascii="Arial Narrow" w:hAnsi="Arial Narrow"/>
          <w:bCs/>
          <w:iCs/>
          <w:sz w:val="22"/>
          <w:szCs w:val="22"/>
        </w:rPr>
        <w:t xml:space="preserve">Il </w:t>
      </w:r>
      <w:r w:rsidRPr="00C223B4">
        <w:rPr>
          <w:rFonts w:ascii="Arial Narrow" w:eastAsia="Times New Roman" w:hAnsi="Arial Narrow"/>
          <w:sz w:val="22"/>
          <w:szCs w:val="22"/>
        </w:rPr>
        <w:t xml:space="preserve">est de la </w:t>
      </w:r>
      <w:r w:rsidRPr="00C223B4">
        <w:rPr>
          <w:rFonts w:ascii="Arial Narrow" w:hAnsi="Arial Narrow"/>
          <w:bCs/>
          <w:iCs/>
          <w:sz w:val="22"/>
          <w:szCs w:val="22"/>
        </w:rPr>
        <w:t>responsabilité des chercheurs</w:t>
      </w:r>
      <w:r w:rsidR="006F5005" w:rsidRPr="00C223B4">
        <w:rPr>
          <w:rFonts w:ascii="Arial Narrow" w:hAnsi="Arial Narrow"/>
          <w:bCs/>
          <w:iCs/>
          <w:sz w:val="22"/>
          <w:szCs w:val="22"/>
        </w:rPr>
        <w:t xml:space="preserve">, dans l’intérêt de la science et le respect de leur institution, </w:t>
      </w:r>
      <w:r w:rsidRPr="00C223B4">
        <w:rPr>
          <w:rFonts w:ascii="Arial Narrow" w:hAnsi="Arial Narrow"/>
          <w:bCs/>
          <w:iCs/>
          <w:sz w:val="22"/>
          <w:szCs w:val="22"/>
        </w:rPr>
        <w:t>d’apprécier l’impact que peut avoir l’information qu’il</w:t>
      </w:r>
      <w:r w:rsidR="005A44E8" w:rsidRPr="00C223B4">
        <w:rPr>
          <w:rFonts w:ascii="Arial Narrow" w:hAnsi="Arial Narrow"/>
          <w:bCs/>
          <w:iCs/>
          <w:sz w:val="22"/>
          <w:szCs w:val="22"/>
        </w:rPr>
        <w:t xml:space="preserve">s </w:t>
      </w:r>
      <w:r w:rsidRPr="00C223B4">
        <w:rPr>
          <w:rFonts w:ascii="Arial Narrow" w:hAnsi="Arial Narrow"/>
          <w:bCs/>
          <w:iCs/>
          <w:sz w:val="22"/>
          <w:szCs w:val="22"/>
        </w:rPr>
        <w:t>dépose</w:t>
      </w:r>
      <w:r w:rsidR="005A44E8" w:rsidRPr="00C223B4">
        <w:rPr>
          <w:rFonts w:ascii="Arial Narrow" w:hAnsi="Arial Narrow"/>
          <w:bCs/>
          <w:iCs/>
          <w:sz w:val="22"/>
          <w:szCs w:val="22"/>
        </w:rPr>
        <w:t>nt</w:t>
      </w:r>
      <w:r w:rsidRPr="00C223B4">
        <w:rPr>
          <w:rFonts w:ascii="Arial Narrow" w:hAnsi="Arial Narrow"/>
          <w:bCs/>
          <w:iCs/>
          <w:sz w:val="22"/>
          <w:szCs w:val="22"/>
        </w:rPr>
        <w:t xml:space="preserve"> sur les blogs et les réseaux sociaux, </w:t>
      </w:r>
      <w:r w:rsidRPr="00C223B4">
        <w:rPr>
          <w:rFonts w:ascii="Arial Narrow" w:hAnsi="Arial Narrow" w:cs="Times New Roman"/>
          <w:sz w:val="22"/>
          <w:szCs w:val="22"/>
        </w:rPr>
        <w:t>et de s’assurer</w:t>
      </w:r>
      <w:r w:rsidRPr="00C223B4">
        <w:rPr>
          <w:rFonts w:ascii="Arial Narrow" w:hAnsi="Arial Narrow"/>
          <w:b/>
          <w:color w:val="000000" w:themeColor="text1"/>
          <w:sz w:val="22"/>
          <w:szCs w:val="22"/>
        </w:rPr>
        <w:t xml:space="preserve"> </w:t>
      </w:r>
      <w:r w:rsidRPr="00C223B4">
        <w:rPr>
          <w:rFonts w:ascii="Arial Narrow" w:hAnsi="Arial Narrow"/>
          <w:color w:val="000000" w:themeColor="text1"/>
          <w:sz w:val="22"/>
          <w:szCs w:val="22"/>
        </w:rPr>
        <w:t xml:space="preserve">de sa fiabilité et de son objectivité. </w:t>
      </w:r>
    </w:p>
    <w:p w:rsidR="00A41A42" w:rsidRPr="00670604" w:rsidRDefault="006E7F1B" w:rsidP="00670604">
      <w:pPr>
        <w:pStyle w:val="Titre1"/>
        <w:tabs>
          <w:tab w:val="left" w:pos="284"/>
        </w:tabs>
        <w:spacing w:before="0" w:after="0"/>
        <w:rPr>
          <w:b/>
          <w:color w:val="000090"/>
          <w:sz w:val="36"/>
          <w:szCs w:val="36"/>
        </w:rPr>
      </w:pPr>
      <w:bookmarkStart w:id="50" w:name="_Toc453489962"/>
      <w:r w:rsidRPr="00670604">
        <w:rPr>
          <w:b/>
          <w:color w:val="000090"/>
          <w:sz w:val="36"/>
          <w:szCs w:val="36"/>
        </w:rPr>
        <w:lastRenderedPageBreak/>
        <w:t>6</w:t>
      </w:r>
      <w:r w:rsidR="00A41A42" w:rsidRPr="00670604">
        <w:rPr>
          <w:b/>
          <w:color w:val="000090"/>
          <w:sz w:val="36"/>
          <w:szCs w:val="36"/>
        </w:rPr>
        <w:t>.</w:t>
      </w:r>
      <w:r w:rsidR="00832393" w:rsidRPr="00670604">
        <w:rPr>
          <w:b/>
          <w:color w:val="000090"/>
          <w:sz w:val="36"/>
          <w:szCs w:val="36"/>
        </w:rPr>
        <w:tab/>
      </w:r>
      <w:r w:rsidR="00B45CE2" w:rsidRPr="00670604">
        <w:rPr>
          <w:b/>
          <w:color w:val="000090"/>
          <w:sz w:val="36"/>
          <w:szCs w:val="36"/>
        </w:rPr>
        <w:t>assurer l’</w:t>
      </w:r>
      <w:r w:rsidR="00A41A42" w:rsidRPr="00670604">
        <w:rPr>
          <w:b/>
          <w:color w:val="000090"/>
          <w:sz w:val="36"/>
          <w:szCs w:val="36"/>
        </w:rPr>
        <w:t xml:space="preserve">IMPARTIALITE ET </w:t>
      </w:r>
      <w:r w:rsidR="006F5803" w:rsidRPr="00670604">
        <w:rPr>
          <w:b/>
          <w:color w:val="000090"/>
          <w:sz w:val="36"/>
          <w:szCs w:val="36"/>
        </w:rPr>
        <w:t>L’</w:t>
      </w:r>
      <w:r w:rsidR="00A41A42" w:rsidRPr="00670604">
        <w:rPr>
          <w:b/>
          <w:color w:val="000090"/>
          <w:sz w:val="36"/>
          <w:szCs w:val="36"/>
        </w:rPr>
        <w:t>INDEPENDANCE DANS</w:t>
      </w:r>
      <w:r w:rsidR="00670604" w:rsidRPr="00670604">
        <w:rPr>
          <w:b/>
          <w:color w:val="000090"/>
          <w:sz w:val="36"/>
          <w:szCs w:val="36"/>
        </w:rPr>
        <w:t xml:space="preserve"> </w:t>
      </w:r>
      <w:r w:rsidR="00A41A42" w:rsidRPr="00670604">
        <w:rPr>
          <w:b/>
          <w:color w:val="000090"/>
          <w:sz w:val="36"/>
          <w:szCs w:val="36"/>
        </w:rPr>
        <w:t>L’EVALUATION ET L’EXPERTISE</w:t>
      </w:r>
      <w:bookmarkEnd w:id="50"/>
    </w:p>
    <w:p w:rsidR="00A41A42" w:rsidRPr="001D1C42" w:rsidRDefault="00A41A42" w:rsidP="006751D8">
      <w:pPr>
        <w:pStyle w:val="Default"/>
        <w:rPr>
          <w:sz w:val="22"/>
          <w:szCs w:val="22"/>
        </w:rPr>
      </w:pPr>
      <w:r w:rsidRPr="001D1C42">
        <w:rPr>
          <w:sz w:val="22"/>
          <w:szCs w:val="22"/>
        </w:rPr>
        <w:t xml:space="preserve"> </w:t>
      </w:r>
    </w:p>
    <w:p w:rsidR="00A41A42" w:rsidRPr="00670604" w:rsidRDefault="00643CB1" w:rsidP="006751D8">
      <w:pPr>
        <w:pStyle w:val="Sansinterligne"/>
        <w:rPr>
          <w:color w:val="000090"/>
          <w:sz w:val="22"/>
          <w:u w:val="single"/>
        </w:rPr>
      </w:pPr>
      <w:bookmarkStart w:id="51" w:name="_Toc453489963"/>
      <w:r w:rsidRPr="00670604">
        <w:rPr>
          <w:color w:val="000090"/>
          <w:u w:val="single"/>
        </w:rPr>
        <w:t>Evaluation de la recherche</w:t>
      </w:r>
      <w:bookmarkEnd w:id="51"/>
      <w:r w:rsidR="00A41A42" w:rsidRPr="00670604">
        <w:rPr>
          <w:color w:val="000090"/>
          <w:u w:val="single"/>
        </w:rPr>
        <w:t xml:space="preserve"> </w:t>
      </w:r>
    </w:p>
    <w:p w:rsidR="00A41A42" w:rsidRPr="004C0541" w:rsidRDefault="00A41A42" w:rsidP="006751D8">
      <w:pPr>
        <w:spacing w:line="320" w:lineRule="exact"/>
        <w:rPr>
          <w:rFonts w:ascii="Arial Narrow" w:hAnsi="Arial Narrow"/>
          <w:sz w:val="22"/>
          <w:szCs w:val="22"/>
        </w:rPr>
      </w:pPr>
      <w:r>
        <w:rPr>
          <w:rFonts w:ascii="Arial Narrow" w:hAnsi="Arial Narrow"/>
          <w:sz w:val="22"/>
          <w:szCs w:val="22"/>
        </w:rPr>
        <w:t>L’</w:t>
      </w:r>
      <w:r w:rsidRPr="00365D19">
        <w:rPr>
          <w:rFonts w:ascii="Arial Narrow" w:hAnsi="Arial Narrow"/>
          <w:sz w:val="22"/>
          <w:szCs w:val="22"/>
        </w:rPr>
        <w:t>activité d’évaluation a pour objet d’estimer la qualité de travaux de recherche en rapport avec des objectifs de publication, de carrière, de stratégie ou de demandes de financement</w:t>
      </w:r>
      <w:r>
        <w:rPr>
          <w:rFonts w:ascii="Arial Narrow" w:hAnsi="Arial Narrow"/>
          <w:color w:val="000000" w:themeColor="text1"/>
          <w:sz w:val="22"/>
          <w:szCs w:val="22"/>
        </w:rPr>
        <w:t xml:space="preserve">. </w:t>
      </w:r>
      <w:r>
        <w:rPr>
          <w:rFonts w:ascii="Arial Narrow" w:hAnsi="Arial Narrow"/>
          <w:sz w:val="22"/>
          <w:szCs w:val="22"/>
        </w:rPr>
        <w:t>Elle se distingue de l’activité d’expertise</w:t>
      </w:r>
      <w:r w:rsidR="007C504F">
        <w:rPr>
          <w:rFonts w:ascii="Arial Narrow" w:hAnsi="Arial Narrow"/>
          <w:sz w:val="22"/>
          <w:szCs w:val="22"/>
        </w:rPr>
        <w:t xml:space="preserve"> qui </w:t>
      </w:r>
      <w:r w:rsidR="00B45CE2">
        <w:rPr>
          <w:rFonts w:ascii="Arial Narrow" w:hAnsi="Arial Narrow"/>
          <w:sz w:val="22"/>
          <w:szCs w:val="22"/>
        </w:rPr>
        <w:t>s’exerce en réponse à</w:t>
      </w:r>
      <w:r w:rsidR="00A03291" w:rsidRPr="00E90C62">
        <w:rPr>
          <w:rFonts w:ascii="Arial Narrow" w:hAnsi="Arial Narrow"/>
          <w:sz w:val="22"/>
          <w:szCs w:val="22"/>
        </w:rPr>
        <w:t xml:space="preserve"> des demandes extérieures à la communauté scientifique</w:t>
      </w:r>
      <w:r w:rsidR="00B45CE2">
        <w:rPr>
          <w:rFonts w:ascii="Arial Narrow" w:hAnsi="Arial Narrow"/>
          <w:sz w:val="22"/>
          <w:szCs w:val="22"/>
        </w:rPr>
        <w:t>,</w:t>
      </w:r>
      <w:r w:rsidR="00A03291" w:rsidRPr="00E90C62">
        <w:rPr>
          <w:rFonts w:ascii="Arial Narrow" w:hAnsi="Arial Narrow"/>
          <w:sz w:val="22"/>
          <w:szCs w:val="22"/>
        </w:rPr>
        <w:t xml:space="preserve"> soit au titre de l’institution à laquelle appartient le chercheur, soit à titre individuel. </w:t>
      </w:r>
    </w:p>
    <w:p w:rsidR="006F3EDB" w:rsidRPr="004C0541" w:rsidRDefault="006F3EDB" w:rsidP="006751D8"/>
    <w:p w:rsidR="00A41A42" w:rsidRPr="00FF6130" w:rsidRDefault="00BE5E63" w:rsidP="006751D8">
      <w:pPr>
        <w:pStyle w:val="Titre3"/>
        <w:rPr>
          <w:rFonts w:ascii="Arial Narrow" w:hAnsi="Arial Narrow"/>
          <w:b/>
          <w:color w:val="auto"/>
          <w:sz w:val="28"/>
          <w:szCs w:val="28"/>
        </w:rPr>
      </w:pPr>
      <w:bookmarkStart w:id="52" w:name="_Toc453489964"/>
      <w:r w:rsidRPr="00FF6130">
        <w:rPr>
          <w:rFonts w:ascii="Arial Narrow" w:hAnsi="Arial Narrow"/>
          <w:b/>
          <w:color w:val="auto"/>
          <w:sz w:val="28"/>
          <w:szCs w:val="28"/>
        </w:rPr>
        <w:t>Recommandations</w:t>
      </w:r>
      <w:r w:rsidR="00A41A42" w:rsidRPr="00FF6130">
        <w:rPr>
          <w:rFonts w:ascii="Arial Narrow" w:hAnsi="Arial Narrow"/>
          <w:b/>
          <w:color w:val="auto"/>
          <w:sz w:val="28"/>
          <w:szCs w:val="28"/>
        </w:rPr>
        <w:t xml:space="preserve"> </w:t>
      </w:r>
      <w:r w:rsidR="00966FBD" w:rsidRPr="00966FBD">
        <w:rPr>
          <w:rFonts w:ascii="Arial Narrow" w:hAnsi="Arial Narrow"/>
          <w:b/>
          <w:color w:val="000000" w:themeColor="text1"/>
          <w:sz w:val="28"/>
          <w:szCs w:val="28"/>
        </w:rPr>
        <w:t>a l’usage de</w:t>
      </w:r>
      <w:r w:rsidR="00966FBD">
        <w:rPr>
          <w:rFonts w:ascii="Arial Narrow" w:hAnsi="Arial Narrow"/>
          <w:b/>
          <w:color w:val="auto"/>
          <w:sz w:val="28"/>
          <w:szCs w:val="28"/>
        </w:rPr>
        <w:t xml:space="preserve"> </w:t>
      </w:r>
      <w:r w:rsidR="00A41A42" w:rsidRPr="00FF6130">
        <w:rPr>
          <w:rFonts w:ascii="Arial Narrow" w:hAnsi="Arial Narrow"/>
          <w:b/>
          <w:color w:val="auto"/>
          <w:sz w:val="28"/>
          <w:szCs w:val="28"/>
        </w:rPr>
        <w:t>l’évaluateur scientifique</w:t>
      </w:r>
      <w:bookmarkEnd w:id="52"/>
    </w:p>
    <w:p w:rsidR="00A8115B" w:rsidRDefault="00A41A42" w:rsidP="006751D8">
      <w:pPr>
        <w:spacing w:line="320" w:lineRule="exact"/>
        <w:rPr>
          <w:rFonts w:ascii="Arial Narrow" w:hAnsi="Arial Narrow"/>
          <w:sz w:val="22"/>
          <w:szCs w:val="22"/>
        </w:rPr>
      </w:pPr>
      <w:r w:rsidRPr="00D14385">
        <w:rPr>
          <w:rFonts w:ascii="Arial Narrow" w:hAnsi="Arial Narrow"/>
          <w:sz w:val="22"/>
          <w:szCs w:val="22"/>
        </w:rPr>
        <w:t xml:space="preserve">L’évaluation engage </w:t>
      </w:r>
      <w:r w:rsidRPr="004C0541">
        <w:rPr>
          <w:rFonts w:ascii="Arial Narrow" w:hAnsi="Arial Narrow"/>
          <w:b/>
          <w:color w:val="456487"/>
          <w:sz w:val="22"/>
          <w:szCs w:val="22"/>
        </w:rPr>
        <w:t>la responsabilité de l’évaluateur</w:t>
      </w:r>
      <w:r>
        <w:rPr>
          <w:rFonts w:ascii="Arial Narrow" w:hAnsi="Arial Narrow"/>
          <w:sz w:val="22"/>
          <w:szCs w:val="22"/>
        </w:rPr>
        <w:t>. Face à la</w:t>
      </w:r>
      <w:r w:rsidRPr="00D14385">
        <w:rPr>
          <w:rFonts w:ascii="Arial Narrow" w:hAnsi="Arial Narrow"/>
          <w:bCs/>
          <w:sz w:val="22"/>
          <w:szCs w:val="22"/>
        </w:rPr>
        <w:t xml:space="preserve"> multiplication des évaluations nationales ou internationales, la tâche de l’évaluateur - qui se trouve aussi souvent </w:t>
      </w:r>
      <w:r w:rsidRPr="00D14385">
        <w:rPr>
          <w:rFonts w:ascii="Arial Narrow" w:hAnsi="Arial Narrow"/>
          <w:sz w:val="22"/>
          <w:szCs w:val="22"/>
        </w:rPr>
        <w:t xml:space="preserve">dans la position d’évalué- </w:t>
      </w:r>
      <w:r w:rsidRPr="00D14385">
        <w:rPr>
          <w:rFonts w:ascii="Arial Narrow" w:hAnsi="Arial Narrow"/>
          <w:bCs/>
          <w:sz w:val="22"/>
          <w:szCs w:val="22"/>
        </w:rPr>
        <w:t xml:space="preserve">tend à devenir une </w:t>
      </w:r>
      <w:r w:rsidRPr="00D14385">
        <w:rPr>
          <w:rFonts w:ascii="Arial Narrow" w:hAnsi="Arial Narrow"/>
          <w:sz w:val="22"/>
          <w:szCs w:val="22"/>
        </w:rPr>
        <w:t xml:space="preserve">source de conflits d'intérêts et de tensions, voire à favoriser des comportements déviants tels l’appropriation d’idées ou le plagiat. </w:t>
      </w:r>
      <w:r w:rsidR="002474C1">
        <w:rPr>
          <w:rFonts w:ascii="Arial Narrow" w:hAnsi="Arial Narrow"/>
          <w:sz w:val="22"/>
          <w:szCs w:val="22"/>
        </w:rPr>
        <w:t xml:space="preserve">Les </w:t>
      </w:r>
      <w:hyperlink r:id="rId79" w:history="1">
        <w:r w:rsidRPr="004C0541">
          <w:rPr>
            <w:rStyle w:val="Lienhypertexte"/>
            <w:rFonts w:ascii="Arial Narrow" w:hAnsi="Arial Narrow"/>
            <w:color w:val="456487"/>
            <w:sz w:val="22"/>
            <w:szCs w:val="22"/>
          </w:rPr>
          <w:t>recommandations</w:t>
        </w:r>
      </w:hyperlink>
      <w:r w:rsidR="00B450DA" w:rsidRPr="004C0541">
        <w:rPr>
          <w:rStyle w:val="Marquenotebasdepage"/>
          <w:rFonts w:ascii="Arial Narrow" w:hAnsi="Arial Narrow"/>
          <w:color w:val="456487"/>
          <w:sz w:val="22"/>
          <w:szCs w:val="22"/>
          <w:u w:val="single"/>
        </w:rPr>
        <w:footnoteReference w:id="30"/>
      </w:r>
      <w:r>
        <w:rPr>
          <w:rFonts w:ascii="Arial Narrow" w:hAnsi="Arial Narrow"/>
          <w:sz w:val="22"/>
          <w:szCs w:val="22"/>
        </w:rPr>
        <w:t xml:space="preserve"> </w:t>
      </w:r>
      <w:r w:rsidR="002474C1">
        <w:rPr>
          <w:rFonts w:ascii="Arial Narrow" w:hAnsi="Arial Narrow"/>
          <w:sz w:val="22"/>
          <w:szCs w:val="22"/>
        </w:rPr>
        <w:t xml:space="preserve">listées ci-après </w:t>
      </w:r>
      <w:r>
        <w:rPr>
          <w:rFonts w:ascii="Arial Narrow" w:hAnsi="Arial Narrow"/>
          <w:sz w:val="22"/>
          <w:szCs w:val="22"/>
        </w:rPr>
        <w:t>s’adresse</w:t>
      </w:r>
      <w:r w:rsidR="00A8115B">
        <w:rPr>
          <w:rFonts w:ascii="Arial Narrow" w:hAnsi="Arial Narrow"/>
          <w:sz w:val="22"/>
          <w:szCs w:val="22"/>
        </w:rPr>
        <w:t>nt</w:t>
      </w:r>
      <w:r>
        <w:rPr>
          <w:rFonts w:ascii="Arial Narrow" w:hAnsi="Arial Narrow"/>
          <w:sz w:val="22"/>
          <w:szCs w:val="22"/>
        </w:rPr>
        <w:t xml:space="preserve"> aux acteurs de la recherche amenés à </w:t>
      </w:r>
      <w:r w:rsidR="00A8115B">
        <w:rPr>
          <w:rFonts w:ascii="Arial Narrow" w:hAnsi="Arial Narrow"/>
          <w:sz w:val="22"/>
          <w:szCs w:val="22"/>
        </w:rPr>
        <w:t xml:space="preserve">siéger </w:t>
      </w:r>
      <w:r w:rsidR="00A8115B" w:rsidRPr="00365D19">
        <w:rPr>
          <w:rFonts w:ascii="Arial Narrow" w:hAnsi="Arial Narrow"/>
          <w:sz w:val="22"/>
          <w:szCs w:val="22"/>
        </w:rPr>
        <w:t xml:space="preserve">dans un groupe ou à donner individuellement </w:t>
      </w:r>
      <w:r w:rsidR="00A8115B">
        <w:rPr>
          <w:rFonts w:ascii="Arial Narrow" w:hAnsi="Arial Narrow"/>
          <w:sz w:val="22"/>
          <w:szCs w:val="22"/>
        </w:rPr>
        <w:t>leur</w:t>
      </w:r>
      <w:r w:rsidR="00A8115B" w:rsidRPr="00365D19">
        <w:rPr>
          <w:rFonts w:ascii="Arial Narrow" w:hAnsi="Arial Narrow"/>
          <w:sz w:val="22"/>
          <w:szCs w:val="22"/>
        </w:rPr>
        <w:t xml:space="preserve"> avis sur le travail d’un collègue, d’une équipe, d’un laboratoire ou d’un établissement de recherche, d’un projet de recherche</w:t>
      </w:r>
      <w:r w:rsidR="00357D2B">
        <w:rPr>
          <w:rFonts w:ascii="Arial Narrow" w:hAnsi="Arial Narrow"/>
          <w:sz w:val="22"/>
          <w:szCs w:val="22"/>
        </w:rPr>
        <w:t>.</w:t>
      </w:r>
    </w:p>
    <w:p w:rsidR="00A75ED3" w:rsidRDefault="00A75ED3" w:rsidP="00A75ED3">
      <w:pPr>
        <w:spacing w:before="0" w:after="0" w:line="240" w:lineRule="auto"/>
        <w:rPr>
          <w:rFonts w:ascii="Arial Narrow" w:hAnsi="Arial Narrow"/>
          <w:sz w:val="22"/>
          <w:szCs w:val="22"/>
        </w:rPr>
      </w:pPr>
    </w:p>
    <w:p w:rsidR="00EC40A7" w:rsidRPr="00EC40A7" w:rsidRDefault="00EC40A7" w:rsidP="00EC40A7">
      <w:pPr>
        <w:shd w:val="clear" w:color="auto" w:fill="E3F4F9"/>
        <w:tabs>
          <w:tab w:val="left" w:pos="142"/>
        </w:tabs>
        <w:spacing w:before="60" w:after="60" w:line="240" w:lineRule="auto"/>
        <w:ind w:left="284" w:right="142"/>
        <w:jc w:val="center"/>
        <w:rPr>
          <w:rFonts w:ascii="Arial Narrow" w:hAnsi="Arial Narrow"/>
          <w:b/>
          <w:bCs/>
          <w:color w:val="000090"/>
          <w:sz w:val="6"/>
          <w:szCs w:val="6"/>
        </w:rPr>
      </w:pPr>
    </w:p>
    <w:p w:rsidR="008A10F6" w:rsidRDefault="00A41A42">
      <w:pPr>
        <w:shd w:val="clear" w:color="auto" w:fill="E3F4F9"/>
        <w:tabs>
          <w:tab w:val="left" w:pos="142"/>
        </w:tabs>
        <w:spacing w:before="60" w:after="60" w:line="320" w:lineRule="exact"/>
        <w:ind w:left="284" w:right="142"/>
        <w:jc w:val="center"/>
        <w:rPr>
          <w:rFonts w:ascii="Arial Narrow" w:hAnsi="Arial Narrow"/>
          <w:b/>
          <w:bCs/>
          <w:color w:val="000090"/>
          <w:sz w:val="28"/>
          <w:szCs w:val="22"/>
        </w:rPr>
      </w:pPr>
      <w:r w:rsidRPr="00730026">
        <w:rPr>
          <w:rFonts w:ascii="Arial Narrow" w:hAnsi="Arial Narrow"/>
          <w:b/>
          <w:bCs/>
          <w:color w:val="000090"/>
          <w:sz w:val="28"/>
          <w:szCs w:val="22"/>
        </w:rPr>
        <w:t>Quelques recommandations pour l’évaluat</w:t>
      </w:r>
      <w:r w:rsidR="00A8115B" w:rsidRPr="00730026">
        <w:rPr>
          <w:rFonts w:ascii="Arial Narrow" w:hAnsi="Arial Narrow"/>
          <w:b/>
          <w:bCs/>
          <w:color w:val="000090"/>
          <w:sz w:val="28"/>
          <w:szCs w:val="22"/>
        </w:rPr>
        <w:t>eur</w:t>
      </w:r>
      <w:r w:rsidRPr="00730026">
        <w:rPr>
          <w:rFonts w:ascii="Arial Narrow" w:hAnsi="Arial Narrow"/>
          <w:b/>
          <w:bCs/>
          <w:color w:val="000090"/>
          <w:sz w:val="28"/>
          <w:szCs w:val="22"/>
        </w:rPr>
        <w:t xml:space="preserve"> scientifique</w:t>
      </w:r>
    </w:p>
    <w:p w:rsidR="008A10F6" w:rsidRDefault="008A10F6" w:rsidP="00A75ED3">
      <w:pPr>
        <w:shd w:val="clear" w:color="auto" w:fill="E3F4F9"/>
        <w:tabs>
          <w:tab w:val="left" w:pos="142"/>
        </w:tabs>
        <w:spacing w:before="60" w:after="60" w:line="240" w:lineRule="auto"/>
        <w:ind w:left="284" w:right="142"/>
        <w:contextualSpacing/>
        <w:rPr>
          <w:rFonts w:ascii="Arial Narrow" w:hAnsi="Arial Narrow"/>
          <w:b/>
          <w:bCs/>
          <w:color w:val="000090"/>
          <w:sz w:val="8"/>
          <w:szCs w:val="8"/>
        </w:rPr>
      </w:pPr>
    </w:p>
    <w:p w:rsidR="008A10F6" w:rsidRDefault="00A41A42">
      <w:pPr>
        <w:shd w:val="clear" w:color="auto" w:fill="E3F4F9"/>
        <w:tabs>
          <w:tab w:val="left" w:pos="142"/>
        </w:tabs>
        <w:spacing w:before="60" w:after="60" w:line="320" w:lineRule="exact"/>
        <w:ind w:left="284" w:right="142"/>
        <w:contextualSpacing/>
        <w:rPr>
          <w:rFonts w:ascii="Arial Narrow" w:hAnsi="Arial Narrow"/>
          <w:b/>
          <w:bCs/>
          <w:color w:val="000090"/>
          <w:sz w:val="22"/>
          <w:szCs w:val="22"/>
        </w:rPr>
      </w:pPr>
      <w:r w:rsidRPr="00730026">
        <w:rPr>
          <w:rFonts w:ascii="Arial Narrow" w:hAnsi="Arial Narrow"/>
          <w:b/>
          <w:bCs/>
          <w:color w:val="000090"/>
          <w:sz w:val="22"/>
          <w:szCs w:val="22"/>
        </w:rPr>
        <w:t>Compétence</w:t>
      </w:r>
    </w:p>
    <w:p w:rsidR="0008227E" w:rsidRDefault="00A41A42">
      <w:pPr>
        <w:shd w:val="clear" w:color="auto" w:fill="E3F4F9"/>
        <w:tabs>
          <w:tab w:val="left" w:pos="142"/>
        </w:tabs>
        <w:spacing w:before="60" w:after="60" w:line="320" w:lineRule="exact"/>
        <w:ind w:left="284" w:right="142"/>
        <w:contextualSpacing/>
        <w:rPr>
          <w:rFonts w:ascii="Arial Narrow" w:hAnsi="Arial Narrow"/>
          <w:bCs/>
          <w:color w:val="000090"/>
          <w:sz w:val="22"/>
          <w:szCs w:val="22"/>
        </w:rPr>
      </w:pPr>
      <w:r w:rsidRPr="00482422">
        <w:rPr>
          <w:rFonts w:ascii="Arial Narrow" w:hAnsi="Arial Narrow"/>
          <w:bCs/>
          <w:color w:val="000090"/>
          <w:sz w:val="22"/>
          <w:szCs w:val="22"/>
        </w:rPr>
        <w:t>Il doit  faire preuve d’une vision large de sa discipline</w:t>
      </w:r>
      <w:r w:rsidR="0008227E" w:rsidRPr="00482422">
        <w:rPr>
          <w:rFonts w:ascii="Arial Narrow" w:hAnsi="Arial Narrow"/>
          <w:bCs/>
          <w:color w:val="000090"/>
          <w:sz w:val="22"/>
          <w:szCs w:val="22"/>
        </w:rPr>
        <w:t xml:space="preserve"> et d’une capacité d’ouverture et d’intégration, </w:t>
      </w:r>
      <w:r w:rsidR="009D1F64" w:rsidRPr="00482422">
        <w:rPr>
          <w:rFonts w:ascii="Arial Narrow" w:hAnsi="Arial Narrow"/>
          <w:bCs/>
          <w:color w:val="000090"/>
          <w:sz w:val="22"/>
          <w:szCs w:val="22"/>
        </w:rPr>
        <w:t>notamment</w:t>
      </w:r>
      <w:r w:rsidR="0008227E" w:rsidRPr="00482422">
        <w:rPr>
          <w:rFonts w:ascii="Arial Narrow" w:hAnsi="Arial Narrow"/>
          <w:bCs/>
          <w:color w:val="000090"/>
          <w:sz w:val="22"/>
          <w:szCs w:val="22"/>
        </w:rPr>
        <w:t xml:space="preserve"> lors</w:t>
      </w:r>
      <w:r w:rsidR="009D1F64" w:rsidRPr="00482422">
        <w:rPr>
          <w:rFonts w:ascii="Arial Narrow" w:hAnsi="Arial Narrow"/>
          <w:bCs/>
          <w:color w:val="000090"/>
          <w:sz w:val="22"/>
          <w:szCs w:val="22"/>
        </w:rPr>
        <w:t xml:space="preserve"> de l’évaluation de</w:t>
      </w:r>
      <w:r w:rsidR="0008227E" w:rsidRPr="00482422">
        <w:rPr>
          <w:rFonts w:ascii="Arial Narrow" w:hAnsi="Arial Narrow"/>
          <w:bCs/>
          <w:color w:val="000090"/>
          <w:sz w:val="22"/>
          <w:szCs w:val="22"/>
        </w:rPr>
        <w:t xml:space="preserve"> travaux pluridisciplinaires.</w:t>
      </w:r>
    </w:p>
    <w:p w:rsidR="008A10F6" w:rsidRDefault="00A41A42">
      <w:pPr>
        <w:shd w:val="clear" w:color="auto" w:fill="E3F4F9"/>
        <w:tabs>
          <w:tab w:val="left" w:pos="142"/>
        </w:tabs>
        <w:spacing w:before="60" w:after="60" w:line="320" w:lineRule="exact"/>
        <w:ind w:left="284" w:right="142"/>
        <w:contextualSpacing/>
        <w:rPr>
          <w:rFonts w:ascii="Arial Narrow" w:hAnsi="Arial Narrow"/>
          <w:bCs/>
          <w:color w:val="000090"/>
          <w:sz w:val="22"/>
          <w:szCs w:val="22"/>
        </w:rPr>
      </w:pPr>
      <w:r w:rsidRPr="00730026">
        <w:rPr>
          <w:rFonts w:ascii="Arial Narrow" w:hAnsi="Arial Narrow"/>
          <w:bCs/>
          <w:color w:val="000090"/>
          <w:sz w:val="22"/>
          <w:szCs w:val="22"/>
        </w:rPr>
        <w:t>S’il est en position de désigner des experts, il doit veiller à assurer la complémentarité des compétences et points de vue et veiller à éviter les conflits d’intérêt.</w:t>
      </w:r>
    </w:p>
    <w:p w:rsidR="008A10F6" w:rsidRDefault="00A41A42">
      <w:pPr>
        <w:shd w:val="clear" w:color="auto" w:fill="E3F4F9"/>
        <w:tabs>
          <w:tab w:val="left" w:pos="142"/>
        </w:tabs>
        <w:spacing w:before="60" w:after="60" w:line="320" w:lineRule="exact"/>
        <w:ind w:left="284" w:right="142"/>
        <w:contextualSpacing/>
        <w:rPr>
          <w:rFonts w:ascii="Arial Narrow" w:hAnsi="Arial Narrow"/>
          <w:b/>
          <w:bCs/>
          <w:color w:val="000090"/>
          <w:sz w:val="22"/>
          <w:szCs w:val="22"/>
        </w:rPr>
      </w:pPr>
      <w:r w:rsidRPr="00730026">
        <w:rPr>
          <w:rFonts w:ascii="Arial Narrow" w:hAnsi="Arial Narrow"/>
          <w:b/>
          <w:bCs/>
          <w:color w:val="000090"/>
          <w:sz w:val="22"/>
          <w:szCs w:val="22"/>
        </w:rPr>
        <w:t>Impartialité et conflits d’intérêts</w:t>
      </w:r>
    </w:p>
    <w:p w:rsidR="008A10F6" w:rsidRPr="00482422" w:rsidRDefault="00A41A42">
      <w:pPr>
        <w:shd w:val="clear" w:color="auto" w:fill="E3F4F9"/>
        <w:tabs>
          <w:tab w:val="left" w:pos="142"/>
        </w:tabs>
        <w:spacing w:before="60" w:after="60" w:line="320" w:lineRule="exact"/>
        <w:ind w:left="284" w:right="142"/>
        <w:contextualSpacing/>
        <w:rPr>
          <w:rFonts w:ascii="Arial Narrow" w:hAnsi="Arial Narrow"/>
          <w:bCs/>
          <w:color w:val="000090"/>
          <w:sz w:val="22"/>
          <w:szCs w:val="22"/>
        </w:rPr>
      </w:pPr>
      <w:r w:rsidRPr="00482422">
        <w:rPr>
          <w:rFonts w:ascii="Arial Narrow" w:hAnsi="Arial Narrow"/>
          <w:bCs/>
          <w:color w:val="000090"/>
          <w:sz w:val="22"/>
          <w:szCs w:val="22"/>
        </w:rPr>
        <w:t>Il a le devoir de traiter tous les dossiers avec une égale attention</w:t>
      </w:r>
      <w:r w:rsidR="00357D2B" w:rsidRPr="00482422">
        <w:rPr>
          <w:rFonts w:ascii="Arial Narrow" w:hAnsi="Arial Narrow"/>
          <w:bCs/>
          <w:color w:val="000090"/>
          <w:sz w:val="22"/>
          <w:szCs w:val="22"/>
        </w:rPr>
        <w:t>.</w:t>
      </w:r>
      <w:r w:rsidRPr="00482422">
        <w:rPr>
          <w:rFonts w:ascii="Arial Narrow" w:hAnsi="Arial Narrow"/>
          <w:bCs/>
          <w:color w:val="000090"/>
          <w:sz w:val="22"/>
          <w:szCs w:val="22"/>
        </w:rPr>
        <w:t xml:space="preserve"> </w:t>
      </w:r>
    </w:p>
    <w:p w:rsidR="008A10F6" w:rsidRPr="00482422" w:rsidRDefault="00A41A42">
      <w:pPr>
        <w:shd w:val="clear" w:color="auto" w:fill="E3F4F9"/>
        <w:tabs>
          <w:tab w:val="left" w:pos="142"/>
        </w:tabs>
        <w:spacing w:before="60" w:after="60" w:line="320" w:lineRule="exact"/>
        <w:ind w:left="284" w:right="142"/>
        <w:contextualSpacing/>
        <w:rPr>
          <w:rFonts w:ascii="Arial Narrow" w:hAnsi="Arial Narrow"/>
          <w:bCs/>
          <w:color w:val="000090"/>
          <w:sz w:val="22"/>
          <w:szCs w:val="22"/>
        </w:rPr>
      </w:pPr>
      <w:r w:rsidRPr="00482422">
        <w:rPr>
          <w:rFonts w:ascii="Arial Narrow" w:hAnsi="Arial Narrow"/>
          <w:bCs/>
          <w:color w:val="000090"/>
          <w:sz w:val="22"/>
          <w:szCs w:val="22"/>
        </w:rPr>
        <w:t xml:space="preserve">Il doit </w:t>
      </w:r>
      <w:r w:rsidR="00827F6E" w:rsidRPr="00482422">
        <w:rPr>
          <w:rFonts w:ascii="Arial Narrow" w:hAnsi="Arial Narrow"/>
          <w:bCs/>
          <w:color w:val="000090"/>
          <w:sz w:val="22"/>
        </w:rPr>
        <w:t xml:space="preserve">déclarer tout lien d’intérêt avec le sujet à expertiser  </w:t>
      </w:r>
      <w:r w:rsidRPr="00482422">
        <w:rPr>
          <w:rFonts w:ascii="Arial Narrow" w:hAnsi="Arial Narrow"/>
          <w:bCs/>
          <w:color w:val="000090"/>
          <w:sz w:val="22"/>
          <w:szCs w:val="22"/>
        </w:rPr>
        <w:t xml:space="preserve">et se récuser s’il estime que ces conflits sont de nature à porter atteinte à son impartialité. </w:t>
      </w:r>
    </w:p>
    <w:p w:rsidR="008A10F6" w:rsidRPr="00482422" w:rsidRDefault="00A41A42">
      <w:pPr>
        <w:shd w:val="clear" w:color="auto" w:fill="E3F4F9"/>
        <w:tabs>
          <w:tab w:val="left" w:pos="142"/>
        </w:tabs>
        <w:spacing w:before="60" w:after="60" w:line="320" w:lineRule="exact"/>
        <w:ind w:left="284" w:right="142"/>
        <w:contextualSpacing/>
        <w:rPr>
          <w:rFonts w:ascii="Arial Narrow" w:hAnsi="Arial Narrow"/>
          <w:bCs/>
          <w:color w:val="000090"/>
          <w:sz w:val="22"/>
          <w:szCs w:val="22"/>
        </w:rPr>
      </w:pPr>
      <w:r w:rsidRPr="00482422">
        <w:rPr>
          <w:rFonts w:ascii="Arial Narrow" w:hAnsi="Arial Narrow"/>
          <w:bCs/>
          <w:color w:val="000090"/>
          <w:sz w:val="22"/>
          <w:szCs w:val="22"/>
        </w:rPr>
        <w:t>Il ne doit pas être rapporteur à titre individuel d’un dossier émanant d’une personne de son entourage</w:t>
      </w:r>
      <w:r w:rsidR="00933B06" w:rsidRPr="00482422">
        <w:rPr>
          <w:rFonts w:ascii="Arial Narrow" w:hAnsi="Arial Narrow"/>
          <w:bCs/>
          <w:color w:val="000090"/>
          <w:sz w:val="22"/>
          <w:szCs w:val="22"/>
        </w:rPr>
        <w:t>,</w:t>
      </w:r>
      <w:r w:rsidR="00A03291" w:rsidRPr="00482422">
        <w:rPr>
          <w:rFonts w:ascii="Arial Narrow" w:hAnsi="Arial Narrow"/>
          <w:bCs/>
          <w:color w:val="000090"/>
          <w:sz w:val="22"/>
          <w:szCs w:val="22"/>
        </w:rPr>
        <w:t xml:space="preserve"> de son unité de recherche, d’</w:t>
      </w:r>
      <w:r w:rsidR="00994134" w:rsidRPr="00482422">
        <w:rPr>
          <w:rFonts w:ascii="Arial Narrow" w:hAnsi="Arial Narrow"/>
          <w:bCs/>
          <w:color w:val="000090"/>
          <w:sz w:val="22"/>
          <w:szCs w:val="22"/>
        </w:rPr>
        <w:t xml:space="preserve">un ancien doctorant, </w:t>
      </w:r>
      <w:r w:rsidR="00A03291" w:rsidRPr="00482422">
        <w:rPr>
          <w:rFonts w:ascii="Arial Narrow" w:hAnsi="Arial Narrow"/>
          <w:bCs/>
          <w:color w:val="000090"/>
          <w:sz w:val="22"/>
          <w:szCs w:val="22"/>
        </w:rPr>
        <w:t xml:space="preserve">ou d’un collègue </w:t>
      </w:r>
      <w:r w:rsidR="00994134" w:rsidRPr="00482422">
        <w:rPr>
          <w:rFonts w:ascii="Arial Narrow" w:hAnsi="Arial Narrow"/>
          <w:bCs/>
          <w:color w:val="000090"/>
          <w:sz w:val="22"/>
          <w:szCs w:val="22"/>
        </w:rPr>
        <w:t>avec lequel il a co-signé des articles</w:t>
      </w:r>
      <w:r w:rsidRPr="00482422">
        <w:rPr>
          <w:rFonts w:ascii="Arial Narrow" w:hAnsi="Arial Narrow"/>
          <w:bCs/>
          <w:color w:val="000090"/>
          <w:sz w:val="22"/>
          <w:szCs w:val="22"/>
        </w:rPr>
        <w:t>.</w:t>
      </w:r>
    </w:p>
    <w:p w:rsidR="00827F6E" w:rsidRPr="00933B06" w:rsidRDefault="00827F6E" w:rsidP="00827F6E">
      <w:pPr>
        <w:shd w:val="clear" w:color="auto" w:fill="E3F4F9"/>
        <w:tabs>
          <w:tab w:val="left" w:pos="142"/>
        </w:tabs>
        <w:spacing w:before="60" w:after="60" w:line="320" w:lineRule="exact"/>
        <w:ind w:left="284" w:right="142"/>
        <w:rPr>
          <w:rFonts w:ascii="Arial Narrow" w:hAnsi="Arial Narrow"/>
          <w:bCs/>
          <w:color w:val="000090"/>
          <w:sz w:val="22"/>
        </w:rPr>
      </w:pPr>
      <w:r w:rsidRPr="00482422">
        <w:rPr>
          <w:rFonts w:ascii="Arial Narrow" w:hAnsi="Arial Narrow"/>
          <w:bCs/>
          <w:color w:val="000090"/>
          <w:sz w:val="22"/>
        </w:rPr>
        <w:t xml:space="preserve">Il ne doit pas participer à la décision concernant un projet qui pourrait venir en concurrence directe avec </w:t>
      </w:r>
      <w:r w:rsidR="00933B06" w:rsidRPr="00482422">
        <w:rPr>
          <w:rFonts w:ascii="Arial Narrow" w:hAnsi="Arial Narrow"/>
          <w:bCs/>
          <w:color w:val="000090"/>
          <w:sz w:val="22"/>
        </w:rPr>
        <w:t>l’un des siens.</w:t>
      </w:r>
    </w:p>
    <w:p w:rsidR="00827F6E" w:rsidRDefault="00827F6E">
      <w:pPr>
        <w:shd w:val="clear" w:color="auto" w:fill="E3F4F9"/>
        <w:tabs>
          <w:tab w:val="left" w:pos="142"/>
        </w:tabs>
        <w:spacing w:before="60" w:after="60" w:line="320" w:lineRule="exact"/>
        <w:ind w:left="284" w:right="142"/>
        <w:contextualSpacing/>
        <w:rPr>
          <w:rFonts w:ascii="Arial Narrow" w:hAnsi="Arial Narrow"/>
          <w:bCs/>
          <w:color w:val="000090"/>
          <w:sz w:val="22"/>
          <w:szCs w:val="22"/>
        </w:rPr>
      </w:pPr>
    </w:p>
    <w:p w:rsidR="008A10F6" w:rsidRDefault="00A41A42">
      <w:pPr>
        <w:shd w:val="clear" w:color="auto" w:fill="E3F4F9"/>
        <w:tabs>
          <w:tab w:val="left" w:pos="142"/>
        </w:tabs>
        <w:spacing w:before="60" w:after="60" w:line="320" w:lineRule="exact"/>
        <w:ind w:left="284" w:right="142"/>
        <w:contextualSpacing/>
        <w:rPr>
          <w:rFonts w:ascii="Arial Narrow" w:hAnsi="Arial Narrow"/>
          <w:bCs/>
          <w:color w:val="000090"/>
          <w:sz w:val="22"/>
          <w:szCs w:val="22"/>
        </w:rPr>
      </w:pPr>
      <w:r w:rsidRPr="00730026">
        <w:rPr>
          <w:rFonts w:ascii="Arial Narrow" w:hAnsi="Arial Narrow"/>
          <w:bCs/>
          <w:color w:val="000090"/>
          <w:sz w:val="22"/>
          <w:szCs w:val="22"/>
        </w:rPr>
        <w:lastRenderedPageBreak/>
        <w:t xml:space="preserve">Dans le cas d’une évaluation collective de projets, il doit s’abstenir d’intervenir sur un projet concurrent de celui dans lequel lui-même ou des collaborateurs proches </w:t>
      </w:r>
      <w:proofErr w:type="gramStart"/>
      <w:r w:rsidRPr="00730026">
        <w:rPr>
          <w:rFonts w:ascii="Arial Narrow" w:hAnsi="Arial Narrow"/>
          <w:bCs/>
          <w:color w:val="000090"/>
          <w:sz w:val="22"/>
          <w:szCs w:val="22"/>
        </w:rPr>
        <w:t>sont</w:t>
      </w:r>
      <w:proofErr w:type="gramEnd"/>
      <w:r w:rsidRPr="00730026">
        <w:rPr>
          <w:rFonts w:ascii="Arial Narrow" w:hAnsi="Arial Narrow"/>
          <w:bCs/>
          <w:color w:val="000090"/>
          <w:sz w:val="22"/>
          <w:szCs w:val="22"/>
        </w:rPr>
        <w:t xml:space="preserve"> impliqués.</w:t>
      </w:r>
    </w:p>
    <w:p w:rsidR="008A10F6" w:rsidRDefault="00A41A42">
      <w:pPr>
        <w:shd w:val="clear" w:color="auto" w:fill="E3F4F9"/>
        <w:tabs>
          <w:tab w:val="left" w:pos="142"/>
        </w:tabs>
        <w:spacing w:before="60" w:after="60" w:line="320" w:lineRule="exact"/>
        <w:ind w:left="284" w:right="142"/>
        <w:contextualSpacing/>
        <w:rPr>
          <w:rFonts w:ascii="Arial Narrow" w:hAnsi="Arial Narrow"/>
          <w:b/>
          <w:bCs/>
          <w:color w:val="000090"/>
          <w:sz w:val="22"/>
          <w:szCs w:val="22"/>
        </w:rPr>
      </w:pPr>
      <w:r w:rsidRPr="00730026">
        <w:rPr>
          <w:rFonts w:ascii="Arial Narrow" w:hAnsi="Arial Narrow"/>
          <w:b/>
          <w:bCs/>
          <w:color w:val="000090"/>
          <w:sz w:val="22"/>
          <w:szCs w:val="22"/>
        </w:rPr>
        <w:t>Confidentialité</w:t>
      </w:r>
    </w:p>
    <w:p w:rsidR="008A10F6" w:rsidRDefault="00A41A42">
      <w:pPr>
        <w:shd w:val="clear" w:color="auto" w:fill="E3F4F9"/>
        <w:tabs>
          <w:tab w:val="left" w:pos="142"/>
        </w:tabs>
        <w:spacing w:before="60" w:after="60" w:line="320" w:lineRule="exact"/>
        <w:ind w:left="284" w:right="142"/>
        <w:contextualSpacing/>
        <w:rPr>
          <w:rFonts w:ascii="Arial Narrow" w:hAnsi="Arial Narrow"/>
          <w:bCs/>
          <w:color w:val="000090"/>
          <w:sz w:val="22"/>
          <w:szCs w:val="22"/>
        </w:rPr>
      </w:pPr>
      <w:r w:rsidRPr="00730026">
        <w:rPr>
          <w:rFonts w:ascii="Arial Narrow" w:hAnsi="Arial Narrow"/>
          <w:bCs/>
          <w:color w:val="000090"/>
          <w:sz w:val="22"/>
          <w:szCs w:val="22"/>
        </w:rPr>
        <w:t>Il ne doit pas utiliser les informations recueillies pendant les procédures d’évaluation ni pour son usage personnel ni pour celui de son laboratoire.</w:t>
      </w:r>
    </w:p>
    <w:p w:rsidR="008A10F6" w:rsidRDefault="00A41A42">
      <w:pPr>
        <w:shd w:val="clear" w:color="auto" w:fill="E3F4F9"/>
        <w:tabs>
          <w:tab w:val="left" w:pos="142"/>
        </w:tabs>
        <w:spacing w:before="60" w:after="60" w:line="320" w:lineRule="exact"/>
        <w:ind w:left="284" w:right="142"/>
        <w:contextualSpacing/>
        <w:rPr>
          <w:rFonts w:ascii="Arial Narrow" w:hAnsi="Arial Narrow"/>
          <w:bCs/>
          <w:color w:val="000090"/>
          <w:sz w:val="22"/>
          <w:szCs w:val="22"/>
        </w:rPr>
      </w:pPr>
      <w:r w:rsidRPr="00730026">
        <w:rPr>
          <w:rFonts w:ascii="Arial Narrow" w:hAnsi="Arial Narrow"/>
          <w:bCs/>
          <w:color w:val="000090"/>
          <w:sz w:val="22"/>
          <w:szCs w:val="22"/>
        </w:rPr>
        <w:t>Il ne doit pas faire état auprès de tiers des propos tenus individuellement au cours des délibérations.</w:t>
      </w:r>
    </w:p>
    <w:p w:rsidR="008A10F6" w:rsidRDefault="00A41A42">
      <w:pPr>
        <w:shd w:val="clear" w:color="auto" w:fill="E3F4F9"/>
        <w:tabs>
          <w:tab w:val="left" w:pos="142"/>
        </w:tabs>
        <w:spacing w:before="60" w:after="60" w:line="320" w:lineRule="exact"/>
        <w:ind w:left="284" w:right="142"/>
        <w:contextualSpacing/>
        <w:rPr>
          <w:rFonts w:ascii="Arial Narrow" w:hAnsi="Arial Narrow"/>
          <w:bCs/>
          <w:color w:val="000090"/>
          <w:sz w:val="22"/>
          <w:szCs w:val="22"/>
        </w:rPr>
      </w:pPr>
      <w:r w:rsidRPr="00730026">
        <w:rPr>
          <w:rFonts w:ascii="Arial Narrow" w:hAnsi="Arial Narrow"/>
          <w:bCs/>
          <w:color w:val="000090"/>
          <w:sz w:val="22"/>
          <w:szCs w:val="22"/>
        </w:rPr>
        <w:t>Dans le cadre de l’évaluation qui lui est confiée, il a l'obligation de signaler tout manquement à l'éthique de la personne ou du projet évalué.</w:t>
      </w:r>
    </w:p>
    <w:p w:rsidR="008A10F6" w:rsidRDefault="00A41A42" w:rsidP="00262EC6">
      <w:pPr>
        <w:shd w:val="clear" w:color="auto" w:fill="E3F4F9"/>
        <w:tabs>
          <w:tab w:val="left" w:pos="142"/>
        </w:tabs>
        <w:spacing w:before="60" w:after="60" w:line="320" w:lineRule="exact"/>
        <w:ind w:left="284" w:right="142"/>
        <w:contextualSpacing/>
        <w:rPr>
          <w:rFonts w:ascii="Arial Narrow" w:hAnsi="Arial Narrow"/>
          <w:bCs/>
          <w:color w:val="000090"/>
          <w:sz w:val="22"/>
          <w:szCs w:val="22"/>
        </w:rPr>
      </w:pPr>
      <w:r w:rsidRPr="00730026">
        <w:rPr>
          <w:rFonts w:ascii="Arial Narrow" w:hAnsi="Arial Narrow"/>
          <w:bCs/>
          <w:color w:val="000090"/>
          <w:sz w:val="22"/>
          <w:szCs w:val="22"/>
        </w:rPr>
        <w:t xml:space="preserve">S’il a la charge de la direction des discussions dans des commissions ou jurys de concours, il est tenu d’adopter et de rendre publique une procédure équitable, sans déroger au principe de secret </w:t>
      </w:r>
      <w:r w:rsidR="00FF6130" w:rsidRPr="00730026">
        <w:rPr>
          <w:rFonts w:ascii="Arial Narrow" w:hAnsi="Arial Narrow"/>
          <w:bCs/>
          <w:color w:val="000090"/>
          <w:sz w:val="22"/>
          <w:szCs w:val="22"/>
        </w:rPr>
        <w:tab/>
      </w:r>
      <w:r w:rsidRPr="00730026">
        <w:rPr>
          <w:rFonts w:ascii="Arial Narrow" w:hAnsi="Arial Narrow"/>
          <w:bCs/>
          <w:color w:val="000090"/>
          <w:sz w:val="22"/>
          <w:szCs w:val="22"/>
        </w:rPr>
        <w:t>des délibérations.</w:t>
      </w:r>
    </w:p>
    <w:p w:rsidR="008A10F6" w:rsidRDefault="00730026">
      <w:pPr>
        <w:shd w:val="clear" w:color="auto" w:fill="E3F4F9"/>
        <w:tabs>
          <w:tab w:val="left" w:pos="142"/>
        </w:tabs>
        <w:spacing w:before="60" w:after="60" w:line="320" w:lineRule="exact"/>
        <w:ind w:left="284" w:right="142"/>
        <w:contextualSpacing/>
        <w:rPr>
          <w:rFonts w:ascii="Arial Narrow" w:hAnsi="Arial Narrow"/>
          <w:b/>
          <w:bCs/>
          <w:color w:val="000090"/>
          <w:sz w:val="22"/>
          <w:szCs w:val="22"/>
        </w:rPr>
      </w:pPr>
      <w:r>
        <w:rPr>
          <w:rFonts w:ascii="Arial Narrow" w:hAnsi="Arial Narrow"/>
          <w:b/>
          <w:bCs/>
          <w:color w:val="000090"/>
          <w:sz w:val="22"/>
          <w:szCs w:val="22"/>
        </w:rPr>
        <w:t>T</w:t>
      </w:r>
      <w:r w:rsidR="00A41A42" w:rsidRPr="00730026">
        <w:rPr>
          <w:rFonts w:ascii="Arial Narrow" w:hAnsi="Arial Narrow"/>
          <w:b/>
          <w:bCs/>
          <w:color w:val="000090"/>
          <w:sz w:val="22"/>
          <w:szCs w:val="22"/>
        </w:rPr>
        <w:t>ransparence</w:t>
      </w:r>
    </w:p>
    <w:p w:rsidR="008A10F6" w:rsidRDefault="00A41A42">
      <w:pPr>
        <w:shd w:val="clear" w:color="auto" w:fill="E3F4F9"/>
        <w:tabs>
          <w:tab w:val="left" w:pos="142"/>
        </w:tabs>
        <w:spacing w:before="60" w:after="60" w:line="320" w:lineRule="exact"/>
        <w:ind w:left="284" w:right="142"/>
        <w:contextualSpacing/>
        <w:rPr>
          <w:rFonts w:ascii="Arial Narrow" w:hAnsi="Arial Narrow"/>
          <w:bCs/>
          <w:color w:val="000090"/>
          <w:sz w:val="22"/>
          <w:szCs w:val="22"/>
        </w:rPr>
      </w:pPr>
      <w:r w:rsidRPr="00730026">
        <w:rPr>
          <w:rFonts w:ascii="Arial Narrow" w:hAnsi="Arial Narrow"/>
          <w:bCs/>
          <w:color w:val="000090"/>
          <w:sz w:val="22"/>
          <w:szCs w:val="22"/>
        </w:rPr>
        <w:t>Il doit motiver ses conclusions de façon argumentée</w:t>
      </w:r>
      <w:r w:rsidR="00980AC6" w:rsidRPr="00730026">
        <w:rPr>
          <w:rFonts w:ascii="Arial Narrow" w:hAnsi="Arial Narrow"/>
          <w:bCs/>
          <w:color w:val="000090"/>
          <w:sz w:val="22"/>
          <w:szCs w:val="22"/>
        </w:rPr>
        <w:t xml:space="preserve"> et </w:t>
      </w:r>
      <w:r w:rsidRPr="00730026">
        <w:rPr>
          <w:rFonts w:ascii="Arial Narrow" w:hAnsi="Arial Narrow"/>
          <w:bCs/>
          <w:color w:val="000090"/>
          <w:sz w:val="22"/>
          <w:szCs w:val="22"/>
        </w:rPr>
        <w:t xml:space="preserve">les justifier de façon à pouvoir les faire valoir en cas de contestation. </w:t>
      </w:r>
    </w:p>
    <w:p w:rsidR="008A10F6" w:rsidRDefault="00980AC6">
      <w:pPr>
        <w:shd w:val="clear" w:color="auto" w:fill="E3F4F9"/>
        <w:tabs>
          <w:tab w:val="left" w:pos="142"/>
        </w:tabs>
        <w:spacing w:before="60" w:after="60" w:line="320" w:lineRule="exact"/>
        <w:ind w:left="284" w:right="142"/>
        <w:contextualSpacing/>
        <w:rPr>
          <w:rFonts w:ascii="Arial Narrow" w:hAnsi="Arial Narrow"/>
          <w:bCs/>
          <w:color w:val="000090"/>
          <w:sz w:val="22"/>
          <w:szCs w:val="22"/>
        </w:rPr>
      </w:pPr>
      <w:r w:rsidRPr="00730026">
        <w:rPr>
          <w:rFonts w:ascii="Arial Narrow" w:hAnsi="Arial Narrow"/>
          <w:bCs/>
          <w:color w:val="000090"/>
          <w:sz w:val="22"/>
          <w:szCs w:val="22"/>
        </w:rPr>
        <w:t xml:space="preserve">Le fondement de </w:t>
      </w:r>
      <w:r w:rsidR="00D25F0F" w:rsidRPr="00730026">
        <w:rPr>
          <w:rFonts w:ascii="Arial Narrow" w:hAnsi="Arial Narrow"/>
          <w:bCs/>
          <w:color w:val="000090"/>
          <w:sz w:val="22"/>
          <w:szCs w:val="22"/>
        </w:rPr>
        <w:t>l’</w:t>
      </w:r>
      <w:r w:rsidR="00A41A42" w:rsidRPr="00730026">
        <w:rPr>
          <w:rFonts w:ascii="Arial Narrow" w:hAnsi="Arial Narrow"/>
          <w:bCs/>
          <w:color w:val="000090"/>
          <w:sz w:val="22"/>
          <w:szCs w:val="22"/>
        </w:rPr>
        <w:t>évaluation</w:t>
      </w:r>
      <w:r w:rsidR="00D25F0F" w:rsidRPr="00730026">
        <w:rPr>
          <w:rFonts w:ascii="Arial Narrow" w:hAnsi="Arial Narrow"/>
          <w:bCs/>
          <w:color w:val="000090"/>
          <w:sz w:val="22"/>
          <w:szCs w:val="22"/>
        </w:rPr>
        <w:t xml:space="preserve">, qu’elle soit individuelle ou collective, </w:t>
      </w:r>
      <w:r w:rsidR="00A41A42" w:rsidRPr="00730026">
        <w:rPr>
          <w:rFonts w:ascii="Arial Narrow" w:hAnsi="Arial Narrow"/>
          <w:bCs/>
          <w:color w:val="000090"/>
          <w:sz w:val="22"/>
          <w:szCs w:val="22"/>
        </w:rPr>
        <w:t xml:space="preserve">doit pouvoir être transmis aux personnes </w:t>
      </w:r>
      <w:r w:rsidRPr="00730026">
        <w:rPr>
          <w:rFonts w:ascii="Arial Narrow" w:hAnsi="Arial Narrow"/>
          <w:bCs/>
          <w:color w:val="000090"/>
          <w:sz w:val="22"/>
          <w:szCs w:val="22"/>
        </w:rPr>
        <w:t>concernées.</w:t>
      </w:r>
    </w:p>
    <w:p w:rsidR="008A10F6" w:rsidRDefault="00A41A42">
      <w:pPr>
        <w:shd w:val="clear" w:color="auto" w:fill="E3F4F9"/>
        <w:tabs>
          <w:tab w:val="left" w:pos="142"/>
        </w:tabs>
        <w:spacing w:before="60" w:after="60" w:line="320" w:lineRule="exact"/>
        <w:ind w:left="284" w:right="142"/>
        <w:contextualSpacing/>
        <w:rPr>
          <w:rFonts w:ascii="Arial Narrow" w:hAnsi="Arial Narrow"/>
          <w:bCs/>
          <w:i/>
          <w:color w:val="000090"/>
          <w:sz w:val="22"/>
          <w:szCs w:val="22"/>
        </w:rPr>
      </w:pPr>
      <w:r w:rsidRPr="00730026">
        <w:rPr>
          <w:rFonts w:ascii="Arial Narrow" w:hAnsi="Arial Narrow"/>
          <w:bCs/>
          <w:color w:val="000090"/>
          <w:sz w:val="22"/>
          <w:szCs w:val="22"/>
        </w:rPr>
        <w:t>En cas de contestation fondée d’une évaluation, l’évaluateur ne peut refuser de collaborer à l’investigation qui suivra.</w:t>
      </w:r>
      <w:r w:rsidR="002474C1" w:rsidRPr="00730026">
        <w:rPr>
          <w:rFonts w:ascii="Arial Narrow" w:hAnsi="Arial Narrow"/>
          <w:bCs/>
          <w:i/>
          <w:color w:val="000090"/>
          <w:sz w:val="22"/>
          <w:szCs w:val="22"/>
        </w:rPr>
        <w:t xml:space="preserve"> </w:t>
      </w:r>
    </w:p>
    <w:p w:rsidR="00A41A42" w:rsidRDefault="00EC0E38" w:rsidP="00730026">
      <w:pPr>
        <w:shd w:val="clear" w:color="auto" w:fill="E3F4F9"/>
        <w:tabs>
          <w:tab w:val="left" w:pos="142"/>
        </w:tabs>
        <w:spacing w:before="0" w:after="0"/>
        <w:ind w:left="284" w:right="141" w:firstLine="1"/>
        <w:contextualSpacing/>
        <w:jc w:val="right"/>
        <w:rPr>
          <w:rStyle w:val="Lienhypertexte"/>
          <w:rFonts w:ascii="Arial Narrow" w:hAnsi="Arial Narrow"/>
          <w:bCs/>
          <w:i/>
          <w:color w:val="000090"/>
          <w:sz w:val="22"/>
          <w:szCs w:val="22"/>
        </w:rPr>
      </w:pPr>
      <w:hyperlink r:id="rId80" w:history="1">
        <w:r w:rsidR="002474C1" w:rsidRPr="00730026">
          <w:rPr>
            <w:rStyle w:val="Lienhypertexte"/>
            <w:rFonts w:ascii="Arial Narrow" w:hAnsi="Arial Narrow"/>
            <w:bCs/>
            <w:i/>
            <w:color w:val="000090"/>
            <w:sz w:val="22"/>
            <w:szCs w:val="22"/>
          </w:rPr>
          <w:t>http://www.cnrs.fr/comets/IMG/pdf/001-charte-evaluateur.pdf</w:t>
        </w:r>
      </w:hyperlink>
    </w:p>
    <w:p w:rsidR="00730026" w:rsidRPr="00730026" w:rsidRDefault="00730026" w:rsidP="00730026">
      <w:pPr>
        <w:shd w:val="clear" w:color="auto" w:fill="E3F4F9"/>
        <w:tabs>
          <w:tab w:val="left" w:pos="142"/>
        </w:tabs>
        <w:spacing w:before="0" w:after="0"/>
        <w:ind w:left="284" w:right="141" w:firstLine="1"/>
        <w:contextualSpacing/>
        <w:jc w:val="right"/>
        <w:rPr>
          <w:rFonts w:ascii="Arial Narrow" w:hAnsi="Arial Narrow"/>
          <w:bCs/>
          <w:color w:val="000090"/>
          <w:sz w:val="8"/>
          <w:szCs w:val="8"/>
        </w:rPr>
      </w:pPr>
    </w:p>
    <w:p w:rsidR="00EC40A7" w:rsidRDefault="00EC40A7" w:rsidP="006751D8">
      <w:pPr>
        <w:pStyle w:val="Titre3"/>
        <w:rPr>
          <w:rFonts w:ascii="Arial Narrow" w:hAnsi="Arial Narrow"/>
          <w:b/>
          <w:color w:val="auto"/>
          <w:sz w:val="28"/>
          <w:szCs w:val="28"/>
        </w:rPr>
      </w:pPr>
      <w:bookmarkStart w:id="53" w:name="_Toc453489965"/>
    </w:p>
    <w:p w:rsidR="00A41A42" w:rsidRDefault="00BE5E63" w:rsidP="006751D8">
      <w:pPr>
        <w:pStyle w:val="Titre3"/>
        <w:rPr>
          <w:rFonts w:ascii="Arial Narrow" w:hAnsi="Arial Narrow"/>
          <w:b/>
          <w:color w:val="auto"/>
          <w:sz w:val="28"/>
          <w:szCs w:val="28"/>
        </w:rPr>
      </w:pPr>
      <w:r w:rsidRPr="00FF6130">
        <w:rPr>
          <w:rFonts w:ascii="Arial Narrow" w:hAnsi="Arial Narrow"/>
          <w:b/>
          <w:color w:val="auto"/>
          <w:sz w:val="28"/>
          <w:szCs w:val="28"/>
        </w:rPr>
        <w:t>D</w:t>
      </w:r>
      <w:r w:rsidR="00A41A42" w:rsidRPr="00FF6130">
        <w:rPr>
          <w:rFonts w:ascii="Arial Narrow" w:hAnsi="Arial Narrow"/>
          <w:b/>
          <w:color w:val="auto"/>
          <w:sz w:val="28"/>
          <w:szCs w:val="28"/>
        </w:rPr>
        <w:t>u bon usage des indicateurs bibliométriques</w:t>
      </w:r>
      <w:bookmarkEnd w:id="53"/>
      <w:r w:rsidR="00A41A42" w:rsidRPr="00FF6130">
        <w:rPr>
          <w:rFonts w:ascii="Arial Narrow" w:hAnsi="Arial Narrow"/>
          <w:b/>
          <w:color w:val="auto"/>
          <w:sz w:val="28"/>
          <w:szCs w:val="28"/>
        </w:rPr>
        <w:t xml:space="preserve">  </w:t>
      </w:r>
    </w:p>
    <w:p w:rsidR="00EC40A7" w:rsidRPr="00EC40A7" w:rsidRDefault="00EC40A7" w:rsidP="00730026">
      <w:pPr>
        <w:spacing w:before="0" w:after="0"/>
        <w:rPr>
          <w:sz w:val="16"/>
          <w:szCs w:val="16"/>
        </w:rPr>
      </w:pPr>
    </w:p>
    <w:p w:rsidR="00EC40A7" w:rsidRPr="00EC40A7" w:rsidRDefault="00EC40A7" w:rsidP="00730026">
      <w:pPr>
        <w:spacing w:before="0" w:after="0"/>
        <w:rPr>
          <w:sz w:val="16"/>
          <w:szCs w:val="16"/>
        </w:rPr>
      </w:pPr>
    </w:p>
    <w:p w:rsidR="00BE5E63" w:rsidRDefault="00813E8F" w:rsidP="00C223B4">
      <w:pPr>
        <w:spacing w:before="0" w:after="0" w:line="320" w:lineRule="exact"/>
        <w:rPr>
          <w:rFonts w:ascii="Arial Narrow" w:hAnsi="Arial Narrow"/>
          <w:sz w:val="22"/>
          <w:szCs w:val="22"/>
        </w:rPr>
      </w:pPr>
      <w:r>
        <w:rPr>
          <w:rFonts w:ascii="Arial Narrow" w:hAnsi="Arial Narrow"/>
          <w:sz w:val="22"/>
          <w:szCs w:val="22"/>
        </w:rPr>
        <w:t>L</w:t>
      </w:r>
      <w:r w:rsidRPr="00A53522">
        <w:rPr>
          <w:rFonts w:ascii="Arial Narrow" w:hAnsi="Arial Narrow"/>
          <w:sz w:val="22"/>
          <w:szCs w:val="22"/>
        </w:rPr>
        <w:t xml:space="preserve">’évaluation </w:t>
      </w:r>
      <w:r w:rsidR="00A41A42" w:rsidRPr="00A53522">
        <w:rPr>
          <w:rFonts w:ascii="Arial Narrow" w:hAnsi="Arial Narrow"/>
          <w:sz w:val="22"/>
          <w:szCs w:val="22"/>
        </w:rPr>
        <w:t>des travaux scientifiques des chercheurs</w:t>
      </w:r>
      <w:r>
        <w:rPr>
          <w:rFonts w:ascii="Arial Narrow" w:hAnsi="Arial Narrow"/>
          <w:sz w:val="22"/>
          <w:szCs w:val="22"/>
        </w:rPr>
        <w:t xml:space="preserve"> fait souvent appel à l’utilisation d’i</w:t>
      </w:r>
      <w:r w:rsidRPr="00A53522">
        <w:rPr>
          <w:rFonts w:ascii="Arial Narrow" w:hAnsi="Arial Narrow"/>
          <w:sz w:val="22"/>
          <w:szCs w:val="22"/>
        </w:rPr>
        <w:t>ndicateurs bibliométriques</w:t>
      </w:r>
      <w:r w:rsidR="00DC48C4">
        <w:rPr>
          <w:rFonts w:ascii="Arial Narrow" w:hAnsi="Arial Narrow"/>
          <w:sz w:val="22"/>
          <w:szCs w:val="22"/>
        </w:rPr>
        <w:t>. Parmi l</w:t>
      </w:r>
      <w:r w:rsidR="00A41A42">
        <w:rPr>
          <w:rFonts w:ascii="Arial Narrow" w:hAnsi="Arial Narrow"/>
          <w:sz w:val="22"/>
          <w:szCs w:val="22"/>
        </w:rPr>
        <w:t xml:space="preserve">es plus connus sont le facteur d’impact </w:t>
      </w:r>
      <w:r w:rsidR="00DF4E8B">
        <w:rPr>
          <w:rFonts w:ascii="Arial Narrow" w:hAnsi="Arial Narrow"/>
          <w:sz w:val="22"/>
          <w:szCs w:val="22"/>
        </w:rPr>
        <w:t>pour les</w:t>
      </w:r>
      <w:r>
        <w:rPr>
          <w:rFonts w:ascii="Arial Narrow" w:hAnsi="Arial Narrow"/>
          <w:sz w:val="22"/>
          <w:szCs w:val="22"/>
        </w:rPr>
        <w:t xml:space="preserve"> revues </w:t>
      </w:r>
      <w:r w:rsidR="00A41A42">
        <w:rPr>
          <w:rFonts w:ascii="Arial Narrow" w:hAnsi="Arial Narrow"/>
          <w:sz w:val="22"/>
          <w:szCs w:val="22"/>
        </w:rPr>
        <w:t>(</w:t>
      </w:r>
      <w:hyperlink r:id="rId81" w:history="1">
        <w:r w:rsidR="00A41A42" w:rsidRPr="004C0541">
          <w:rPr>
            <w:rStyle w:val="Lienhypertexte"/>
            <w:rFonts w:ascii="Arial Narrow" w:hAnsi="Arial Narrow"/>
            <w:color w:val="456487"/>
            <w:sz w:val="22"/>
            <w:szCs w:val="22"/>
          </w:rPr>
          <w:t>IF</w:t>
        </w:r>
      </w:hyperlink>
      <w:r w:rsidR="00A41A42">
        <w:rPr>
          <w:rFonts w:ascii="Arial Narrow" w:hAnsi="Arial Narrow"/>
          <w:sz w:val="22"/>
          <w:szCs w:val="22"/>
        </w:rPr>
        <w:t>) et le facteur de Hirsch, (</w:t>
      </w:r>
      <w:hyperlink r:id="rId82" w:history="1">
        <w:r w:rsidR="00A41A42" w:rsidRPr="004C0541">
          <w:rPr>
            <w:rStyle w:val="Lienhypertexte"/>
            <w:rFonts w:ascii="Arial Narrow" w:hAnsi="Arial Narrow"/>
            <w:color w:val="456487"/>
            <w:sz w:val="22"/>
            <w:szCs w:val="22"/>
          </w:rPr>
          <w:t>H</w:t>
        </w:r>
      </w:hyperlink>
      <w:r w:rsidR="00A41A42">
        <w:rPr>
          <w:rFonts w:ascii="Arial Narrow" w:hAnsi="Arial Narrow"/>
          <w:sz w:val="22"/>
          <w:szCs w:val="22"/>
        </w:rPr>
        <w:t xml:space="preserve">) pour les chercheurs. Des indicateurs alternatifs, les </w:t>
      </w:r>
      <w:hyperlink r:id="rId83" w:history="1">
        <w:r w:rsidR="00A41A42" w:rsidRPr="00E10666">
          <w:rPr>
            <w:rStyle w:val="Lienhypertexte"/>
            <w:rFonts w:ascii="Arial Narrow" w:hAnsi="Arial Narrow"/>
            <w:sz w:val="22"/>
            <w:szCs w:val="22"/>
          </w:rPr>
          <w:t>Altmetrics,</w:t>
        </w:r>
      </w:hyperlink>
      <w:r w:rsidR="00A41A42">
        <w:rPr>
          <w:rFonts w:ascii="Arial Narrow" w:hAnsi="Arial Narrow"/>
          <w:sz w:val="22"/>
          <w:szCs w:val="22"/>
        </w:rPr>
        <w:t xml:space="preserve"> ont récemment fait leur apparition</w:t>
      </w:r>
      <w:r w:rsidR="00DF4E8B">
        <w:rPr>
          <w:rFonts w:ascii="Arial Narrow" w:hAnsi="Arial Narrow"/>
          <w:sz w:val="22"/>
          <w:szCs w:val="22"/>
        </w:rPr>
        <w:t>.</w:t>
      </w:r>
      <w:r w:rsidR="00B9374F">
        <w:rPr>
          <w:rFonts w:ascii="Arial Narrow" w:hAnsi="Arial Narrow"/>
          <w:sz w:val="22"/>
          <w:szCs w:val="22"/>
        </w:rPr>
        <w:t xml:space="preserve">  </w:t>
      </w:r>
      <w:r w:rsidR="00DF4E8B">
        <w:rPr>
          <w:rFonts w:ascii="Arial Narrow" w:hAnsi="Arial Narrow"/>
          <w:sz w:val="22"/>
          <w:szCs w:val="22"/>
        </w:rPr>
        <w:t xml:space="preserve">Leurs caractéristiques sont </w:t>
      </w:r>
      <w:r w:rsidR="00A41A42">
        <w:rPr>
          <w:rFonts w:ascii="Arial Narrow" w:hAnsi="Arial Narrow"/>
          <w:sz w:val="22"/>
          <w:szCs w:val="22"/>
        </w:rPr>
        <w:t>rappelée</w:t>
      </w:r>
      <w:r w:rsidR="00DF4E8B">
        <w:rPr>
          <w:rFonts w:ascii="Arial Narrow" w:hAnsi="Arial Narrow"/>
          <w:sz w:val="22"/>
          <w:szCs w:val="22"/>
        </w:rPr>
        <w:t>s</w:t>
      </w:r>
      <w:r w:rsidR="00A41A42">
        <w:rPr>
          <w:rFonts w:ascii="Arial Narrow" w:hAnsi="Arial Narrow"/>
          <w:sz w:val="22"/>
          <w:szCs w:val="22"/>
        </w:rPr>
        <w:t xml:space="preserve"> ci-dessous :  </w:t>
      </w:r>
    </w:p>
    <w:p w:rsidR="00730026" w:rsidRDefault="00730026" w:rsidP="00C223B4">
      <w:pPr>
        <w:spacing w:before="0" w:after="0" w:line="320" w:lineRule="exact"/>
        <w:rPr>
          <w:rFonts w:ascii="Arial Narrow" w:hAnsi="Arial Narrow"/>
          <w:sz w:val="22"/>
          <w:szCs w:val="22"/>
        </w:rPr>
      </w:pPr>
    </w:p>
    <w:p w:rsidR="00EC40A7" w:rsidRPr="00EC40A7" w:rsidRDefault="00EC40A7" w:rsidP="00EC40A7">
      <w:pPr>
        <w:shd w:val="clear" w:color="auto" w:fill="E3F4F9"/>
        <w:tabs>
          <w:tab w:val="left" w:pos="851"/>
          <w:tab w:val="left" w:pos="1418"/>
          <w:tab w:val="left" w:pos="8931"/>
        </w:tabs>
        <w:spacing w:before="0" w:after="0" w:line="240" w:lineRule="auto"/>
        <w:ind w:left="284" w:right="142"/>
        <w:rPr>
          <w:rFonts w:ascii="Arial Narrow" w:hAnsi="Arial Narrow"/>
          <w:b/>
          <w:bCs/>
          <w:color w:val="000090"/>
          <w:sz w:val="6"/>
          <w:szCs w:val="6"/>
        </w:rPr>
      </w:pPr>
    </w:p>
    <w:p w:rsidR="00EC40A7" w:rsidRPr="00EC40A7" w:rsidRDefault="00EC40A7" w:rsidP="00EC40A7">
      <w:pPr>
        <w:shd w:val="clear" w:color="auto" w:fill="E3F4F9"/>
        <w:tabs>
          <w:tab w:val="left" w:pos="851"/>
          <w:tab w:val="left" w:pos="1418"/>
          <w:tab w:val="left" w:pos="8931"/>
        </w:tabs>
        <w:spacing w:before="60" w:after="60" w:line="320" w:lineRule="exact"/>
        <w:ind w:left="284" w:right="142"/>
        <w:jc w:val="center"/>
        <w:rPr>
          <w:rFonts w:ascii="Arial Narrow" w:hAnsi="Arial Narrow"/>
          <w:b/>
          <w:bCs/>
          <w:color w:val="000090"/>
          <w:sz w:val="28"/>
          <w:szCs w:val="28"/>
        </w:rPr>
      </w:pPr>
      <w:r w:rsidRPr="00EC40A7">
        <w:rPr>
          <w:rFonts w:ascii="Arial Narrow" w:hAnsi="Arial Narrow"/>
          <w:b/>
          <w:bCs/>
          <w:color w:val="000090"/>
          <w:sz w:val="28"/>
          <w:szCs w:val="28"/>
        </w:rPr>
        <w:t>Principaux indicateurs bibliométriques</w:t>
      </w:r>
    </w:p>
    <w:p w:rsidR="00EC40A7" w:rsidRPr="00EC40A7" w:rsidRDefault="00EC40A7" w:rsidP="00EC40A7">
      <w:pPr>
        <w:shd w:val="clear" w:color="auto" w:fill="E3F4F9"/>
        <w:tabs>
          <w:tab w:val="left" w:pos="851"/>
          <w:tab w:val="left" w:pos="1418"/>
          <w:tab w:val="left" w:pos="8931"/>
        </w:tabs>
        <w:spacing w:before="60" w:after="60" w:line="240" w:lineRule="auto"/>
        <w:ind w:left="284" w:right="142"/>
        <w:rPr>
          <w:rFonts w:ascii="Arial Narrow" w:hAnsi="Arial Narrow"/>
          <w:b/>
          <w:bCs/>
          <w:color w:val="000090"/>
          <w:sz w:val="6"/>
          <w:szCs w:val="6"/>
        </w:rPr>
      </w:pPr>
    </w:p>
    <w:p w:rsidR="008A10F6" w:rsidRDefault="00A41A42">
      <w:pPr>
        <w:shd w:val="clear" w:color="auto" w:fill="E3F4F9"/>
        <w:tabs>
          <w:tab w:val="left" w:pos="851"/>
          <w:tab w:val="left" w:pos="1418"/>
          <w:tab w:val="left" w:pos="8931"/>
        </w:tabs>
        <w:spacing w:before="60" w:after="60" w:line="320" w:lineRule="exact"/>
        <w:ind w:left="284" w:right="142"/>
        <w:rPr>
          <w:rFonts w:ascii="Arial Narrow" w:hAnsi="Arial Narrow"/>
          <w:bCs/>
          <w:color w:val="000090"/>
          <w:sz w:val="22"/>
          <w:szCs w:val="22"/>
        </w:rPr>
      </w:pPr>
      <w:r w:rsidRPr="00730026">
        <w:rPr>
          <w:rFonts w:ascii="Arial Narrow" w:hAnsi="Arial Narrow"/>
          <w:b/>
          <w:bCs/>
          <w:color w:val="000090"/>
          <w:sz w:val="22"/>
          <w:szCs w:val="22"/>
        </w:rPr>
        <w:t>Le Facteur d’impact </w:t>
      </w:r>
      <w:r w:rsidRPr="00730026">
        <w:rPr>
          <w:rFonts w:ascii="Arial Narrow" w:hAnsi="Arial Narrow"/>
          <w:bCs/>
          <w:color w:val="000090"/>
          <w:sz w:val="22"/>
          <w:szCs w:val="22"/>
        </w:rPr>
        <w:t>(</w:t>
      </w:r>
      <w:r w:rsidR="009E0F70" w:rsidRPr="00730026">
        <w:rPr>
          <w:rFonts w:ascii="Arial Narrow" w:hAnsi="Arial Narrow"/>
          <w:bCs/>
          <w:color w:val="000090"/>
          <w:sz w:val="22"/>
          <w:szCs w:val="22"/>
        </w:rPr>
        <w:t>IF</w:t>
      </w:r>
      <w:r w:rsidRPr="00730026">
        <w:rPr>
          <w:rFonts w:ascii="Arial Narrow" w:hAnsi="Arial Narrow"/>
          <w:bCs/>
          <w:color w:val="000090"/>
          <w:sz w:val="22"/>
          <w:szCs w:val="22"/>
        </w:rPr>
        <w:t xml:space="preserve">) d’une revue scientifique mesure pour une année n, le rapport entre le nombre de citations d’articles publiés dans </w:t>
      </w:r>
      <w:r w:rsidR="00DC6372" w:rsidRPr="00730026">
        <w:rPr>
          <w:rFonts w:ascii="Arial Narrow" w:hAnsi="Arial Narrow"/>
          <w:bCs/>
          <w:color w:val="000090"/>
          <w:sz w:val="22"/>
          <w:szCs w:val="22"/>
        </w:rPr>
        <w:t>cette</w:t>
      </w:r>
      <w:r w:rsidRPr="00730026">
        <w:rPr>
          <w:rFonts w:ascii="Arial Narrow" w:hAnsi="Arial Narrow"/>
          <w:bCs/>
          <w:color w:val="000090"/>
          <w:sz w:val="22"/>
          <w:szCs w:val="22"/>
        </w:rPr>
        <w:t xml:space="preserve"> revue au cours des années n-1 et n-2, et le nombre d’articles publiés dans la même revue au cours de ces deux mêmes années.</w:t>
      </w:r>
    </w:p>
    <w:p w:rsidR="008A10F6" w:rsidRDefault="009E0F70">
      <w:pPr>
        <w:shd w:val="clear" w:color="auto" w:fill="E3F4F9"/>
        <w:tabs>
          <w:tab w:val="left" w:pos="851"/>
          <w:tab w:val="left" w:pos="1418"/>
          <w:tab w:val="left" w:pos="8931"/>
        </w:tabs>
        <w:spacing w:before="60" w:after="60" w:line="320" w:lineRule="exact"/>
        <w:ind w:left="284" w:right="142"/>
        <w:rPr>
          <w:rFonts w:ascii="Arial Narrow" w:hAnsi="Arial Narrow"/>
          <w:color w:val="000090"/>
          <w:sz w:val="22"/>
          <w:szCs w:val="22"/>
        </w:rPr>
      </w:pPr>
      <w:r w:rsidRPr="00730026">
        <w:rPr>
          <w:rFonts w:ascii="Arial Narrow" w:hAnsi="Arial Narrow"/>
          <w:b/>
          <w:color w:val="000090"/>
        </w:rPr>
        <w:t>Le Facteur H</w:t>
      </w:r>
      <w:r w:rsidR="00A41A42" w:rsidRPr="00730026">
        <w:rPr>
          <w:rFonts w:ascii="Arial Narrow" w:hAnsi="Arial Narrow"/>
          <w:bCs/>
          <w:color w:val="000090"/>
          <w:sz w:val="22"/>
          <w:szCs w:val="22"/>
        </w:rPr>
        <w:t xml:space="preserve"> (indice de Hirsch) donne une estimation </w:t>
      </w:r>
      <w:r w:rsidR="00A41A42" w:rsidRPr="00730026">
        <w:rPr>
          <w:rFonts w:ascii="Arial Narrow" w:hAnsi="Arial Narrow"/>
          <w:color w:val="000090"/>
          <w:sz w:val="22"/>
          <w:szCs w:val="22"/>
        </w:rPr>
        <w:t>de l’importance, de la portée et de l’impact des publications cumulées d’un chercheur</w:t>
      </w:r>
      <w:r w:rsidR="00A41A42" w:rsidRPr="00730026">
        <w:rPr>
          <w:rFonts w:ascii="Arial Narrow" w:hAnsi="Arial Narrow"/>
          <w:bCs/>
          <w:color w:val="000090"/>
          <w:sz w:val="22"/>
          <w:szCs w:val="22"/>
        </w:rPr>
        <w:t xml:space="preserve">. Un chercheur aura un </w:t>
      </w:r>
      <w:r w:rsidR="00A41A42" w:rsidRPr="00730026">
        <w:rPr>
          <w:rFonts w:ascii="Arial Narrow" w:hAnsi="Arial Narrow"/>
          <w:bCs/>
          <w:i/>
          <w:iCs/>
          <w:color w:val="000090"/>
          <w:sz w:val="22"/>
          <w:szCs w:val="22"/>
        </w:rPr>
        <w:t>h-index</w:t>
      </w:r>
      <w:r w:rsidR="00A41A42" w:rsidRPr="00730026">
        <w:rPr>
          <w:rFonts w:ascii="Arial Narrow" w:hAnsi="Arial Narrow"/>
          <w:bCs/>
          <w:color w:val="000090"/>
          <w:sz w:val="22"/>
          <w:szCs w:val="22"/>
        </w:rPr>
        <w:t xml:space="preserve"> égal à N s’il a publié au moins N</w:t>
      </w:r>
      <w:r w:rsidR="00DC48C4">
        <w:rPr>
          <w:rFonts w:ascii="Arial Narrow" w:hAnsi="Arial Narrow"/>
          <w:bCs/>
          <w:color w:val="000090"/>
          <w:sz w:val="22"/>
          <w:szCs w:val="22"/>
        </w:rPr>
        <w:t xml:space="preserve"> articles cités au moins N fois</w:t>
      </w:r>
      <w:r w:rsidR="00A41A42" w:rsidRPr="00730026">
        <w:rPr>
          <w:rFonts w:ascii="Arial Narrow" w:hAnsi="Arial Narrow"/>
          <w:color w:val="000090"/>
          <w:sz w:val="22"/>
          <w:szCs w:val="22"/>
        </w:rPr>
        <w:t>.</w:t>
      </w:r>
    </w:p>
    <w:p w:rsidR="008A10F6" w:rsidRDefault="009E0F70">
      <w:pPr>
        <w:shd w:val="clear" w:color="auto" w:fill="E3F4F9"/>
        <w:tabs>
          <w:tab w:val="left" w:pos="851"/>
          <w:tab w:val="left" w:pos="1418"/>
          <w:tab w:val="left" w:pos="8931"/>
        </w:tabs>
        <w:spacing w:before="60" w:after="60" w:line="320" w:lineRule="exact"/>
        <w:ind w:left="284" w:right="142"/>
        <w:rPr>
          <w:rFonts w:ascii="Arial Narrow" w:hAnsi="Arial Narrow"/>
          <w:color w:val="000090"/>
          <w:sz w:val="22"/>
          <w:szCs w:val="22"/>
        </w:rPr>
      </w:pPr>
      <w:r w:rsidRPr="00730026">
        <w:rPr>
          <w:rFonts w:ascii="Arial Narrow" w:hAnsi="Arial Narrow"/>
          <w:b/>
          <w:bCs/>
          <w:color w:val="000090"/>
          <w:sz w:val="22"/>
          <w:szCs w:val="22"/>
        </w:rPr>
        <w:t>Les Altmetrics</w:t>
      </w:r>
      <w:r w:rsidRPr="00730026">
        <w:rPr>
          <w:rFonts w:ascii="Arial Narrow" w:hAnsi="Arial Narrow"/>
          <w:bCs/>
          <w:color w:val="000090"/>
          <w:sz w:val="22"/>
          <w:szCs w:val="22"/>
        </w:rPr>
        <w:t xml:space="preserve"> </w:t>
      </w:r>
      <w:proofErr w:type="gramStart"/>
      <w:r w:rsidR="00A15DD2" w:rsidRPr="00730026">
        <w:rPr>
          <w:rFonts w:ascii="Arial Narrow" w:hAnsi="Arial Narrow"/>
          <w:bCs/>
          <w:color w:val="000090"/>
          <w:sz w:val="22"/>
          <w:szCs w:val="22"/>
        </w:rPr>
        <w:t>mesurent</w:t>
      </w:r>
      <w:proofErr w:type="gramEnd"/>
      <w:r w:rsidR="00A15DD2" w:rsidRPr="00730026">
        <w:rPr>
          <w:rFonts w:ascii="Arial Narrow" w:hAnsi="Arial Narrow"/>
          <w:bCs/>
          <w:color w:val="000090"/>
          <w:sz w:val="22"/>
          <w:szCs w:val="22"/>
        </w:rPr>
        <w:t xml:space="preserve"> l’impact potentiel et immédiat d’un article en analysant sa dissémination et sa discussion sur les réseaux sociaux</w:t>
      </w:r>
      <w:r w:rsidR="0004505A" w:rsidRPr="00730026">
        <w:rPr>
          <w:rFonts w:ascii="Arial Narrow" w:hAnsi="Arial Narrow"/>
          <w:bCs/>
          <w:color w:val="000090"/>
          <w:sz w:val="22"/>
          <w:szCs w:val="22"/>
        </w:rPr>
        <w:t xml:space="preserve"> (</w:t>
      </w:r>
      <w:r w:rsidR="0004505A" w:rsidRPr="00730026">
        <w:rPr>
          <w:rFonts w:ascii="Arial Narrow" w:hAnsi="Arial Narrow"/>
          <w:color w:val="000090"/>
          <w:sz w:val="22"/>
          <w:szCs w:val="22"/>
        </w:rPr>
        <w:t>Tweeter, Facebook, ou mentions dans les blogs et les wikis</w:t>
      </w:r>
      <w:r w:rsidR="006A5903" w:rsidRPr="00730026">
        <w:rPr>
          <w:rFonts w:ascii="Arial Narrow" w:hAnsi="Arial Narrow"/>
          <w:color w:val="000090"/>
          <w:sz w:val="22"/>
          <w:szCs w:val="22"/>
        </w:rPr>
        <w:t>)</w:t>
      </w:r>
    </w:p>
    <w:p w:rsidR="00EC40A7" w:rsidRPr="00EC40A7" w:rsidRDefault="00EC40A7" w:rsidP="00EC40A7">
      <w:pPr>
        <w:shd w:val="clear" w:color="auto" w:fill="E3F4F9"/>
        <w:tabs>
          <w:tab w:val="left" w:pos="851"/>
          <w:tab w:val="left" w:pos="1418"/>
          <w:tab w:val="left" w:pos="8931"/>
        </w:tabs>
        <w:spacing w:before="60" w:after="60" w:line="240" w:lineRule="auto"/>
        <w:ind w:left="284" w:right="142"/>
        <w:rPr>
          <w:rFonts w:ascii="Arial Narrow" w:hAnsi="Arial Narrow"/>
          <w:bCs/>
          <w:color w:val="000090"/>
          <w:sz w:val="6"/>
          <w:szCs w:val="6"/>
        </w:rPr>
      </w:pPr>
    </w:p>
    <w:p w:rsidR="00BB572A" w:rsidRPr="00730026" w:rsidRDefault="00EC40A7" w:rsidP="00DC48C4">
      <w:pPr>
        <w:spacing w:before="120" w:after="120" w:line="280" w:lineRule="exact"/>
        <w:rPr>
          <w:rFonts w:ascii="Arial Narrow" w:hAnsi="Arial Narrow"/>
          <w:color w:val="000090"/>
          <w:sz w:val="22"/>
          <w:szCs w:val="22"/>
        </w:rPr>
      </w:pPr>
      <w:r>
        <w:rPr>
          <w:rFonts w:ascii="Arial Narrow" w:hAnsi="Arial Narrow"/>
          <w:color w:val="000090"/>
          <w:sz w:val="22"/>
          <w:szCs w:val="22"/>
        </w:rPr>
        <w:br w:type="page"/>
      </w:r>
    </w:p>
    <w:p w:rsidR="00A41A42" w:rsidRDefault="00A41A42" w:rsidP="006751D8">
      <w:pPr>
        <w:spacing w:line="320" w:lineRule="exact"/>
        <w:rPr>
          <w:rFonts w:ascii="Arial Narrow" w:eastAsia="Times New Roman" w:hAnsi="Arial Narrow"/>
          <w:sz w:val="22"/>
          <w:szCs w:val="22"/>
        </w:rPr>
      </w:pPr>
      <w:r>
        <w:rPr>
          <w:rFonts w:ascii="Arial Narrow" w:hAnsi="Arial Narrow"/>
          <w:sz w:val="22"/>
          <w:szCs w:val="22"/>
        </w:rPr>
        <w:lastRenderedPageBreak/>
        <w:t>Notons que la stratégie consistant à privilégier les revues en fonction de leur facteur d’impact n’est pas dénuée de biais</w:t>
      </w:r>
      <w:r>
        <w:rPr>
          <w:rStyle w:val="Marquenotebasdepage"/>
          <w:rFonts w:ascii="Arial Narrow" w:hAnsi="Arial Narrow"/>
          <w:sz w:val="22"/>
          <w:szCs w:val="22"/>
        </w:rPr>
        <w:footnoteReference w:id="31"/>
      </w:r>
      <w:r w:rsidRPr="00A53522">
        <w:rPr>
          <w:rFonts w:ascii="Arial Narrow" w:hAnsi="Arial Narrow"/>
          <w:sz w:val="22"/>
          <w:szCs w:val="22"/>
        </w:rPr>
        <w:t xml:space="preserve">. </w:t>
      </w:r>
      <w:r>
        <w:rPr>
          <w:rFonts w:ascii="Arial Narrow" w:hAnsi="Arial Narrow"/>
          <w:sz w:val="22"/>
          <w:szCs w:val="22"/>
        </w:rPr>
        <w:t xml:space="preserve">En effet, </w:t>
      </w:r>
      <w:r w:rsidRPr="00A53522">
        <w:rPr>
          <w:rFonts w:ascii="Arial Narrow" w:hAnsi="Arial Narrow"/>
          <w:sz w:val="22"/>
          <w:szCs w:val="22"/>
        </w:rPr>
        <w:t xml:space="preserve">la sélection des articles dans certaines revues généralistes à large audience (Nature, Science, Cell, Proc. Natl.Acad. </w:t>
      </w:r>
      <w:proofErr w:type="gramStart"/>
      <w:r w:rsidRPr="00A53522">
        <w:rPr>
          <w:rFonts w:ascii="Arial Narrow" w:hAnsi="Arial Narrow"/>
          <w:sz w:val="22"/>
          <w:szCs w:val="22"/>
        </w:rPr>
        <w:t>Sci …)</w:t>
      </w:r>
      <w:proofErr w:type="gramEnd"/>
      <w:r w:rsidRPr="00A53522">
        <w:rPr>
          <w:rFonts w:ascii="Arial Narrow" w:hAnsi="Arial Narrow"/>
          <w:sz w:val="22"/>
          <w:szCs w:val="22"/>
        </w:rPr>
        <w:t xml:space="preserve"> ne se fait pas uniquement sur des critères d’excellence mais </w:t>
      </w:r>
      <w:r>
        <w:rPr>
          <w:rFonts w:ascii="Arial Narrow" w:hAnsi="Arial Narrow"/>
          <w:sz w:val="22"/>
          <w:szCs w:val="22"/>
        </w:rPr>
        <w:t xml:space="preserve">elle </w:t>
      </w:r>
      <w:r w:rsidRPr="00A53522">
        <w:rPr>
          <w:rFonts w:ascii="Arial Narrow" w:hAnsi="Arial Narrow"/>
          <w:sz w:val="22"/>
          <w:szCs w:val="22"/>
        </w:rPr>
        <w:t xml:space="preserve">résulte aussi </w:t>
      </w:r>
      <w:r w:rsidRPr="00A53522">
        <w:rPr>
          <w:rFonts w:ascii="Arial Narrow" w:eastAsia="Times New Roman" w:hAnsi="Arial Narrow"/>
          <w:sz w:val="22"/>
          <w:szCs w:val="22"/>
        </w:rPr>
        <w:t xml:space="preserve">des </w:t>
      </w:r>
      <w:hyperlink r:id="rId84" w:history="1">
        <w:r w:rsidRPr="004C0541">
          <w:rPr>
            <w:rStyle w:val="Lienhypertexte"/>
            <w:rFonts w:ascii="Arial Narrow" w:eastAsia="Times New Roman" w:hAnsi="Arial Narrow"/>
            <w:color w:val="456487"/>
            <w:sz w:val="22"/>
            <w:szCs w:val="22"/>
          </w:rPr>
          <w:t>choix de l’éditeur en chef parfois dictés par des effets de mode</w:t>
        </w:r>
      </w:hyperlink>
      <w:r w:rsidRPr="00A53522">
        <w:rPr>
          <w:rFonts w:ascii="Arial Narrow" w:eastAsia="Times New Roman" w:hAnsi="Arial Narrow"/>
          <w:sz w:val="22"/>
          <w:szCs w:val="22"/>
        </w:rPr>
        <w:t>.</w:t>
      </w:r>
      <w:r w:rsidRPr="00365D19">
        <w:rPr>
          <w:rFonts w:ascii="Arial Narrow" w:eastAsia="Times New Roman" w:hAnsi="Arial Narrow"/>
          <w:sz w:val="22"/>
          <w:szCs w:val="22"/>
        </w:rPr>
        <w:t xml:space="preserve"> </w:t>
      </w:r>
      <w:r w:rsidR="00DC6372">
        <w:rPr>
          <w:rFonts w:ascii="Arial Narrow" w:eastAsia="Times New Roman" w:hAnsi="Arial Narrow"/>
          <w:sz w:val="22"/>
          <w:szCs w:val="22"/>
        </w:rPr>
        <w:t xml:space="preserve">En outre le facteur d’impact d’une revue généraliste est global </w:t>
      </w:r>
      <w:r w:rsidR="00DC6372" w:rsidRPr="00E90C62">
        <w:rPr>
          <w:rFonts w:ascii="Arial Narrow" w:eastAsia="Times New Roman" w:hAnsi="Arial Narrow"/>
          <w:sz w:val="22"/>
          <w:szCs w:val="22"/>
        </w:rPr>
        <w:t xml:space="preserve">et n’apporte pas d’information précise sur le taux de citations qui peut différer </w:t>
      </w:r>
      <w:r w:rsidR="00813E8F">
        <w:rPr>
          <w:rFonts w:ascii="Arial Narrow" w:eastAsia="Times New Roman" w:hAnsi="Arial Narrow"/>
          <w:sz w:val="22"/>
          <w:szCs w:val="22"/>
        </w:rPr>
        <w:t>selon les domaines de recherche.</w:t>
      </w:r>
    </w:p>
    <w:p w:rsidR="00DC48C4" w:rsidRPr="00DC48C4" w:rsidRDefault="00DC48C4" w:rsidP="006751D8">
      <w:pPr>
        <w:spacing w:line="320" w:lineRule="exact"/>
        <w:rPr>
          <w:rFonts w:ascii="Arial Narrow" w:eastAsia="Times New Roman" w:hAnsi="Arial Narrow"/>
          <w:sz w:val="22"/>
          <w:szCs w:val="22"/>
        </w:rPr>
      </w:pPr>
      <w:r w:rsidRPr="00DC48C4">
        <w:rPr>
          <w:rFonts w:ascii="Arial Narrow" w:hAnsi="Arial Narrow"/>
          <w:sz w:val="22"/>
          <w:szCs w:val="22"/>
        </w:rPr>
        <w:t xml:space="preserve">Il faut aussi savoir que </w:t>
      </w:r>
      <w:r>
        <w:rPr>
          <w:rFonts w:ascii="Arial Narrow" w:hAnsi="Arial Narrow"/>
          <w:sz w:val="22"/>
          <w:szCs w:val="22"/>
        </w:rPr>
        <w:t>le facteur H</w:t>
      </w:r>
      <w:r w:rsidRPr="00DC48C4">
        <w:rPr>
          <w:rFonts w:ascii="Arial Narrow" w:hAnsi="Arial Narrow"/>
          <w:sz w:val="22"/>
          <w:szCs w:val="22"/>
        </w:rPr>
        <w:t xml:space="preserve"> ne prend pas en compte la notion d'auteur unique ou coauteurs, ni celle de premier auteur. Le facteur H favorise les chercheurs actifs dans les disciplines ayant des fréquences élevées de citations et augmente avec l’avancement dans la carrière</w:t>
      </w:r>
    </w:p>
    <w:p w:rsidR="002C3344" w:rsidRDefault="00A41A42" w:rsidP="006751D8">
      <w:pPr>
        <w:spacing w:line="320" w:lineRule="exact"/>
        <w:rPr>
          <w:rFonts w:ascii="Arial Narrow" w:hAnsi="Arial Narrow"/>
          <w:sz w:val="22"/>
          <w:szCs w:val="22"/>
        </w:rPr>
      </w:pPr>
      <w:r>
        <w:rPr>
          <w:rFonts w:ascii="Arial Narrow" w:eastAsia="Times New Roman" w:hAnsi="Arial Narrow"/>
          <w:sz w:val="22"/>
          <w:szCs w:val="22"/>
        </w:rPr>
        <w:t>Face à l’usage souvent mal approprié des indicateurs bibliométriques dans l’évaluation de  la recherche, d</w:t>
      </w:r>
      <w:r w:rsidRPr="00365D19">
        <w:rPr>
          <w:rFonts w:ascii="Arial Narrow" w:eastAsia="Times New Roman" w:hAnsi="Arial Narrow" w:cs="Times New Roman"/>
          <w:sz w:val="22"/>
          <w:szCs w:val="22"/>
        </w:rPr>
        <w:t>es édit</w:t>
      </w:r>
      <w:r>
        <w:rPr>
          <w:rFonts w:ascii="Arial Narrow" w:eastAsia="Times New Roman" w:hAnsi="Arial Narrow" w:cs="Times New Roman"/>
          <w:sz w:val="22"/>
          <w:szCs w:val="22"/>
        </w:rPr>
        <w:t xml:space="preserve">eurs de revues scientifiques, </w:t>
      </w:r>
      <w:r w:rsidRPr="00365D19">
        <w:rPr>
          <w:rFonts w:ascii="Arial Narrow" w:eastAsia="Times New Roman" w:hAnsi="Arial Narrow" w:cs="Times New Roman"/>
          <w:sz w:val="22"/>
          <w:szCs w:val="22"/>
        </w:rPr>
        <w:t>des sociétés savantes</w:t>
      </w:r>
      <w:r>
        <w:rPr>
          <w:rFonts w:ascii="Arial Narrow" w:eastAsia="Times New Roman" w:hAnsi="Arial Narrow" w:cs="Times New Roman"/>
          <w:sz w:val="22"/>
          <w:szCs w:val="22"/>
        </w:rPr>
        <w:t xml:space="preserve"> et des institutions</w:t>
      </w:r>
      <w:r w:rsidRPr="00365D19">
        <w:rPr>
          <w:rFonts w:ascii="Arial Narrow" w:eastAsia="Times New Roman" w:hAnsi="Arial Narrow" w:cs="Times New Roman"/>
          <w:sz w:val="22"/>
          <w:szCs w:val="22"/>
        </w:rPr>
        <w:t xml:space="preserve"> du monde entier ont </w:t>
      </w:r>
      <w:r w:rsidRPr="00365D19">
        <w:rPr>
          <w:rFonts w:ascii="Arial Narrow" w:eastAsia="Times New Roman" w:hAnsi="Arial Narrow"/>
          <w:sz w:val="22"/>
          <w:szCs w:val="22"/>
        </w:rPr>
        <w:t xml:space="preserve">rendu publique en 2013, </w:t>
      </w:r>
      <w:r w:rsidRPr="00365D19">
        <w:rPr>
          <w:rFonts w:ascii="Arial Narrow" w:eastAsia="Times New Roman" w:hAnsi="Arial Narrow" w:cs="Times New Roman"/>
          <w:sz w:val="22"/>
          <w:szCs w:val="22"/>
        </w:rPr>
        <w:t xml:space="preserve">la </w:t>
      </w:r>
      <w:r w:rsidRPr="0052265E">
        <w:rPr>
          <w:rFonts w:ascii="Arial Narrow" w:eastAsia="Times New Roman" w:hAnsi="Arial Narrow" w:cs="Arial"/>
          <w:sz w:val="22"/>
          <w:szCs w:val="22"/>
          <w:lang w:eastAsia="fr-FR" w:bidi="ar-SA"/>
        </w:rPr>
        <w:t>"</w:t>
      </w:r>
      <w:hyperlink r:id="rId85" w:history="1">
        <w:r w:rsidRPr="004C0541">
          <w:rPr>
            <w:rStyle w:val="Lienhypertexte"/>
            <w:rFonts w:ascii="Arial Narrow" w:eastAsia="Times New Roman" w:hAnsi="Arial Narrow" w:cs="Times New Roman"/>
            <w:color w:val="456487"/>
            <w:sz w:val="22"/>
            <w:szCs w:val="22"/>
          </w:rPr>
          <w:t xml:space="preserve">San Francisco </w:t>
        </w:r>
        <w:r w:rsidRPr="004C0541">
          <w:rPr>
            <w:rStyle w:val="Lienhypertexte"/>
            <w:rFonts w:ascii="Arial Narrow" w:eastAsia="Times New Roman" w:hAnsi="Arial Narrow" w:cs="Times New Roman"/>
            <w:iCs/>
            <w:color w:val="456487"/>
            <w:sz w:val="22"/>
            <w:szCs w:val="22"/>
          </w:rPr>
          <w:t>Declaration on Research Assessment</w:t>
        </w:r>
      </w:hyperlink>
      <w:r w:rsidRPr="004C0541">
        <w:rPr>
          <w:color w:val="456487"/>
        </w:rPr>
        <w:t>”</w:t>
      </w:r>
      <w:r w:rsidRPr="004C0541">
        <w:rPr>
          <w:rFonts w:ascii="Arial Narrow" w:eastAsia="Times New Roman" w:hAnsi="Arial Narrow" w:cs="Times New Roman"/>
          <w:i/>
          <w:iCs/>
          <w:color w:val="456487"/>
          <w:sz w:val="22"/>
          <w:szCs w:val="22"/>
        </w:rPr>
        <w:t xml:space="preserve"> </w:t>
      </w:r>
      <w:r w:rsidRPr="004C0541">
        <w:rPr>
          <w:rFonts w:ascii="Arial Narrow" w:eastAsia="Times New Roman" w:hAnsi="Arial Narrow" w:cs="Times New Roman"/>
          <w:b/>
          <w:color w:val="456487"/>
          <w:sz w:val="22"/>
          <w:szCs w:val="22"/>
        </w:rPr>
        <w:t>(</w:t>
      </w:r>
      <w:hyperlink r:id="rId86" w:history="1">
        <w:r w:rsidRPr="004C0541">
          <w:rPr>
            <w:rStyle w:val="Lienhypertexte"/>
            <w:rFonts w:ascii="Arial Narrow" w:eastAsia="Times New Roman" w:hAnsi="Arial Narrow" w:cs="Times New Roman"/>
            <w:color w:val="456487"/>
            <w:sz w:val="22"/>
            <w:szCs w:val="22"/>
          </w:rPr>
          <w:t>DORA</w:t>
        </w:r>
      </w:hyperlink>
      <w:r w:rsidRPr="004C0541">
        <w:rPr>
          <w:rFonts w:ascii="Arial Narrow" w:eastAsia="Times New Roman" w:hAnsi="Arial Narrow" w:cs="Times New Roman"/>
          <w:b/>
          <w:color w:val="456487"/>
          <w:sz w:val="22"/>
          <w:szCs w:val="22"/>
        </w:rPr>
        <w:t>)</w:t>
      </w:r>
      <w:r w:rsidRPr="00366A3D">
        <w:rPr>
          <w:rFonts w:ascii="Arial Narrow" w:eastAsia="Times New Roman" w:hAnsi="Arial Narrow" w:cs="Times New Roman"/>
          <w:color w:val="0070C0"/>
          <w:sz w:val="22"/>
          <w:szCs w:val="22"/>
        </w:rPr>
        <w:t xml:space="preserve"> </w:t>
      </w:r>
      <w:r w:rsidRPr="00365D19">
        <w:rPr>
          <w:rFonts w:ascii="Arial Narrow" w:eastAsia="Times New Roman" w:hAnsi="Arial Narrow" w:cs="Times New Roman"/>
          <w:sz w:val="22"/>
          <w:szCs w:val="22"/>
        </w:rPr>
        <w:t xml:space="preserve">qui appelle à ne plus utiliser le facteur d'impact </w:t>
      </w:r>
      <w:r>
        <w:rPr>
          <w:rFonts w:ascii="Arial Narrow" w:eastAsia="Times New Roman" w:hAnsi="Arial Narrow" w:cs="Times New Roman"/>
          <w:sz w:val="22"/>
          <w:szCs w:val="22"/>
        </w:rPr>
        <w:t xml:space="preserve">des revues </w:t>
      </w:r>
      <w:r w:rsidRPr="00365D19">
        <w:rPr>
          <w:rFonts w:ascii="Arial Narrow" w:eastAsia="Times New Roman" w:hAnsi="Arial Narrow" w:cs="Times New Roman"/>
          <w:sz w:val="22"/>
          <w:szCs w:val="22"/>
        </w:rPr>
        <w:t xml:space="preserve">dans l'évaluation </w:t>
      </w:r>
      <w:r w:rsidRPr="00DC389A">
        <w:rPr>
          <w:rFonts w:ascii="Arial Narrow" w:eastAsia="Times New Roman" w:hAnsi="Arial Narrow" w:cs="Times New Roman"/>
          <w:sz w:val="22"/>
          <w:szCs w:val="22"/>
        </w:rPr>
        <w:t>des chercheurs</w:t>
      </w:r>
      <w:r>
        <w:rPr>
          <w:rFonts w:ascii="Arial Narrow" w:eastAsia="Times New Roman" w:hAnsi="Arial Narrow" w:cs="Times New Roman"/>
          <w:sz w:val="22"/>
          <w:szCs w:val="22"/>
        </w:rPr>
        <w:t xml:space="preserve">. </w:t>
      </w:r>
      <w:r w:rsidR="001F7319">
        <w:rPr>
          <w:rFonts w:ascii="Arial Narrow" w:eastAsia="Times New Roman" w:hAnsi="Arial Narrow" w:cs="Times New Roman"/>
          <w:sz w:val="22"/>
          <w:szCs w:val="22"/>
        </w:rPr>
        <w:t xml:space="preserve">Il est </w:t>
      </w:r>
      <w:r w:rsidR="00183B87">
        <w:rPr>
          <w:rFonts w:ascii="Arial Narrow" w:eastAsia="Times New Roman" w:hAnsi="Arial Narrow" w:cs="Times New Roman"/>
          <w:sz w:val="22"/>
          <w:szCs w:val="22"/>
        </w:rPr>
        <w:t>recommandé</w:t>
      </w:r>
      <w:r w:rsidR="001F7319">
        <w:rPr>
          <w:rFonts w:ascii="Arial Narrow" w:eastAsia="Times New Roman" w:hAnsi="Arial Narrow" w:cs="Times New Roman"/>
          <w:sz w:val="22"/>
          <w:szCs w:val="22"/>
        </w:rPr>
        <w:t xml:space="preserve"> de consulter </w:t>
      </w:r>
      <w:r w:rsidR="001F7319">
        <w:rPr>
          <w:rFonts w:ascii="Arial Narrow" w:eastAsia="Times New Roman" w:hAnsi="Arial Narrow" w:cs="Arial"/>
          <w:sz w:val="22"/>
          <w:szCs w:val="22"/>
          <w:lang w:eastAsia="fr-FR" w:bidi="ar-SA"/>
        </w:rPr>
        <w:t>l</w:t>
      </w:r>
      <w:r w:rsidRPr="005D0AEF">
        <w:rPr>
          <w:rFonts w:ascii="Arial Narrow" w:eastAsia="Times New Roman" w:hAnsi="Arial Narrow" w:cs="Arial"/>
          <w:sz w:val="22"/>
          <w:szCs w:val="22"/>
          <w:lang w:eastAsia="fr-FR" w:bidi="ar-SA"/>
        </w:rPr>
        <w:t xml:space="preserve">e récent </w:t>
      </w:r>
      <w:hyperlink r:id="rId87" w:history="1">
        <w:r w:rsidRPr="005D0AEF">
          <w:rPr>
            <w:rStyle w:val="Lienhypertexte"/>
            <w:rFonts w:ascii="Arial Narrow" w:eastAsia="Times New Roman" w:hAnsi="Arial Narrow" w:cs="Arial"/>
            <w:sz w:val="22"/>
            <w:szCs w:val="22"/>
            <w:lang w:eastAsia="fr-FR" w:bidi="ar-SA"/>
          </w:rPr>
          <w:t>manifeste de Leiden</w:t>
        </w:r>
      </w:hyperlink>
      <w:r>
        <w:rPr>
          <w:rStyle w:val="Marquenotebasdepage"/>
          <w:rFonts w:ascii="Arial Narrow" w:eastAsia="Times New Roman" w:hAnsi="Arial Narrow" w:cs="Arial"/>
          <w:sz w:val="22"/>
          <w:szCs w:val="22"/>
          <w:lang w:eastAsia="fr-FR" w:bidi="ar-SA"/>
        </w:rPr>
        <w:footnoteReference w:id="32"/>
      </w:r>
      <w:r w:rsidR="001F7319">
        <w:rPr>
          <w:rFonts w:ascii="Arial Narrow" w:eastAsia="Times New Roman" w:hAnsi="Arial Narrow" w:cs="Arial"/>
          <w:sz w:val="22"/>
          <w:szCs w:val="22"/>
          <w:lang w:eastAsia="fr-FR" w:bidi="ar-SA"/>
        </w:rPr>
        <w:t xml:space="preserve"> : </w:t>
      </w:r>
      <w:r w:rsidR="00183B87">
        <w:rPr>
          <w:rFonts w:ascii="Arial Narrow" w:eastAsia="Times New Roman" w:hAnsi="Arial Narrow" w:cs="Arial"/>
          <w:sz w:val="22"/>
          <w:szCs w:val="22"/>
          <w:lang w:eastAsia="fr-FR" w:bidi="ar-SA"/>
        </w:rPr>
        <w:t>Il</w:t>
      </w:r>
      <w:r w:rsidR="001F7319">
        <w:rPr>
          <w:rFonts w:ascii="Arial Narrow" w:eastAsia="Times New Roman" w:hAnsi="Arial Narrow" w:cs="Arial"/>
          <w:sz w:val="22"/>
          <w:szCs w:val="22"/>
          <w:lang w:eastAsia="fr-FR" w:bidi="ar-SA"/>
        </w:rPr>
        <w:t xml:space="preserve"> énonce </w:t>
      </w:r>
      <w:r w:rsidR="00091D6B">
        <w:rPr>
          <w:rFonts w:ascii="Arial Narrow" w:hAnsi="Arial Narrow"/>
          <w:sz w:val="22"/>
          <w:szCs w:val="22"/>
        </w:rPr>
        <w:t>d</w:t>
      </w:r>
      <w:r w:rsidR="00A833F7">
        <w:rPr>
          <w:rFonts w:ascii="Arial Narrow" w:hAnsi="Arial Narrow"/>
          <w:sz w:val="22"/>
          <w:szCs w:val="22"/>
        </w:rPr>
        <w:t>es</w:t>
      </w:r>
      <w:r w:rsidR="00091D6B">
        <w:rPr>
          <w:rFonts w:ascii="Arial Narrow" w:hAnsi="Arial Narrow"/>
          <w:sz w:val="22"/>
          <w:szCs w:val="22"/>
        </w:rPr>
        <w:t xml:space="preserve"> </w:t>
      </w:r>
      <w:r>
        <w:rPr>
          <w:rFonts w:ascii="Arial Narrow" w:hAnsi="Arial Narrow"/>
          <w:sz w:val="22"/>
          <w:szCs w:val="22"/>
        </w:rPr>
        <w:t>principes</w:t>
      </w:r>
      <w:r w:rsidR="001F7319">
        <w:rPr>
          <w:rFonts w:ascii="Arial Narrow" w:hAnsi="Arial Narrow"/>
          <w:sz w:val="22"/>
          <w:szCs w:val="22"/>
        </w:rPr>
        <w:t xml:space="preserve"> généraux </w:t>
      </w:r>
      <w:r>
        <w:rPr>
          <w:rFonts w:ascii="Arial Narrow" w:hAnsi="Arial Narrow"/>
          <w:sz w:val="22"/>
          <w:szCs w:val="22"/>
        </w:rPr>
        <w:t>qu’il est souhaitable</w:t>
      </w:r>
      <w:r w:rsidRPr="005D0AEF">
        <w:rPr>
          <w:rFonts w:ascii="Arial Narrow" w:hAnsi="Arial Narrow"/>
          <w:sz w:val="22"/>
          <w:szCs w:val="22"/>
        </w:rPr>
        <w:t xml:space="preserve"> </w:t>
      </w:r>
      <w:r>
        <w:rPr>
          <w:rFonts w:ascii="Arial Narrow" w:hAnsi="Arial Narrow"/>
          <w:sz w:val="22"/>
          <w:szCs w:val="22"/>
        </w:rPr>
        <w:t xml:space="preserve">de mettre en œuvre </w:t>
      </w:r>
      <w:r w:rsidRPr="005D0AEF">
        <w:rPr>
          <w:rFonts w:ascii="Arial Narrow" w:hAnsi="Arial Narrow"/>
          <w:sz w:val="22"/>
          <w:szCs w:val="22"/>
        </w:rPr>
        <w:t xml:space="preserve">en matière d’évaluation de la recherche </w:t>
      </w:r>
      <w:r w:rsidR="001F7319">
        <w:rPr>
          <w:rFonts w:ascii="Arial Narrow" w:hAnsi="Arial Narrow"/>
          <w:sz w:val="22"/>
          <w:szCs w:val="22"/>
        </w:rPr>
        <w:t xml:space="preserve">en </w:t>
      </w:r>
      <w:r w:rsidR="00DC6372" w:rsidRPr="00E90C62">
        <w:rPr>
          <w:rFonts w:ascii="Arial Narrow" w:hAnsi="Arial Narrow"/>
          <w:sz w:val="22"/>
          <w:szCs w:val="22"/>
        </w:rPr>
        <w:t xml:space="preserve">utilisant </w:t>
      </w:r>
      <w:r w:rsidRPr="009E2B82">
        <w:rPr>
          <w:rFonts w:ascii="Arial Narrow" w:hAnsi="Arial Narrow"/>
          <w:sz w:val="22"/>
          <w:szCs w:val="22"/>
        </w:rPr>
        <w:t>les indicateurs</w:t>
      </w:r>
      <w:r w:rsidR="00DC6372" w:rsidRPr="009E2B82">
        <w:rPr>
          <w:rFonts w:ascii="Arial Narrow" w:hAnsi="Arial Narrow"/>
          <w:sz w:val="22"/>
          <w:szCs w:val="22"/>
        </w:rPr>
        <w:t xml:space="preserve"> bibliométriques</w:t>
      </w:r>
      <w:r w:rsidR="001F7319">
        <w:rPr>
          <w:rFonts w:ascii="Arial Narrow" w:hAnsi="Arial Narrow"/>
          <w:sz w:val="22"/>
          <w:szCs w:val="22"/>
        </w:rPr>
        <w:t xml:space="preserve"> à bon </w:t>
      </w:r>
      <w:r w:rsidR="00183B87">
        <w:rPr>
          <w:rFonts w:ascii="Arial Narrow" w:hAnsi="Arial Narrow"/>
          <w:sz w:val="22"/>
          <w:szCs w:val="22"/>
        </w:rPr>
        <w:t>escient</w:t>
      </w:r>
      <w:r w:rsidR="001F7319">
        <w:rPr>
          <w:rFonts w:ascii="Arial Narrow" w:hAnsi="Arial Narrow"/>
          <w:sz w:val="22"/>
          <w:szCs w:val="22"/>
        </w:rPr>
        <w:t xml:space="preserve">. </w:t>
      </w:r>
    </w:p>
    <w:p w:rsidR="00DC48C4" w:rsidRDefault="00DC48C4" w:rsidP="006751D8">
      <w:pPr>
        <w:spacing w:line="320" w:lineRule="exact"/>
        <w:rPr>
          <w:rFonts w:ascii="Arial Narrow" w:hAnsi="Arial Narrow"/>
          <w:sz w:val="22"/>
          <w:szCs w:val="22"/>
        </w:rPr>
      </w:pPr>
    </w:p>
    <w:p w:rsidR="00FB7086" w:rsidRDefault="00FB7086" w:rsidP="00FB7086">
      <w:pPr>
        <w:spacing w:before="0" w:after="0" w:line="240" w:lineRule="auto"/>
        <w:rPr>
          <w:rFonts w:ascii="Arial Narrow" w:hAnsi="Arial Narrow"/>
          <w:sz w:val="22"/>
          <w:szCs w:val="22"/>
        </w:rPr>
      </w:pPr>
    </w:p>
    <w:p w:rsidR="00170223" w:rsidRPr="00AF63BC" w:rsidRDefault="00170223" w:rsidP="000215D0">
      <w:pPr>
        <w:shd w:val="clear" w:color="auto" w:fill="E3F4F9"/>
        <w:spacing w:before="0" w:after="0"/>
        <w:ind w:left="357" w:right="425"/>
        <w:jc w:val="center"/>
        <w:rPr>
          <w:rFonts w:ascii="Arial Narrow" w:hAnsi="Arial Narrow"/>
          <w:b/>
          <w:bCs/>
          <w:color w:val="456487"/>
          <w:sz w:val="6"/>
          <w:szCs w:val="6"/>
        </w:rPr>
      </w:pPr>
    </w:p>
    <w:p w:rsidR="00A41A42" w:rsidRDefault="00170223" w:rsidP="000215D0">
      <w:pPr>
        <w:shd w:val="clear" w:color="auto" w:fill="E3F4F9"/>
        <w:spacing w:before="0" w:after="0"/>
        <w:ind w:left="357" w:right="425"/>
        <w:jc w:val="center"/>
        <w:rPr>
          <w:rFonts w:ascii="Arial Narrow" w:hAnsi="Arial Narrow"/>
          <w:b/>
          <w:bCs/>
          <w:color w:val="000090"/>
          <w:sz w:val="28"/>
          <w:szCs w:val="22"/>
        </w:rPr>
      </w:pPr>
      <w:r w:rsidRPr="001F73BB">
        <w:rPr>
          <w:rFonts w:ascii="Arial Narrow" w:hAnsi="Arial Narrow"/>
          <w:b/>
          <w:bCs/>
          <w:color w:val="000090"/>
          <w:sz w:val="28"/>
          <w:szCs w:val="22"/>
        </w:rPr>
        <w:t xml:space="preserve">Dix principes pour </w:t>
      </w:r>
      <w:r w:rsidR="003D1E6A" w:rsidRPr="001F73BB">
        <w:rPr>
          <w:rFonts w:ascii="Arial Narrow" w:hAnsi="Arial Narrow"/>
          <w:b/>
          <w:bCs/>
          <w:color w:val="000090"/>
          <w:sz w:val="28"/>
          <w:szCs w:val="22"/>
        </w:rPr>
        <w:t xml:space="preserve">une évaluation raisonnée de </w:t>
      </w:r>
      <w:r w:rsidRPr="001F73BB">
        <w:rPr>
          <w:rFonts w:ascii="Arial Narrow" w:hAnsi="Arial Narrow"/>
          <w:b/>
          <w:bCs/>
          <w:color w:val="000090"/>
          <w:sz w:val="28"/>
          <w:szCs w:val="22"/>
        </w:rPr>
        <w:t>la recherche à l’aide</w:t>
      </w:r>
      <w:r w:rsidR="00A41A42" w:rsidRPr="001F73BB">
        <w:rPr>
          <w:rFonts w:ascii="Arial Narrow" w:hAnsi="Arial Narrow"/>
          <w:b/>
          <w:bCs/>
          <w:color w:val="000090"/>
          <w:sz w:val="28"/>
          <w:szCs w:val="22"/>
        </w:rPr>
        <w:t xml:space="preserve"> </w:t>
      </w:r>
      <w:r w:rsidRPr="001F73BB">
        <w:rPr>
          <w:rFonts w:ascii="Arial Narrow" w:hAnsi="Arial Narrow"/>
          <w:b/>
          <w:bCs/>
          <w:color w:val="000090"/>
          <w:sz w:val="28"/>
          <w:szCs w:val="22"/>
        </w:rPr>
        <w:t>d’</w:t>
      </w:r>
      <w:r w:rsidR="00A41A42" w:rsidRPr="001F73BB">
        <w:rPr>
          <w:rFonts w:ascii="Arial Narrow" w:hAnsi="Arial Narrow"/>
          <w:b/>
          <w:bCs/>
          <w:color w:val="000090"/>
          <w:sz w:val="28"/>
          <w:szCs w:val="22"/>
        </w:rPr>
        <w:t>indicateurs bibliométriques</w:t>
      </w:r>
    </w:p>
    <w:p w:rsidR="000215D0" w:rsidRPr="000215D0" w:rsidRDefault="000215D0" w:rsidP="000215D0">
      <w:pPr>
        <w:shd w:val="clear" w:color="auto" w:fill="E3F4F9"/>
        <w:spacing w:before="0" w:after="0"/>
        <w:ind w:left="357" w:right="425"/>
        <w:jc w:val="center"/>
        <w:rPr>
          <w:rFonts w:ascii="Arial Narrow" w:hAnsi="Arial Narrow"/>
          <w:b/>
          <w:bCs/>
          <w:color w:val="000090"/>
          <w:sz w:val="8"/>
          <w:szCs w:val="8"/>
        </w:rPr>
      </w:pPr>
    </w:p>
    <w:p w:rsidR="008A10F6" w:rsidRDefault="001F73BB">
      <w:pPr>
        <w:shd w:val="clear" w:color="auto" w:fill="E3F4F9"/>
        <w:tabs>
          <w:tab w:val="left" w:pos="567"/>
          <w:tab w:val="left" w:pos="993"/>
        </w:tabs>
        <w:spacing w:before="60" w:after="60" w:line="320" w:lineRule="exact"/>
        <w:ind w:left="357" w:right="425"/>
        <w:rPr>
          <w:rFonts w:ascii="Arial Narrow" w:hAnsi="Arial Narrow"/>
          <w:bCs/>
          <w:color w:val="000090"/>
          <w:sz w:val="22"/>
          <w:szCs w:val="24"/>
        </w:rPr>
      </w:pPr>
      <w:r w:rsidRPr="000215D0">
        <w:rPr>
          <w:rFonts w:ascii="Arial Narrow" w:hAnsi="Arial Narrow"/>
          <w:bCs/>
          <w:color w:val="000090"/>
          <w:sz w:val="22"/>
          <w:szCs w:val="24"/>
        </w:rPr>
        <w:t xml:space="preserve">- </w:t>
      </w:r>
      <w:r w:rsidR="00170223" w:rsidRPr="000215D0">
        <w:rPr>
          <w:rFonts w:ascii="Arial Narrow" w:hAnsi="Arial Narrow"/>
          <w:bCs/>
          <w:color w:val="000090"/>
          <w:sz w:val="22"/>
          <w:szCs w:val="24"/>
        </w:rPr>
        <w:t>La description quantitative doit servir d’appui à une évaluation qualitative par des experts</w:t>
      </w:r>
    </w:p>
    <w:p w:rsidR="008A10F6" w:rsidRDefault="001F73BB">
      <w:pPr>
        <w:shd w:val="clear" w:color="auto" w:fill="E3F4F9"/>
        <w:tabs>
          <w:tab w:val="left" w:pos="567"/>
          <w:tab w:val="left" w:pos="993"/>
        </w:tabs>
        <w:spacing w:before="60" w:after="60" w:line="320" w:lineRule="exact"/>
        <w:ind w:left="357" w:right="425"/>
        <w:rPr>
          <w:rFonts w:ascii="Arial Narrow" w:hAnsi="Arial Narrow"/>
          <w:bCs/>
          <w:color w:val="000090"/>
          <w:sz w:val="22"/>
          <w:szCs w:val="24"/>
        </w:rPr>
      </w:pPr>
      <w:r w:rsidRPr="000215D0">
        <w:rPr>
          <w:rFonts w:ascii="Arial Narrow" w:hAnsi="Arial Narrow"/>
          <w:bCs/>
          <w:color w:val="000090"/>
          <w:sz w:val="22"/>
          <w:szCs w:val="24"/>
        </w:rPr>
        <w:t xml:space="preserve">- </w:t>
      </w:r>
      <w:r w:rsidR="00170223" w:rsidRPr="000215D0">
        <w:rPr>
          <w:rFonts w:ascii="Arial Narrow" w:hAnsi="Arial Narrow"/>
          <w:bCs/>
          <w:color w:val="000090"/>
          <w:sz w:val="22"/>
          <w:szCs w:val="24"/>
        </w:rPr>
        <w:t>Mesurer la performance au regard des missions de recherche de l’institution, du groupe ou du chercheur</w:t>
      </w:r>
    </w:p>
    <w:p w:rsidR="008A10F6" w:rsidRDefault="001F73BB">
      <w:pPr>
        <w:shd w:val="clear" w:color="auto" w:fill="E3F4F9"/>
        <w:tabs>
          <w:tab w:val="left" w:pos="567"/>
          <w:tab w:val="left" w:pos="993"/>
        </w:tabs>
        <w:spacing w:before="60" w:after="60" w:line="320" w:lineRule="exact"/>
        <w:ind w:left="357" w:right="425"/>
        <w:rPr>
          <w:rFonts w:ascii="Arial Narrow" w:hAnsi="Arial Narrow"/>
          <w:bCs/>
          <w:color w:val="000090"/>
          <w:sz w:val="22"/>
          <w:szCs w:val="24"/>
        </w:rPr>
      </w:pPr>
      <w:r w:rsidRPr="000215D0">
        <w:rPr>
          <w:rFonts w:ascii="Arial Narrow" w:hAnsi="Arial Narrow"/>
          <w:bCs/>
          <w:color w:val="000090"/>
          <w:sz w:val="22"/>
          <w:szCs w:val="24"/>
        </w:rPr>
        <w:t xml:space="preserve">- </w:t>
      </w:r>
      <w:r w:rsidR="00170223" w:rsidRPr="000215D0">
        <w:rPr>
          <w:rFonts w:ascii="Arial Narrow" w:hAnsi="Arial Narrow"/>
          <w:bCs/>
          <w:color w:val="000090"/>
          <w:sz w:val="22"/>
          <w:szCs w:val="24"/>
        </w:rPr>
        <w:t>Protéger l’excellence dans les domaines de recherche importants à l’échelle locale</w:t>
      </w:r>
    </w:p>
    <w:p w:rsidR="008A10F6" w:rsidRDefault="001F73BB">
      <w:pPr>
        <w:shd w:val="clear" w:color="auto" w:fill="E3F4F9"/>
        <w:tabs>
          <w:tab w:val="left" w:pos="567"/>
          <w:tab w:val="left" w:pos="993"/>
        </w:tabs>
        <w:spacing w:before="60" w:after="60" w:line="320" w:lineRule="exact"/>
        <w:ind w:left="357" w:right="425"/>
        <w:rPr>
          <w:rFonts w:ascii="Arial Narrow" w:hAnsi="Arial Narrow"/>
          <w:bCs/>
          <w:color w:val="000090"/>
          <w:sz w:val="22"/>
          <w:szCs w:val="24"/>
        </w:rPr>
      </w:pPr>
      <w:r w:rsidRPr="000215D0">
        <w:rPr>
          <w:rFonts w:ascii="Arial Narrow" w:hAnsi="Arial Narrow"/>
          <w:bCs/>
          <w:color w:val="000090"/>
          <w:sz w:val="22"/>
          <w:szCs w:val="24"/>
        </w:rPr>
        <w:t xml:space="preserve">- </w:t>
      </w:r>
      <w:r w:rsidR="00170223" w:rsidRPr="000215D0">
        <w:rPr>
          <w:rFonts w:ascii="Arial Narrow" w:hAnsi="Arial Narrow"/>
          <w:bCs/>
          <w:color w:val="000090"/>
          <w:sz w:val="22"/>
          <w:szCs w:val="24"/>
        </w:rPr>
        <w:t>Maintenir une collecte de données et des processus d’analyse ouverts, transparents et simples</w:t>
      </w:r>
    </w:p>
    <w:p w:rsidR="008A10F6" w:rsidRDefault="001F73BB">
      <w:pPr>
        <w:shd w:val="clear" w:color="auto" w:fill="E3F4F9"/>
        <w:tabs>
          <w:tab w:val="left" w:pos="567"/>
          <w:tab w:val="left" w:pos="993"/>
        </w:tabs>
        <w:spacing w:before="60" w:after="60" w:line="320" w:lineRule="exact"/>
        <w:ind w:left="357" w:right="425"/>
        <w:rPr>
          <w:rFonts w:ascii="Arial Narrow" w:hAnsi="Arial Narrow"/>
          <w:bCs/>
          <w:color w:val="000090"/>
          <w:sz w:val="22"/>
          <w:szCs w:val="24"/>
        </w:rPr>
      </w:pPr>
      <w:r w:rsidRPr="000215D0">
        <w:rPr>
          <w:rFonts w:ascii="Arial Narrow" w:hAnsi="Arial Narrow"/>
          <w:bCs/>
          <w:color w:val="000090"/>
          <w:sz w:val="22"/>
          <w:szCs w:val="24"/>
        </w:rPr>
        <w:t xml:space="preserve">- </w:t>
      </w:r>
      <w:r w:rsidR="00170223" w:rsidRPr="000215D0">
        <w:rPr>
          <w:rFonts w:ascii="Arial Narrow" w:hAnsi="Arial Narrow"/>
          <w:bCs/>
          <w:color w:val="000090"/>
          <w:sz w:val="22"/>
          <w:szCs w:val="24"/>
        </w:rPr>
        <w:t>Permettre aux chercheurs évalués de vérifier les données et analyses</w:t>
      </w:r>
    </w:p>
    <w:p w:rsidR="008A10F6" w:rsidRDefault="001F73BB">
      <w:pPr>
        <w:shd w:val="clear" w:color="auto" w:fill="E3F4F9"/>
        <w:tabs>
          <w:tab w:val="left" w:pos="567"/>
          <w:tab w:val="left" w:pos="993"/>
        </w:tabs>
        <w:spacing w:before="60" w:after="60" w:line="320" w:lineRule="exact"/>
        <w:ind w:left="357" w:right="425"/>
        <w:rPr>
          <w:rFonts w:ascii="Arial Narrow" w:hAnsi="Arial Narrow"/>
          <w:bCs/>
          <w:color w:val="000090"/>
          <w:sz w:val="22"/>
          <w:szCs w:val="24"/>
        </w:rPr>
      </w:pPr>
      <w:r w:rsidRPr="000215D0">
        <w:rPr>
          <w:rFonts w:ascii="Arial Narrow" w:hAnsi="Arial Narrow"/>
          <w:bCs/>
          <w:color w:val="000090"/>
          <w:sz w:val="22"/>
          <w:szCs w:val="24"/>
        </w:rPr>
        <w:t xml:space="preserve">- </w:t>
      </w:r>
      <w:r w:rsidR="00170223" w:rsidRPr="000215D0">
        <w:rPr>
          <w:rFonts w:ascii="Arial Narrow" w:hAnsi="Arial Narrow"/>
          <w:bCs/>
          <w:color w:val="000090"/>
          <w:sz w:val="22"/>
          <w:szCs w:val="24"/>
        </w:rPr>
        <w:t>Tenir compte des différences entre disciplines en matière de publication et de citation</w:t>
      </w:r>
    </w:p>
    <w:p w:rsidR="008A10F6" w:rsidRDefault="001F73BB">
      <w:pPr>
        <w:shd w:val="clear" w:color="auto" w:fill="E3F4F9"/>
        <w:tabs>
          <w:tab w:val="left" w:pos="567"/>
          <w:tab w:val="left" w:pos="993"/>
        </w:tabs>
        <w:spacing w:before="60" w:after="60" w:line="320" w:lineRule="exact"/>
        <w:ind w:left="357" w:right="425"/>
        <w:rPr>
          <w:rFonts w:ascii="Arial Narrow" w:hAnsi="Arial Narrow"/>
          <w:bCs/>
          <w:color w:val="000090"/>
          <w:sz w:val="22"/>
          <w:szCs w:val="24"/>
        </w:rPr>
      </w:pPr>
      <w:r w:rsidRPr="000215D0">
        <w:rPr>
          <w:rFonts w:ascii="Arial Narrow" w:hAnsi="Arial Narrow"/>
          <w:bCs/>
          <w:color w:val="000090"/>
          <w:sz w:val="22"/>
          <w:szCs w:val="24"/>
        </w:rPr>
        <w:t xml:space="preserve">- </w:t>
      </w:r>
      <w:r w:rsidR="00354466">
        <w:rPr>
          <w:rFonts w:ascii="Arial Narrow" w:hAnsi="Arial Narrow"/>
          <w:bCs/>
          <w:color w:val="000090"/>
          <w:sz w:val="22"/>
          <w:szCs w:val="24"/>
        </w:rPr>
        <w:t xml:space="preserve">Fonder </w:t>
      </w:r>
      <w:r w:rsidR="00170223" w:rsidRPr="000215D0">
        <w:rPr>
          <w:rFonts w:ascii="Arial Narrow" w:hAnsi="Arial Narrow"/>
          <w:bCs/>
          <w:color w:val="000090"/>
          <w:sz w:val="22"/>
          <w:szCs w:val="24"/>
        </w:rPr>
        <w:t>les évaluations des chercheurs sur un jugement qualitatif de leurs travaux</w:t>
      </w:r>
    </w:p>
    <w:p w:rsidR="008A10F6" w:rsidRDefault="001F73BB">
      <w:pPr>
        <w:shd w:val="clear" w:color="auto" w:fill="E3F4F9"/>
        <w:tabs>
          <w:tab w:val="left" w:pos="567"/>
          <w:tab w:val="left" w:pos="993"/>
        </w:tabs>
        <w:spacing w:before="60" w:after="60" w:line="320" w:lineRule="exact"/>
        <w:ind w:left="357" w:right="425"/>
        <w:rPr>
          <w:rFonts w:ascii="Arial Narrow" w:hAnsi="Arial Narrow"/>
          <w:bCs/>
          <w:color w:val="000090"/>
          <w:sz w:val="22"/>
          <w:szCs w:val="24"/>
        </w:rPr>
      </w:pPr>
      <w:r w:rsidRPr="000215D0">
        <w:rPr>
          <w:rFonts w:ascii="Arial Narrow" w:hAnsi="Arial Narrow"/>
          <w:bCs/>
          <w:color w:val="000090"/>
          <w:sz w:val="22"/>
          <w:szCs w:val="24"/>
        </w:rPr>
        <w:t xml:space="preserve">- </w:t>
      </w:r>
      <w:r w:rsidR="00170223" w:rsidRPr="000215D0">
        <w:rPr>
          <w:rFonts w:ascii="Arial Narrow" w:hAnsi="Arial Narrow"/>
          <w:bCs/>
          <w:color w:val="000090"/>
          <w:sz w:val="22"/>
          <w:szCs w:val="24"/>
        </w:rPr>
        <w:t>Éviter les simplifications abusives et les fausses précisions</w:t>
      </w:r>
    </w:p>
    <w:p w:rsidR="008A10F6" w:rsidRDefault="001F73BB">
      <w:pPr>
        <w:shd w:val="clear" w:color="auto" w:fill="E3F4F9"/>
        <w:tabs>
          <w:tab w:val="left" w:pos="567"/>
          <w:tab w:val="left" w:pos="993"/>
        </w:tabs>
        <w:spacing w:before="60" w:after="60" w:line="320" w:lineRule="exact"/>
        <w:ind w:left="357" w:right="425"/>
        <w:rPr>
          <w:rFonts w:ascii="Arial Narrow" w:hAnsi="Arial Narrow"/>
          <w:bCs/>
          <w:color w:val="000090"/>
          <w:sz w:val="22"/>
          <w:szCs w:val="24"/>
        </w:rPr>
      </w:pPr>
      <w:r w:rsidRPr="000215D0">
        <w:rPr>
          <w:rFonts w:ascii="Arial Narrow" w:hAnsi="Arial Narrow"/>
          <w:bCs/>
          <w:color w:val="000090"/>
          <w:sz w:val="22"/>
          <w:szCs w:val="24"/>
        </w:rPr>
        <w:t xml:space="preserve">- </w:t>
      </w:r>
      <w:r w:rsidR="00170223" w:rsidRPr="000215D0">
        <w:rPr>
          <w:rFonts w:ascii="Arial Narrow" w:hAnsi="Arial Narrow"/>
          <w:bCs/>
          <w:color w:val="000090"/>
          <w:sz w:val="22"/>
          <w:szCs w:val="24"/>
        </w:rPr>
        <w:t>Reconnaître les impacts systémiques des évaluations et des indicateurs</w:t>
      </w:r>
    </w:p>
    <w:p w:rsidR="008A10F6" w:rsidRDefault="001F73BB">
      <w:pPr>
        <w:shd w:val="clear" w:color="auto" w:fill="E3F4F9"/>
        <w:tabs>
          <w:tab w:val="left" w:pos="567"/>
          <w:tab w:val="left" w:pos="993"/>
        </w:tabs>
        <w:spacing w:before="60" w:after="60" w:line="320" w:lineRule="exact"/>
        <w:ind w:left="357" w:right="425"/>
        <w:rPr>
          <w:rFonts w:ascii="Arial Narrow" w:hAnsi="Arial Narrow"/>
          <w:bCs/>
          <w:color w:val="000090"/>
          <w:sz w:val="22"/>
          <w:szCs w:val="24"/>
        </w:rPr>
      </w:pPr>
      <w:r w:rsidRPr="000215D0">
        <w:rPr>
          <w:rFonts w:ascii="Arial Narrow" w:hAnsi="Arial Narrow"/>
          <w:bCs/>
          <w:color w:val="000090"/>
          <w:sz w:val="22"/>
          <w:szCs w:val="24"/>
        </w:rPr>
        <w:t xml:space="preserve">- </w:t>
      </w:r>
      <w:r w:rsidR="00170223" w:rsidRPr="000215D0">
        <w:rPr>
          <w:rFonts w:ascii="Arial Narrow" w:hAnsi="Arial Narrow"/>
          <w:bCs/>
          <w:color w:val="000090"/>
          <w:sz w:val="22"/>
          <w:szCs w:val="24"/>
        </w:rPr>
        <w:t>Réévaluer régulièrement et faire évoluer les indicateurs</w:t>
      </w:r>
    </w:p>
    <w:p w:rsidR="00A41A42" w:rsidRPr="000215D0" w:rsidRDefault="00170223" w:rsidP="000215D0">
      <w:pPr>
        <w:shd w:val="clear" w:color="auto" w:fill="E3F4F9"/>
        <w:tabs>
          <w:tab w:val="left" w:pos="567"/>
          <w:tab w:val="left" w:pos="993"/>
        </w:tabs>
        <w:spacing w:before="0" w:after="0"/>
        <w:ind w:left="357" w:right="425"/>
        <w:jc w:val="right"/>
        <w:rPr>
          <w:rStyle w:val="Lienhypertexte"/>
          <w:rFonts w:ascii="Arial Narrow" w:hAnsi="Arial Narrow"/>
          <w:bCs/>
          <w:i/>
          <w:color w:val="000090"/>
          <w:szCs w:val="22"/>
        </w:rPr>
      </w:pPr>
      <w:r w:rsidRPr="000215D0" w:rsidDel="00170223">
        <w:rPr>
          <w:rFonts w:ascii="Arial Narrow" w:hAnsi="Arial Narrow"/>
          <w:bCs/>
          <w:color w:val="000090"/>
          <w:sz w:val="22"/>
          <w:szCs w:val="24"/>
        </w:rPr>
        <w:t xml:space="preserve"> </w:t>
      </w:r>
      <w:hyperlink r:id="rId88" w:history="1">
        <w:r w:rsidR="00A41A42" w:rsidRPr="000215D0">
          <w:rPr>
            <w:rStyle w:val="Lienhypertexte"/>
            <w:rFonts w:ascii="Arial Narrow" w:hAnsi="Arial Narrow"/>
            <w:bCs/>
            <w:i/>
            <w:color w:val="000090"/>
            <w:szCs w:val="22"/>
          </w:rPr>
          <w:t>Manifeste de Leiden, 2015</w:t>
        </w:r>
      </w:hyperlink>
    </w:p>
    <w:p w:rsidR="000215D0" w:rsidRPr="000215D0" w:rsidRDefault="000215D0" w:rsidP="000215D0">
      <w:pPr>
        <w:shd w:val="clear" w:color="auto" w:fill="E3F4F9"/>
        <w:tabs>
          <w:tab w:val="left" w:pos="567"/>
          <w:tab w:val="left" w:pos="993"/>
        </w:tabs>
        <w:spacing w:before="0" w:after="0"/>
        <w:ind w:left="357" w:right="425"/>
        <w:jc w:val="right"/>
        <w:rPr>
          <w:rFonts w:ascii="Arial Narrow" w:hAnsi="Arial Narrow"/>
          <w:bCs/>
          <w:i/>
          <w:color w:val="000090"/>
          <w:sz w:val="8"/>
          <w:szCs w:val="8"/>
        </w:rPr>
      </w:pPr>
    </w:p>
    <w:p w:rsidR="00FB7086" w:rsidRDefault="00FB7086">
      <w:pPr>
        <w:spacing w:before="120" w:after="120" w:line="280" w:lineRule="exact"/>
        <w:rPr>
          <w:color w:val="000090"/>
        </w:rPr>
      </w:pPr>
      <w:r>
        <w:rPr>
          <w:color w:val="000090"/>
        </w:rPr>
        <w:br w:type="page"/>
      </w:r>
    </w:p>
    <w:p w:rsidR="00D2032A" w:rsidRDefault="00D2032A" w:rsidP="006751D8">
      <w:pPr>
        <w:pStyle w:val="Sansinterligne"/>
        <w:rPr>
          <w:color w:val="000090"/>
          <w:u w:val="single"/>
        </w:rPr>
      </w:pPr>
      <w:bookmarkStart w:id="54" w:name="_Toc453489966"/>
      <w:r w:rsidRPr="00FB7086">
        <w:rPr>
          <w:color w:val="000090"/>
          <w:u w:val="single"/>
        </w:rPr>
        <w:lastRenderedPageBreak/>
        <w:t>Expertise</w:t>
      </w:r>
      <w:bookmarkEnd w:id="54"/>
      <w:r w:rsidRPr="00FB7086">
        <w:rPr>
          <w:color w:val="000090"/>
          <w:u w:val="single"/>
        </w:rPr>
        <w:t xml:space="preserve"> </w:t>
      </w:r>
    </w:p>
    <w:p w:rsidR="00FB7086" w:rsidRPr="00FB7086" w:rsidRDefault="00FB7086" w:rsidP="00FB7086">
      <w:pPr>
        <w:spacing w:before="0" w:after="0" w:line="240" w:lineRule="auto"/>
      </w:pPr>
    </w:p>
    <w:p w:rsidR="00590020" w:rsidRDefault="00A63DB9" w:rsidP="00FB7086">
      <w:pPr>
        <w:spacing w:before="0" w:line="320" w:lineRule="exact"/>
        <w:rPr>
          <w:rFonts w:ascii="Arial Narrow" w:hAnsi="Arial Narrow"/>
          <w:sz w:val="22"/>
          <w:szCs w:val="22"/>
        </w:rPr>
      </w:pPr>
      <w:r w:rsidRPr="00B04EC9">
        <w:rPr>
          <w:rFonts w:ascii="Arial Narrow" w:hAnsi="Arial Narrow"/>
          <w:sz w:val="22"/>
        </w:rPr>
        <w:t xml:space="preserve">L’expertise </w:t>
      </w:r>
      <w:r w:rsidR="002759E1" w:rsidRPr="00194DDA">
        <w:rPr>
          <w:rFonts w:ascii="Arial Narrow" w:hAnsi="Arial Narrow"/>
          <w:sz w:val="22"/>
        </w:rPr>
        <w:t>s’exerc</w:t>
      </w:r>
      <w:r w:rsidR="002759E1">
        <w:rPr>
          <w:rFonts w:ascii="Arial Narrow" w:hAnsi="Arial Narrow"/>
          <w:sz w:val="22"/>
        </w:rPr>
        <w:t>e</w:t>
      </w:r>
      <w:r w:rsidR="002759E1" w:rsidRPr="00194DDA">
        <w:rPr>
          <w:rFonts w:ascii="Arial Narrow" w:hAnsi="Arial Narrow"/>
          <w:sz w:val="22"/>
        </w:rPr>
        <w:t xml:space="preserve"> </w:t>
      </w:r>
      <w:r w:rsidR="002759E1">
        <w:rPr>
          <w:rFonts w:ascii="Arial Narrow" w:hAnsi="Arial Narrow"/>
          <w:sz w:val="22"/>
        </w:rPr>
        <w:t xml:space="preserve">soit </w:t>
      </w:r>
      <w:r w:rsidR="002759E1" w:rsidRPr="00194DDA">
        <w:rPr>
          <w:rFonts w:ascii="Arial Narrow" w:hAnsi="Arial Narrow"/>
          <w:sz w:val="22"/>
        </w:rPr>
        <w:t xml:space="preserve">au nom de l’institution </w:t>
      </w:r>
      <w:r w:rsidR="002759E1">
        <w:rPr>
          <w:rFonts w:ascii="Arial Narrow" w:hAnsi="Arial Narrow"/>
          <w:sz w:val="22"/>
        </w:rPr>
        <w:t>soit</w:t>
      </w:r>
      <w:r w:rsidR="002759E1" w:rsidRPr="00194DDA">
        <w:rPr>
          <w:rFonts w:ascii="Arial Narrow" w:hAnsi="Arial Narrow"/>
          <w:sz w:val="22"/>
        </w:rPr>
        <w:t xml:space="preserve"> à titre individuel</w:t>
      </w:r>
      <w:r w:rsidR="002759E1">
        <w:rPr>
          <w:rFonts w:ascii="Arial Narrow" w:hAnsi="Arial Narrow"/>
          <w:sz w:val="22"/>
        </w:rPr>
        <w:t xml:space="preserve">. </w:t>
      </w:r>
      <w:r w:rsidR="002759E1" w:rsidRPr="00365D19">
        <w:rPr>
          <w:rFonts w:ascii="Arial Narrow" w:hAnsi="Arial Narrow"/>
          <w:sz w:val="22"/>
          <w:szCs w:val="22"/>
        </w:rPr>
        <w:t>Commanditée par des personnes le plus souvent extérieures à la communauté scientifique (politiques, industriels, associations, etc.), l’expertise a pour objet de «</w:t>
      </w:r>
      <w:r w:rsidR="002759E1" w:rsidRPr="004C0541">
        <w:rPr>
          <w:rFonts w:ascii="Arial Narrow" w:hAnsi="Arial Narrow"/>
          <w:sz w:val="22"/>
          <w:szCs w:val="22"/>
        </w:rPr>
        <w:t>fournir, en réponse à une question posée, une interprétation, un avis ou une recommandation aussi objectivement fondés que possible, élaborés à partir des connaissances disponibles et de démonstrations accompagnées d’un jugement professionnel</w:t>
      </w:r>
      <w:r w:rsidR="002759E1" w:rsidRPr="008F740E">
        <w:rPr>
          <w:rFonts w:ascii="Arial Narrow" w:hAnsi="Arial Narrow"/>
          <w:color w:val="456487"/>
          <w:sz w:val="22"/>
          <w:szCs w:val="22"/>
        </w:rPr>
        <w:t>»</w:t>
      </w:r>
      <w:r w:rsidR="002759E1" w:rsidRPr="008F740E">
        <w:rPr>
          <w:rStyle w:val="Marquenotebasdepage"/>
          <w:rFonts w:ascii="Arial Narrow" w:hAnsi="Arial Narrow"/>
          <w:color w:val="456487"/>
          <w:sz w:val="22"/>
          <w:szCs w:val="22"/>
        </w:rPr>
        <w:footnoteReference w:id="33"/>
      </w:r>
      <w:r w:rsidR="002759E1" w:rsidRPr="008F740E">
        <w:rPr>
          <w:rFonts w:ascii="Arial Narrow" w:hAnsi="Arial Narrow" w:cs="Trebuchet MS"/>
          <w:color w:val="456487"/>
          <w:sz w:val="22"/>
          <w:szCs w:val="22"/>
          <w:lang w:bidi="ar-SA"/>
        </w:rPr>
        <w:t>.</w:t>
      </w:r>
      <w:r w:rsidR="00590020">
        <w:rPr>
          <w:rFonts w:ascii="Arial Narrow" w:hAnsi="Arial Narrow"/>
          <w:sz w:val="22"/>
          <w:szCs w:val="22"/>
        </w:rPr>
        <w:t xml:space="preserve"> </w:t>
      </w:r>
    </w:p>
    <w:p w:rsidR="00AF63BC" w:rsidRDefault="00AF63BC" w:rsidP="006751D8">
      <w:pPr>
        <w:spacing w:line="320" w:lineRule="exact"/>
        <w:rPr>
          <w:rFonts w:ascii="Arial Narrow" w:hAnsi="Arial Narrow"/>
          <w:sz w:val="22"/>
          <w:szCs w:val="22"/>
        </w:rPr>
      </w:pPr>
    </w:p>
    <w:p w:rsidR="00A63DB9" w:rsidRPr="006E4260" w:rsidRDefault="00A63DB9" w:rsidP="006751D8">
      <w:pPr>
        <w:pStyle w:val="Titre3"/>
        <w:rPr>
          <w:rFonts w:ascii="Arial Narrow" w:hAnsi="Arial Narrow"/>
          <w:b/>
          <w:color w:val="auto"/>
          <w:sz w:val="28"/>
          <w:szCs w:val="28"/>
        </w:rPr>
      </w:pPr>
      <w:bookmarkStart w:id="55" w:name="_Toc453489967"/>
      <w:r w:rsidRPr="006E4260">
        <w:rPr>
          <w:rFonts w:ascii="Arial Narrow" w:hAnsi="Arial Narrow"/>
          <w:b/>
          <w:color w:val="auto"/>
          <w:sz w:val="28"/>
          <w:szCs w:val="28"/>
        </w:rPr>
        <w:t>L’expertise institutionnelle</w:t>
      </w:r>
      <w:bookmarkEnd w:id="55"/>
    </w:p>
    <w:p w:rsidR="00D2032A" w:rsidRDefault="00D2032A" w:rsidP="006751D8">
      <w:pPr>
        <w:spacing w:line="320" w:lineRule="exact"/>
        <w:rPr>
          <w:rFonts w:ascii="Arial Narrow" w:eastAsia="Times New Roman" w:hAnsi="Arial Narrow" w:cs="Arial"/>
          <w:sz w:val="22"/>
          <w:szCs w:val="22"/>
          <w:lang w:eastAsia="fr-FR" w:bidi="ar-SA"/>
        </w:rPr>
      </w:pPr>
      <w:r>
        <w:rPr>
          <w:rFonts w:ascii="Arial Narrow" w:hAnsi="Arial Narrow" w:cs="Times New Roman"/>
          <w:sz w:val="22"/>
          <w:szCs w:val="22"/>
        </w:rPr>
        <w:t xml:space="preserve">Une </w:t>
      </w:r>
      <w:hyperlink r:id="rId89" w:history="1">
        <w:r w:rsidRPr="004C0541">
          <w:rPr>
            <w:rStyle w:val="Lienhypertexte"/>
            <w:rFonts w:ascii="Arial Narrow" w:eastAsia="Times New Roman" w:hAnsi="Arial Narrow" w:cs="Arial"/>
            <w:color w:val="456487"/>
            <w:sz w:val="22"/>
            <w:szCs w:val="22"/>
            <w:lang w:eastAsia="fr-FR" w:bidi="ar-SA"/>
          </w:rPr>
          <w:t>Charte nationale de l’expertise</w:t>
        </w:r>
      </w:hyperlink>
      <w:r>
        <w:rPr>
          <w:rFonts w:ascii="Arial Narrow" w:hAnsi="Arial Narrow" w:cs="Times New Roman"/>
          <w:sz w:val="22"/>
          <w:szCs w:val="22"/>
        </w:rPr>
        <w:t xml:space="preserve"> a été édictée en 2010</w:t>
      </w:r>
      <w:r w:rsidR="00507C3B">
        <w:rPr>
          <w:rFonts w:ascii="Arial Narrow" w:hAnsi="Arial Narrow" w:cs="Times New Roman"/>
          <w:sz w:val="22"/>
          <w:szCs w:val="22"/>
        </w:rPr>
        <w:t xml:space="preserve"> </w:t>
      </w:r>
      <w:r w:rsidR="00507C3B" w:rsidRPr="00E90C62">
        <w:rPr>
          <w:rFonts w:ascii="Arial Narrow" w:hAnsi="Arial Narrow" w:cs="Times New Roman"/>
          <w:sz w:val="22"/>
          <w:szCs w:val="22"/>
        </w:rPr>
        <w:t>pour les établissements de recherche</w:t>
      </w:r>
      <w:r>
        <w:rPr>
          <w:rFonts w:ascii="Arial Narrow" w:hAnsi="Arial Narrow" w:cs="Times New Roman"/>
          <w:sz w:val="22"/>
          <w:szCs w:val="22"/>
        </w:rPr>
        <w:t xml:space="preserve">. </w:t>
      </w:r>
      <w:r>
        <w:rPr>
          <w:rFonts w:ascii="Arial Narrow" w:eastAsia="Times New Roman" w:hAnsi="Arial Narrow" w:cs="Arial"/>
          <w:sz w:val="22"/>
          <w:szCs w:val="22"/>
          <w:lang w:eastAsia="fr-FR" w:bidi="ar-SA"/>
        </w:rPr>
        <w:t xml:space="preserve">Sa finalité est de </w:t>
      </w:r>
      <w:hyperlink r:id="rId90" w:history="1">
        <w:r w:rsidRPr="004C0541">
          <w:rPr>
            <w:rStyle w:val="Lienhypertexte"/>
            <w:rFonts w:ascii="Arial Narrow" w:eastAsia="Times New Roman" w:hAnsi="Arial Narrow" w:cs="Arial"/>
            <w:color w:val="456487"/>
            <w:sz w:val="22"/>
            <w:szCs w:val="22"/>
            <w:lang w:eastAsia="fr-FR" w:bidi="ar-SA"/>
          </w:rPr>
          <w:t>garantir la transparence en matière d’expertise scientifique</w:t>
        </w:r>
      </w:hyperlink>
      <w:r>
        <w:rPr>
          <w:rFonts w:ascii="Arial Narrow" w:eastAsia="Times New Roman" w:hAnsi="Arial Narrow" w:cs="Arial"/>
          <w:sz w:val="22"/>
          <w:szCs w:val="22"/>
          <w:lang w:eastAsia="fr-FR" w:bidi="ar-SA"/>
        </w:rPr>
        <w:t xml:space="preserve">. </w:t>
      </w:r>
      <w:r w:rsidR="00A63DB9">
        <w:rPr>
          <w:rFonts w:ascii="Arial Narrow" w:eastAsia="Times New Roman" w:hAnsi="Arial Narrow" w:cs="Arial"/>
          <w:sz w:val="22"/>
          <w:szCs w:val="22"/>
          <w:lang w:eastAsia="fr-FR" w:bidi="ar-SA"/>
        </w:rPr>
        <w:t>Chaque institution de recherche en a décliné une version adaptée à ses besoins. L</w:t>
      </w:r>
      <w:r>
        <w:rPr>
          <w:rFonts w:ascii="Arial Narrow" w:eastAsia="Times New Roman" w:hAnsi="Arial Narrow" w:cs="Arial"/>
          <w:sz w:val="22"/>
          <w:szCs w:val="22"/>
          <w:lang w:eastAsia="fr-FR" w:bidi="ar-SA"/>
        </w:rPr>
        <w:t>es</w:t>
      </w:r>
      <w:r w:rsidRPr="00C3556D">
        <w:rPr>
          <w:rFonts w:ascii="Arial Narrow" w:eastAsia="Times New Roman" w:hAnsi="Arial Narrow" w:cs="Arial"/>
          <w:sz w:val="22"/>
          <w:szCs w:val="22"/>
          <w:lang w:eastAsia="fr-FR" w:bidi="ar-SA"/>
        </w:rPr>
        <w:t xml:space="preserve"> éléments les plus représentatifs</w:t>
      </w:r>
      <w:r w:rsidR="00A63DB9">
        <w:rPr>
          <w:rFonts w:ascii="Arial Narrow" w:eastAsia="Times New Roman" w:hAnsi="Arial Narrow" w:cs="Arial"/>
          <w:sz w:val="22"/>
          <w:szCs w:val="22"/>
          <w:lang w:eastAsia="fr-FR" w:bidi="ar-SA"/>
        </w:rPr>
        <w:t xml:space="preserve"> de la charte nationale</w:t>
      </w:r>
      <w:r w:rsidRPr="00C3556D">
        <w:rPr>
          <w:rFonts w:ascii="Arial Narrow" w:eastAsia="Times New Roman" w:hAnsi="Arial Narrow" w:cs="Arial"/>
          <w:sz w:val="22"/>
          <w:szCs w:val="22"/>
          <w:lang w:eastAsia="fr-FR" w:bidi="ar-SA"/>
        </w:rPr>
        <w:t xml:space="preserve"> sont </w:t>
      </w:r>
      <w:r w:rsidR="003D1E6A">
        <w:rPr>
          <w:rFonts w:ascii="Arial Narrow" w:eastAsia="Times New Roman" w:hAnsi="Arial Narrow" w:cs="Arial"/>
          <w:sz w:val="22"/>
          <w:szCs w:val="22"/>
          <w:lang w:eastAsia="fr-FR" w:bidi="ar-SA"/>
        </w:rPr>
        <w:t>présentés en annexe (</w:t>
      </w:r>
      <w:r w:rsidR="003D1E6A" w:rsidRPr="004C0541">
        <w:rPr>
          <w:rFonts w:ascii="Arial Narrow" w:eastAsia="Times New Roman" w:hAnsi="Arial Narrow" w:cs="Arial"/>
          <w:color w:val="456487"/>
          <w:sz w:val="22"/>
          <w:szCs w:val="22"/>
          <w:u w:val="single"/>
          <w:lang w:eastAsia="fr-FR" w:bidi="ar-SA"/>
        </w:rPr>
        <w:t xml:space="preserve">ANNEXE </w:t>
      </w:r>
      <w:r w:rsidR="00E83138">
        <w:rPr>
          <w:rFonts w:ascii="Arial Narrow" w:eastAsia="Times New Roman" w:hAnsi="Arial Narrow" w:cs="Arial"/>
          <w:color w:val="456487"/>
          <w:sz w:val="22"/>
          <w:szCs w:val="22"/>
          <w:u w:val="single"/>
          <w:lang w:eastAsia="fr-FR" w:bidi="ar-SA"/>
        </w:rPr>
        <w:t>II</w:t>
      </w:r>
      <w:r w:rsidR="003D1E6A">
        <w:rPr>
          <w:rFonts w:ascii="Arial Narrow" w:eastAsia="Times New Roman" w:hAnsi="Arial Narrow" w:cs="Arial"/>
          <w:sz w:val="22"/>
          <w:szCs w:val="22"/>
          <w:lang w:eastAsia="fr-FR" w:bidi="ar-SA"/>
        </w:rPr>
        <w:t>)</w:t>
      </w:r>
      <w:r w:rsidR="008D0E35">
        <w:rPr>
          <w:rStyle w:val="Marquedenotedefin"/>
          <w:rFonts w:ascii="Arial Narrow" w:eastAsia="Times New Roman" w:hAnsi="Arial Narrow" w:cs="Arial"/>
          <w:sz w:val="22"/>
          <w:szCs w:val="22"/>
          <w:lang w:eastAsia="fr-FR" w:bidi="ar-SA"/>
        </w:rPr>
        <w:endnoteReference w:id="2"/>
      </w:r>
      <w:r w:rsidR="003D1E6A">
        <w:rPr>
          <w:rFonts w:ascii="Arial Narrow" w:eastAsia="Times New Roman" w:hAnsi="Arial Narrow" w:cs="Arial"/>
          <w:sz w:val="22"/>
          <w:szCs w:val="22"/>
          <w:lang w:eastAsia="fr-FR" w:bidi="ar-SA"/>
        </w:rPr>
        <w:t>.</w:t>
      </w:r>
    </w:p>
    <w:p w:rsidR="006E4260" w:rsidRDefault="006E4260" w:rsidP="006751D8">
      <w:pPr>
        <w:spacing w:before="120" w:after="120" w:line="280" w:lineRule="exact"/>
      </w:pPr>
    </w:p>
    <w:p w:rsidR="00A63DB9" w:rsidRPr="006E4260" w:rsidRDefault="00A63DB9" w:rsidP="006751D8">
      <w:pPr>
        <w:pStyle w:val="Titre3"/>
        <w:rPr>
          <w:rFonts w:ascii="Arial Narrow" w:hAnsi="Arial Narrow"/>
          <w:b/>
          <w:color w:val="auto"/>
          <w:sz w:val="28"/>
          <w:szCs w:val="28"/>
        </w:rPr>
      </w:pPr>
      <w:bookmarkStart w:id="56" w:name="_Toc453489968"/>
      <w:r w:rsidRPr="006E4260">
        <w:rPr>
          <w:rFonts w:ascii="Arial Narrow" w:hAnsi="Arial Narrow"/>
          <w:b/>
          <w:color w:val="auto"/>
          <w:sz w:val="28"/>
          <w:szCs w:val="28"/>
        </w:rPr>
        <w:t>Activité d’expertise non institutionnelle</w:t>
      </w:r>
      <w:bookmarkEnd w:id="56"/>
    </w:p>
    <w:p w:rsidR="007A1BB8" w:rsidRPr="009D06CE" w:rsidRDefault="007A1BB8" w:rsidP="006751D8">
      <w:pPr>
        <w:rPr>
          <w:rFonts w:ascii="Arial Narrow" w:hAnsi="Arial Narrow"/>
          <w:sz w:val="22"/>
        </w:rPr>
      </w:pPr>
      <w:r w:rsidRPr="00B04EC9">
        <w:rPr>
          <w:rFonts w:ascii="Arial Narrow" w:hAnsi="Arial Narrow"/>
          <w:sz w:val="22"/>
        </w:rPr>
        <w:t xml:space="preserve">Les agents des organismes de recherche sont parfois sollicités pour des expertises à titre personnel. </w:t>
      </w:r>
      <w:r w:rsidR="009D06CE">
        <w:rPr>
          <w:rFonts w:ascii="Arial Narrow" w:hAnsi="Arial Narrow"/>
          <w:sz w:val="22"/>
        </w:rPr>
        <w:t>Q</w:t>
      </w:r>
      <w:r w:rsidRPr="00B04EC9">
        <w:rPr>
          <w:rFonts w:ascii="Arial Narrow" w:hAnsi="Arial Narrow"/>
          <w:sz w:val="22"/>
        </w:rPr>
        <w:t>uelques recommandations</w:t>
      </w:r>
      <w:r w:rsidR="009D06CE">
        <w:rPr>
          <w:rFonts w:ascii="Arial Narrow" w:hAnsi="Arial Narrow"/>
          <w:sz w:val="22"/>
        </w:rPr>
        <w:t xml:space="preserve"> </w:t>
      </w:r>
      <w:r w:rsidR="009D06CE" w:rsidRPr="009D06CE">
        <w:rPr>
          <w:rFonts w:ascii="Arial Narrow" w:hAnsi="Arial Narrow"/>
          <w:sz w:val="22"/>
        </w:rPr>
        <w:t>gén</w:t>
      </w:r>
      <w:r w:rsidR="009D06CE" w:rsidRPr="001A28F8">
        <w:rPr>
          <w:rFonts w:ascii="Arial Narrow" w:hAnsi="Arial Narrow"/>
          <w:sz w:val="22"/>
        </w:rPr>
        <w:t>é</w:t>
      </w:r>
      <w:r w:rsidR="009D06CE">
        <w:rPr>
          <w:rFonts w:ascii="Arial Narrow" w:hAnsi="Arial Narrow"/>
          <w:sz w:val="22"/>
        </w:rPr>
        <w:t>r</w:t>
      </w:r>
      <w:r w:rsidR="009D06CE" w:rsidRPr="009D06CE">
        <w:rPr>
          <w:rFonts w:ascii="Arial Narrow" w:hAnsi="Arial Narrow"/>
          <w:sz w:val="22"/>
        </w:rPr>
        <w:t xml:space="preserve">ales </w:t>
      </w:r>
      <w:r w:rsidR="009D06CE" w:rsidRPr="001A28F8">
        <w:rPr>
          <w:rFonts w:ascii="Arial Narrow" w:hAnsi="Arial Narrow"/>
          <w:sz w:val="22"/>
        </w:rPr>
        <w:t>sont formulées ci-</w:t>
      </w:r>
      <w:r w:rsidR="009D06CE" w:rsidRPr="009D06CE">
        <w:rPr>
          <w:rFonts w:ascii="Arial Narrow" w:hAnsi="Arial Narrow"/>
          <w:sz w:val="22"/>
        </w:rPr>
        <w:t>dessous</w:t>
      </w:r>
      <w:r w:rsidRPr="009D06CE">
        <w:rPr>
          <w:rFonts w:ascii="Arial Narrow" w:hAnsi="Arial Narrow"/>
          <w:sz w:val="22"/>
        </w:rPr>
        <w:t>.</w:t>
      </w:r>
    </w:p>
    <w:p w:rsidR="006E4260" w:rsidRPr="000215D0" w:rsidRDefault="006E4260" w:rsidP="000215D0">
      <w:pPr>
        <w:spacing w:before="0" w:after="0"/>
        <w:rPr>
          <w:color w:val="000090"/>
          <w:sz w:val="22"/>
        </w:rPr>
      </w:pPr>
    </w:p>
    <w:p w:rsidR="00FB7086" w:rsidRPr="00FB7086" w:rsidRDefault="00FB7086" w:rsidP="00FB7086">
      <w:pPr>
        <w:shd w:val="clear" w:color="auto" w:fill="E3F4F9"/>
        <w:tabs>
          <w:tab w:val="left" w:pos="993"/>
        </w:tabs>
        <w:spacing w:before="0" w:after="0" w:line="240" w:lineRule="auto"/>
        <w:ind w:left="284" w:right="142"/>
        <w:rPr>
          <w:rFonts w:ascii="Arial Narrow" w:hAnsi="Arial Narrow"/>
          <w:color w:val="000090"/>
          <w:sz w:val="6"/>
          <w:szCs w:val="6"/>
        </w:rPr>
      </w:pPr>
    </w:p>
    <w:p w:rsidR="00FB7086" w:rsidRPr="00FB7086" w:rsidRDefault="00FB7086" w:rsidP="00FB7086">
      <w:pPr>
        <w:shd w:val="clear" w:color="auto" w:fill="E3F4F9"/>
        <w:tabs>
          <w:tab w:val="left" w:pos="993"/>
        </w:tabs>
        <w:spacing w:before="0" w:after="0" w:line="240" w:lineRule="auto"/>
        <w:ind w:left="284" w:right="142"/>
        <w:jc w:val="center"/>
        <w:rPr>
          <w:rFonts w:ascii="Arial Narrow" w:hAnsi="Arial Narrow"/>
          <w:b/>
          <w:color w:val="000090"/>
          <w:sz w:val="28"/>
          <w:szCs w:val="28"/>
        </w:rPr>
      </w:pPr>
      <w:r w:rsidRPr="00FB7086">
        <w:rPr>
          <w:rFonts w:ascii="Arial Narrow" w:hAnsi="Arial Narrow"/>
          <w:b/>
          <w:color w:val="000090"/>
          <w:sz w:val="28"/>
          <w:szCs w:val="28"/>
        </w:rPr>
        <w:t>Quelques recommandations pour l’expertise à titre individuel</w:t>
      </w:r>
    </w:p>
    <w:p w:rsidR="00FB7086" w:rsidRPr="00FB7086" w:rsidRDefault="00FB7086" w:rsidP="00FB7086">
      <w:pPr>
        <w:shd w:val="clear" w:color="auto" w:fill="E3F4F9"/>
        <w:tabs>
          <w:tab w:val="left" w:pos="993"/>
        </w:tabs>
        <w:spacing w:before="0" w:after="0" w:line="240" w:lineRule="auto"/>
        <w:ind w:left="284" w:right="142"/>
        <w:rPr>
          <w:rFonts w:ascii="Arial Narrow" w:hAnsi="Arial Narrow"/>
          <w:color w:val="000090"/>
          <w:sz w:val="6"/>
          <w:szCs w:val="6"/>
        </w:rPr>
      </w:pPr>
    </w:p>
    <w:p w:rsidR="008A10F6" w:rsidRDefault="005A4991">
      <w:pPr>
        <w:shd w:val="clear" w:color="auto" w:fill="E3F4F9"/>
        <w:tabs>
          <w:tab w:val="left" w:pos="993"/>
        </w:tabs>
        <w:spacing w:before="60" w:after="60" w:line="320" w:lineRule="exact"/>
        <w:ind w:left="284" w:right="142"/>
        <w:rPr>
          <w:rFonts w:ascii="Arial Narrow" w:hAnsi="Arial Narrow"/>
          <w:color w:val="000090"/>
          <w:sz w:val="22"/>
          <w:szCs w:val="22"/>
        </w:rPr>
      </w:pPr>
      <w:r w:rsidRPr="005A4991">
        <w:rPr>
          <w:rFonts w:ascii="Arial Narrow" w:hAnsi="Arial Narrow"/>
          <w:color w:val="000090"/>
          <w:sz w:val="22"/>
          <w:szCs w:val="22"/>
        </w:rPr>
        <w:t xml:space="preserve">- </w:t>
      </w:r>
      <w:r w:rsidR="00A63DB9" w:rsidRPr="005A4991">
        <w:rPr>
          <w:rFonts w:ascii="Arial Narrow" w:hAnsi="Arial Narrow"/>
          <w:color w:val="000090"/>
          <w:sz w:val="22"/>
          <w:szCs w:val="22"/>
        </w:rPr>
        <w:t>L’expertise est destinée à éclairer le commanditaire mais elle ne doit pas servir à cautionner les décisions qui en résultent, qu’elles soient d’ordre politique ou économique</w:t>
      </w:r>
      <w:r w:rsidR="00354466">
        <w:rPr>
          <w:rFonts w:ascii="Arial Narrow" w:hAnsi="Arial Narrow"/>
          <w:color w:val="000090"/>
          <w:sz w:val="22"/>
          <w:szCs w:val="22"/>
        </w:rPr>
        <w:t>.</w:t>
      </w:r>
    </w:p>
    <w:p w:rsidR="008A10F6" w:rsidRDefault="005A4991">
      <w:pPr>
        <w:shd w:val="clear" w:color="auto" w:fill="E3F4F9"/>
        <w:tabs>
          <w:tab w:val="left" w:pos="993"/>
        </w:tabs>
        <w:spacing w:before="60" w:after="60" w:line="320" w:lineRule="exact"/>
        <w:ind w:left="284" w:right="142"/>
        <w:rPr>
          <w:rFonts w:ascii="Arial Narrow" w:hAnsi="Arial Narrow"/>
          <w:color w:val="000090"/>
          <w:sz w:val="22"/>
          <w:szCs w:val="22"/>
        </w:rPr>
      </w:pPr>
      <w:r w:rsidRPr="005A4991">
        <w:rPr>
          <w:rFonts w:ascii="Arial Narrow" w:hAnsi="Arial Narrow"/>
          <w:color w:val="000090"/>
          <w:sz w:val="22"/>
          <w:szCs w:val="22"/>
        </w:rPr>
        <w:t xml:space="preserve">- </w:t>
      </w:r>
      <w:r w:rsidR="00A63DB9" w:rsidRPr="005A4991">
        <w:rPr>
          <w:rFonts w:ascii="Arial Narrow" w:hAnsi="Arial Narrow"/>
          <w:color w:val="000090"/>
          <w:sz w:val="22"/>
          <w:szCs w:val="22"/>
        </w:rPr>
        <w:t xml:space="preserve">Les agents sont libres d’exprimer leurs opinions personnelles mais se doivent toutefois d’indiquer qu’elles n’engagent pas </w:t>
      </w:r>
      <w:r w:rsidR="007A1BB8" w:rsidRPr="005A4991">
        <w:rPr>
          <w:rFonts w:ascii="Arial Narrow" w:hAnsi="Arial Narrow"/>
          <w:color w:val="000090"/>
          <w:sz w:val="22"/>
          <w:szCs w:val="22"/>
        </w:rPr>
        <w:t>l’institution</w:t>
      </w:r>
      <w:r w:rsidR="00354466">
        <w:rPr>
          <w:rFonts w:ascii="Arial Narrow" w:hAnsi="Arial Narrow"/>
          <w:color w:val="000090"/>
          <w:sz w:val="22"/>
          <w:szCs w:val="22"/>
        </w:rPr>
        <w:t>.</w:t>
      </w:r>
    </w:p>
    <w:p w:rsidR="008A10F6" w:rsidRDefault="005A4991">
      <w:pPr>
        <w:shd w:val="clear" w:color="auto" w:fill="E3F4F9"/>
        <w:tabs>
          <w:tab w:val="left" w:pos="993"/>
        </w:tabs>
        <w:spacing w:before="60" w:after="60" w:line="320" w:lineRule="exact"/>
        <w:ind w:left="284" w:right="142"/>
        <w:rPr>
          <w:rFonts w:ascii="Arial Narrow" w:eastAsia="Times New Roman" w:hAnsi="Arial Narrow" w:cs="Times New Roman"/>
          <w:color w:val="000090"/>
          <w:sz w:val="22"/>
          <w:szCs w:val="22"/>
        </w:rPr>
      </w:pPr>
      <w:r w:rsidRPr="005A4991">
        <w:rPr>
          <w:rFonts w:ascii="Arial Narrow" w:eastAsia="Times New Roman" w:hAnsi="Arial Narrow" w:cs="Times New Roman"/>
          <w:color w:val="000090"/>
          <w:sz w:val="22"/>
          <w:szCs w:val="22"/>
        </w:rPr>
        <w:t xml:space="preserve">- </w:t>
      </w:r>
      <w:r w:rsidR="00A63DB9" w:rsidRPr="005A4991">
        <w:rPr>
          <w:rFonts w:ascii="Arial Narrow" w:eastAsia="Times New Roman" w:hAnsi="Arial Narrow" w:cs="Times New Roman"/>
          <w:color w:val="000090"/>
          <w:sz w:val="22"/>
          <w:szCs w:val="22"/>
        </w:rPr>
        <w:t xml:space="preserve">Le scientifique doit insister sur les incertitudes qui entourent son expertise et doit rester vigilant face à l’usage qui est fait de son avis par les décideurs et les média. Cette </w:t>
      </w:r>
      <w:hyperlink r:id="rId91" w:history="1">
        <w:r w:rsidR="00A63DB9" w:rsidRPr="005A4991">
          <w:rPr>
            <w:rStyle w:val="Lienhypertexte"/>
            <w:rFonts w:ascii="Arial Narrow" w:eastAsia="Times New Roman" w:hAnsi="Arial Narrow" w:cs="Times New Roman"/>
            <w:color w:val="000090"/>
            <w:sz w:val="22"/>
            <w:szCs w:val="22"/>
          </w:rPr>
          <w:t>recommandation</w:t>
        </w:r>
      </w:hyperlink>
      <w:r w:rsidR="00A63DB9" w:rsidRPr="005A4991">
        <w:rPr>
          <w:rFonts w:ascii="Arial Narrow" w:eastAsia="Times New Roman" w:hAnsi="Arial Narrow" w:cs="Times New Roman"/>
          <w:color w:val="000090"/>
          <w:sz w:val="22"/>
          <w:szCs w:val="22"/>
        </w:rPr>
        <w:t xml:space="preserve"> prévaut particulièrement dans les situations de crise face à un risque potentiel (risque sanitaire, alimentaire, </w:t>
      </w:r>
      <w:proofErr w:type="gramStart"/>
      <w:r w:rsidR="00A63DB9" w:rsidRPr="005A4991">
        <w:rPr>
          <w:rFonts w:ascii="Arial Narrow" w:eastAsia="Times New Roman" w:hAnsi="Arial Narrow" w:cs="Times New Roman"/>
          <w:color w:val="000090"/>
          <w:sz w:val="22"/>
          <w:szCs w:val="22"/>
        </w:rPr>
        <w:t>climatique…)</w:t>
      </w:r>
      <w:proofErr w:type="gramEnd"/>
      <w:r w:rsidR="00A63DB9" w:rsidRPr="005A4991">
        <w:rPr>
          <w:rFonts w:ascii="Arial Narrow" w:eastAsia="Times New Roman" w:hAnsi="Arial Narrow" w:cs="Times New Roman"/>
          <w:color w:val="000090"/>
          <w:sz w:val="22"/>
          <w:szCs w:val="22"/>
        </w:rPr>
        <w:t>, qui réclament une prise de décision très rapide de la part du commanditaire et pour lesquelles l</w:t>
      </w:r>
      <w:r w:rsidR="009D06CE" w:rsidRPr="005A4991">
        <w:rPr>
          <w:rFonts w:ascii="Arial Narrow" w:eastAsia="Times New Roman" w:hAnsi="Arial Narrow" w:cs="Times New Roman"/>
          <w:color w:val="000090"/>
          <w:sz w:val="22"/>
          <w:szCs w:val="22"/>
        </w:rPr>
        <w:t>a question posée n’autorise pas</w:t>
      </w:r>
      <w:r w:rsidR="00A63DB9" w:rsidRPr="005A4991">
        <w:rPr>
          <w:rFonts w:ascii="Arial Narrow" w:eastAsia="Times New Roman" w:hAnsi="Arial Narrow" w:cs="Times New Roman"/>
          <w:color w:val="000090"/>
          <w:sz w:val="22"/>
          <w:szCs w:val="22"/>
        </w:rPr>
        <w:t xml:space="preserve"> de réponse simple.</w:t>
      </w:r>
    </w:p>
    <w:p w:rsidR="00FB7086" w:rsidRDefault="00FB7086" w:rsidP="00FB7086">
      <w:pPr>
        <w:shd w:val="clear" w:color="auto" w:fill="E3F4F9"/>
        <w:tabs>
          <w:tab w:val="left" w:pos="993"/>
        </w:tabs>
        <w:spacing w:before="0" w:after="0" w:line="240" w:lineRule="auto"/>
        <w:ind w:left="284" w:right="142"/>
        <w:rPr>
          <w:rFonts w:ascii="Arial Narrow" w:hAnsi="Arial Narrow"/>
          <w:color w:val="000090"/>
          <w:sz w:val="6"/>
          <w:szCs w:val="6"/>
        </w:rPr>
      </w:pPr>
    </w:p>
    <w:p w:rsidR="00FB7086" w:rsidRDefault="00FB7086">
      <w:pPr>
        <w:spacing w:before="120" w:after="120" w:line="280" w:lineRule="exact"/>
      </w:pPr>
      <w:bookmarkStart w:id="57" w:name="_Toc453489969"/>
    </w:p>
    <w:p w:rsidR="00FB7086" w:rsidRDefault="00FB7086">
      <w:pPr>
        <w:spacing w:before="120" w:after="120" w:line="280" w:lineRule="exact"/>
        <w:rPr>
          <w:smallCaps/>
          <w:color w:val="C00000"/>
          <w:spacing w:val="5"/>
          <w:sz w:val="22"/>
          <w:szCs w:val="24"/>
        </w:rPr>
      </w:pPr>
      <w:r>
        <w:br w:type="page"/>
      </w:r>
    </w:p>
    <w:p w:rsidR="00A63DB9" w:rsidRPr="006E4260" w:rsidRDefault="00A63DB9" w:rsidP="006751D8">
      <w:pPr>
        <w:pStyle w:val="Titre3"/>
        <w:rPr>
          <w:rFonts w:ascii="Arial Narrow" w:hAnsi="Arial Narrow"/>
          <w:b/>
          <w:color w:val="auto"/>
          <w:sz w:val="28"/>
          <w:szCs w:val="28"/>
        </w:rPr>
      </w:pPr>
      <w:r w:rsidRPr="006E4260">
        <w:rPr>
          <w:rFonts w:ascii="Arial Narrow" w:hAnsi="Arial Narrow"/>
          <w:b/>
          <w:color w:val="auto"/>
          <w:sz w:val="28"/>
          <w:szCs w:val="28"/>
        </w:rPr>
        <w:lastRenderedPageBreak/>
        <w:t>Liens d’intérêt et conflits d’intérêt</w:t>
      </w:r>
      <w:r w:rsidR="00FD3BF9">
        <w:rPr>
          <w:rFonts w:ascii="Arial Narrow" w:hAnsi="Arial Narrow"/>
          <w:b/>
          <w:color w:val="auto"/>
          <w:sz w:val="28"/>
          <w:szCs w:val="28"/>
        </w:rPr>
        <w:t>s</w:t>
      </w:r>
      <w:r w:rsidRPr="006E4260">
        <w:rPr>
          <w:rFonts w:ascii="Arial Narrow" w:hAnsi="Arial Narrow"/>
          <w:b/>
          <w:color w:val="auto"/>
          <w:sz w:val="28"/>
          <w:szCs w:val="28"/>
        </w:rPr>
        <w:t xml:space="preserve"> </w:t>
      </w:r>
      <w:r w:rsidRPr="006E4260">
        <w:rPr>
          <w:rStyle w:val="Marquenotebasdepage"/>
          <w:rFonts w:ascii="Arial Narrow" w:hAnsi="Arial Narrow"/>
          <w:b/>
          <w:color w:val="auto"/>
          <w:sz w:val="28"/>
          <w:szCs w:val="28"/>
        </w:rPr>
        <w:footnoteReference w:id="34"/>
      </w:r>
      <w:bookmarkEnd w:id="57"/>
    </w:p>
    <w:p w:rsidR="00A63DB9" w:rsidRDefault="00A63DB9" w:rsidP="006751D8">
      <w:pPr>
        <w:autoSpaceDE w:val="0"/>
        <w:autoSpaceDN w:val="0"/>
        <w:adjustRightInd w:val="0"/>
        <w:spacing w:line="320" w:lineRule="exact"/>
        <w:rPr>
          <w:rFonts w:ascii="Arial Narrow" w:hAnsi="Arial Narrow" w:cs="Frutiger-LightCn"/>
          <w:sz w:val="22"/>
          <w:szCs w:val="22"/>
          <w:lang w:bidi="ar-SA"/>
        </w:rPr>
      </w:pPr>
      <w:r>
        <w:rPr>
          <w:rFonts w:ascii="Arial Narrow" w:hAnsi="Arial Narrow"/>
          <w:color w:val="000000" w:themeColor="text1"/>
          <w:sz w:val="22"/>
          <w:szCs w:val="22"/>
        </w:rPr>
        <w:t xml:space="preserve">L’activité d’expertise et le financement </w:t>
      </w:r>
      <w:r w:rsidR="008D2744">
        <w:rPr>
          <w:rFonts w:ascii="Arial Narrow" w:hAnsi="Arial Narrow"/>
          <w:color w:val="000000" w:themeColor="text1"/>
          <w:sz w:val="22"/>
          <w:szCs w:val="22"/>
        </w:rPr>
        <w:t>p</w:t>
      </w:r>
      <w:r>
        <w:rPr>
          <w:rFonts w:ascii="Arial Narrow" w:hAnsi="Arial Narrow"/>
          <w:color w:val="000000" w:themeColor="text1"/>
          <w:sz w:val="22"/>
          <w:szCs w:val="22"/>
        </w:rPr>
        <w:t xml:space="preserve">ar des bailleurs de fonds créent des </w:t>
      </w:r>
      <w:r w:rsidR="002E6A56" w:rsidRPr="004C0541">
        <w:rPr>
          <w:rFonts w:ascii="Arial Narrow" w:hAnsi="Arial Narrow"/>
          <w:b/>
          <w:color w:val="456487"/>
          <w:sz w:val="22"/>
          <w:szCs w:val="22"/>
        </w:rPr>
        <w:t>liens</w:t>
      </w:r>
      <w:r>
        <w:rPr>
          <w:rFonts w:ascii="Arial Narrow" w:hAnsi="Arial Narrow"/>
          <w:color w:val="000000" w:themeColor="text1"/>
          <w:sz w:val="22"/>
          <w:szCs w:val="22"/>
        </w:rPr>
        <w:t xml:space="preserve"> d’intérêt profitables au</w:t>
      </w:r>
      <w:r w:rsidRPr="0096766C">
        <w:rPr>
          <w:rFonts w:ascii="Arial Narrow" w:eastAsia="Times New Roman" w:hAnsi="Arial Narrow" w:cs="Times New Roman"/>
          <w:sz w:val="22"/>
          <w:szCs w:val="22"/>
          <w:lang w:eastAsia="fr-FR"/>
        </w:rPr>
        <w:t xml:space="preserve"> monde de la recherche académique et</w:t>
      </w:r>
      <w:r>
        <w:rPr>
          <w:rFonts w:ascii="Arial Narrow" w:eastAsia="Times New Roman" w:hAnsi="Arial Narrow" w:cs="Times New Roman"/>
          <w:sz w:val="22"/>
          <w:szCs w:val="22"/>
          <w:lang w:eastAsia="fr-FR"/>
        </w:rPr>
        <w:t xml:space="preserve"> aux </w:t>
      </w:r>
      <w:r w:rsidRPr="00365D19">
        <w:rPr>
          <w:rFonts w:ascii="Arial Narrow" w:hAnsi="Arial Narrow"/>
          <w:sz w:val="22"/>
          <w:szCs w:val="22"/>
        </w:rPr>
        <w:t>entreprises</w:t>
      </w:r>
      <w:r>
        <w:rPr>
          <w:rFonts w:ascii="Arial Narrow" w:hAnsi="Arial Narrow"/>
          <w:sz w:val="22"/>
          <w:szCs w:val="22"/>
        </w:rPr>
        <w:t xml:space="preserve">. Mais ils sont aussi susceptibles de </w:t>
      </w:r>
      <w:r w:rsidRPr="00365D19">
        <w:rPr>
          <w:rFonts w:ascii="Arial Narrow" w:hAnsi="Arial Narrow"/>
          <w:sz w:val="22"/>
          <w:szCs w:val="22"/>
        </w:rPr>
        <w:t xml:space="preserve">conduire à des </w:t>
      </w:r>
      <w:r w:rsidR="002E6A56" w:rsidRPr="004C0541">
        <w:rPr>
          <w:rFonts w:ascii="Arial Narrow" w:hAnsi="Arial Narrow"/>
          <w:b/>
          <w:color w:val="456487"/>
          <w:sz w:val="22"/>
          <w:szCs w:val="22"/>
        </w:rPr>
        <w:t>conflits</w:t>
      </w:r>
      <w:r w:rsidRPr="00365D19">
        <w:rPr>
          <w:rFonts w:ascii="Arial Narrow" w:hAnsi="Arial Narrow"/>
          <w:sz w:val="22"/>
          <w:szCs w:val="22"/>
        </w:rPr>
        <w:t xml:space="preserve"> entre intérêts privés et devoirs des agents de la fonction publique</w:t>
      </w:r>
      <w:r>
        <w:rPr>
          <w:rFonts w:ascii="Arial Narrow" w:hAnsi="Arial Narrow"/>
          <w:sz w:val="22"/>
          <w:szCs w:val="22"/>
        </w:rPr>
        <w:t xml:space="preserve"> et de </w:t>
      </w:r>
      <w:r w:rsidRPr="0096766C">
        <w:rPr>
          <w:rFonts w:ascii="Arial Narrow" w:eastAsia="Times New Roman" w:hAnsi="Arial Narrow" w:cs="Times New Roman"/>
          <w:sz w:val="22"/>
          <w:szCs w:val="22"/>
          <w:lang w:eastAsia="fr-FR"/>
        </w:rPr>
        <w:t>mettre à mal l’indépendance de la recherche</w:t>
      </w:r>
      <w:r>
        <w:rPr>
          <w:rStyle w:val="Marquenotebasdepage"/>
          <w:rFonts w:ascii="Arial Narrow" w:hAnsi="Arial Narrow"/>
          <w:iCs/>
          <w:sz w:val="22"/>
        </w:rPr>
        <w:footnoteReference w:id="35"/>
      </w:r>
      <w:r>
        <w:rPr>
          <w:rFonts w:ascii="Arial Narrow" w:hAnsi="Arial Narrow"/>
          <w:iCs/>
          <w:sz w:val="22"/>
        </w:rPr>
        <w:t xml:space="preserve">. </w:t>
      </w:r>
      <w:r>
        <w:rPr>
          <w:rFonts w:ascii="Arial Narrow" w:hAnsi="Arial Narrow" w:cs="Frutiger-LightCn"/>
          <w:color w:val="000000"/>
          <w:sz w:val="22"/>
          <w:szCs w:val="22"/>
          <w:lang w:bidi="ar-SA"/>
        </w:rPr>
        <w:t>D</w:t>
      </w:r>
      <w:r w:rsidRPr="00C465AF">
        <w:rPr>
          <w:rFonts w:ascii="Arial Narrow" w:hAnsi="Arial Narrow" w:cs="Frutiger-LightCn"/>
          <w:color w:val="000000"/>
          <w:sz w:val="22"/>
          <w:szCs w:val="22"/>
          <w:lang w:bidi="ar-SA"/>
        </w:rPr>
        <w:t>es considérations professionnelles,</w:t>
      </w:r>
      <w:r>
        <w:rPr>
          <w:rFonts w:ascii="Arial Narrow" w:hAnsi="Arial Narrow" w:cs="Frutiger-LightCn"/>
          <w:color w:val="000000"/>
          <w:sz w:val="22"/>
          <w:szCs w:val="22"/>
          <w:lang w:bidi="ar-SA"/>
        </w:rPr>
        <w:t xml:space="preserve"> </w:t>
      </w:r>
      <w:r w:rsidRPr="00C465AF">
        <w:rPr>
          <w:rFonts w:ascii="Arial Narrow" w:hAnsi="Arial Narrow" w:cs="Frutiger-LightCn"/>
          <w:color w:val="000000"/>
          <w:sz w:val="22"/>
          <w:szCs w:val="22"/>
          <w:lang w:bidi="ar-SA"/>
        </w:rPr>
        <w:t xml:space="preserve">personnelles ou financières </w:t>
      </w:r>
      <w:r w:rsidR="008D2744">
        <w:rPr>
          <w:rFonts w:ascii="Arial Narrow" w:hAnsi="Arial Narrow" w:cs="Frutiger-LightCn"/>
          <w:color w:val="000000"/>
          <w:sz w:val="22"/>
          <w:szCs w:val="22"/>
          <w:lang w:bidi="ar-SA"/>
        </w:rPr>
        <w:t xml:space="preserve">peuvent amener le chercheur </w:t>
      </w:r>
      <w:r w:rsidRPr="00C465AF">
        <w:rPr>
          <w:rFonts w:ascii="Arial Narrow" w:hAnsi="Arial Narrow" w:cs="Frutiger-LightCn"/>
          <w:sz w:val="22"/>
          <w:szCs w:val="22"/>
          <w:lang w:bidi="ar-SA"/>
        </w:rPr>
        <w:t>à changer la conception d'une étude, l’arrêter ou empêcher sa publication ou orienter ses résultats dans le sens des intérêts du bailleur de fonds.</w:t>
      </w:r>
    </w:p>
    <w:p w:rsidR="00185FE7" w:rsidRDefault="006D0DD5" w:rsidP="006751D8">
      <w:pPr>
        <w:spacing w:after="360" w:line="320" w:lineRule="exact"/>
        <w:rPr>
          <w:rFonts w:ascii="Arial Narrow" w:hAnsi="Arial Narrow" w:cs="Frutiger-LightCn"/>
          <w:color w:val="0070C0"/>
          <w:sz w:val="22"/>
          <w:szCs w:val="22"/>
          <w:lang w:bidi="ar-SA"/>
        </w:rPr>
      </w:pPr>
      <w:r>
        <w:rPr>
          <w:rFonts w:ascii="Arial Narrow" w:hAnsi="Arial Narrow"/>
          <w:sz w:val="22"/>
          <w:szCs w:val="22"/>
        </w:rPr>
        <w:t>L</w:t>
      </w:r>
      <w:r w:rsidR="00A63DB9">
        <w:rPr>
          <w:rFonts w:ascii="Arial Narrow" w:hAnsi="Arial Narrow"/>
          <w:sz w:val="22"/>
          <w:szCs w:val="22"/>
        </w:rPr>
        <w:t>e champ d’application du c</w:t>
      </w:r>
      <w:r w:rsidR="00A63DB9" w:rsidRPr="00365D19">
        <w:rPr>
          <w:rFonts w:ascii="Arial Narrow" w:hAnsi="Arial Narrow"/>
          <w:sz w:val="22"/>
          <w:szCs w:val="22"/>
        </w:rPr>
        <w:t>onflit d’intérêts</w:t>
      </w:r>
      <w:r w:rsidR="00A63DB9">
        <w:rPr>
          <w:rFonts w:ascii="Arial Narrow" w:hAnsi="Arial Narrow"/>
          <w:sz w:val="22"/>
          <w:szCs w:val="22"/>
        </w:rPr>
        <w:t xml:space="preserve"> dans la fonction publique et l’obligation de transparence à laquelle sont tenus les agents publics </w:t>
      </w:r>
      <w:r>
        <w:rPr>
          <w:rFonts w:ascii="Arial Narrow" w:hAnsi="Arial Narrow"/>
          <w:sz w:val="22"/>
          <w:szCs w:val="22"/>
        </w:rPr>
        <w:t xml:space="preserve">ont été formulés </w:t>
      </w:r>
      <w:r w:rsidR="00A63DB9">
        <w:rPr>
          <w:rFonts w:ascii="Arial Narrow" w:hAnsi="Arial Narrow"/>
          <w:sz w:val="22"/>
          <w:szCs w:val="22"/>
        </w:rPr>
        <w:t xml:space="preserve">dans la </w:t>
      </w:r>
      <w:r w:rsidR="00653DCF" w:rsidRPr="004C0541">
        <w:t>l</w:t>
      </w:r>
      <w:hyperlink r:id="rId92" w:history="1">
        <w:r w:rsidR="00653DCF" w:rsidRPr="004C0541">
          <w:rPr>
            <w:rStyle w:val="Lienhypertexte"/>
            <w:rFonts w:ascii="Arial Narrow" w:hAnsi="Arial Narrow" w:cs="Frutiger-LightCn"/>
            <w:color w:val="456487"/>
            <w:sz w:val="22"/>
            <w:szCs w:val="22"/>
            <w:lang w:bidi="ar-SA"/>
          </w:rPr>
          <w:t xml:space="preserve">oi du 20 avril 2016 </w:t>
        </w:r>
        <w:r w:rsidR="00653DCF" w:rsidRPr="004C0541">
          <w:rPr>
            <w:rStyle w:val="Lienhypertexte"/>
            <w:rFonts w:ascii="Arial Narrow" w:hAnsi="Arial Narrow"/>
            <w:bCs/>
            <w:color w:val="456487"/>
            <w:sz w:val="22"/>
          </w:rPr>
          <w:t>relative à la déontologie et aux droits et obligations des fonctionnaires</w:t>
        </w:r>
        <w:r w:rsidR="0070002D" w:rsidRPr="004C0541">
          <w:rPr>
            <w:rStyle w:val="Lienhypertexte"/>
            <w:rFonts w:ascii="Arial Narrow" w:hAnsi="Arial Narrow"/>
            <w:bCs/>
            <w:color w:val="456487"/>
            <w:sz w:val="22"/>
          </w:rPr>
          <w:t xml:space="preserve"> (</w:t>
        </w:r>
      </w:hyperlink>
      <w:r w:rsidR="0070002D" w:rsidRPr="004C0541">
        <w:rPr>
          <w:rStyle w:val="Lienhypertexte"/>
          <w:rFonts w:ascii="Arial Narrow" w:hAnsi="Arial Narrow"/>
          <w:bCs/>
          <w:color w:val="456487"/>
          <w:sz w:val="22"/>
        </w:rPr>
        <w:t xml:space="preserve">ANNEXE </w:t>
      </w:r>
      <w:r w:rsidR="00F25AC4">
        <w:rPr>
          <w:rStyle w:val="Lienhypertexte"/>
          <w:rFonts w:ascii="Arial Narrow" w:hAnsi="Arial Narrow"/>
          <w:bCs/>
          <w:color w:val="456487"/>
          <w:sz w:val="22"/>
        </w:rPr>
        <w:t>III</w:t>
      </w:r>
      <w:r w:rsidR="00653DCF" w:rsidRPr="004C0541">
        <w:rPr>
          <w:rStyle w:val="Lienhypertexte"/>
          <w:rFonts w:ascii="Arial Narrow" w:hAnsi="Arial Narrow"/>
          <w:bCs/>
          <w:color w:val="456487"/>
          <w:sz w:val="22"/>
          <w:u w:val="none"/>
        </w:rPr>
        <w:t xml:space="preserve">) </w:t>
      </w:r>
      <w:r w:rsidR="0070002D" w:rsidRPr="004C0541">
        <w:rPr>
          <w:rStyle w:val="Marquedenotedefin"/>
          <w:rFonts w:ascii="Arial Narrow" w:hAnsi="Arial Narrow"/>
          <w:bCs/>
          <w:color w:val="456487"/>
          <w:sz w:val="22"/>
        </w:rPr>
        <w:endnoteReference w:id="3"/>
      </w:r>
      <w:r w:rsidR="0070002D" w:rsidRPr="006A00E1">
        <w:rPr>
          <w:rStyle w:val="Lienhypertexte"/>
          <w:rFonts w:ascii="Arial Narrow" w:hAnsi="Arial Narrow"/>
          <w:bCs/>
          <w:color w:val="0070C0"/>
          <w:sz w:val="22"/>
          <w:u w:val="none"/>
        </w:rPr>
        <w:t xml:space="preserve"> </w:t>
      </w:r>
      <w:r w:rsidR="00A63DB9" w:rsidRPr="00653DCF">
        <w:rPr>
          <w:rFonts w:ascii="Arial Narrow" w:hAnsi="Arial Narrow" w:cs="Frutiger-LightCn"/>
          <w:color w:val="0070C0"/>
          <w:sz w:val="22"/>
          <w:szCs w:val="22"/>
          <w:lang w:bidi="ar-SA"/>
        </w:rPr>
        <w:t>.</w:t>
      </w:r>
    </w:p>
    <w:p w:rsidR="00354466" w:rsidRDefault="00653DCF" w:rsidP="0009113B">
      <w:pPr>
        <w:spacing w:line="320" w:lineRule="exact"/>
        <w:rPr>
          <w:rFonts w:ascii="Arial Narrow" w:hAnsi="Arial Narrow"/>
          <w:sz w:val="22"/>
          <w:szCs w:val="24"/>
        </w:rPr>
      </w:pPr>
      <w:r w:rsidRPr="004C0541">
        <w:rPr>
          <w:rFonts w:ascii="Arial Narrow" w:hAnsi="Arial Narrow" w:cs="Frutiger-LightCn"/>
          <w:color w:val="000000" w:themeColor="text1"/>
          <w:sz w:val="22"/>
          <w:szCs w:val="22"/>
          <w:lang w:bidi="ar-SA"/>
        </w:rPr>
        <w:t xml:space="preserve">Rappelons que le </w:t>
      </w:r>
      <w:r w:rsidRPr="004C0541">
        <w:rPr>
          <w:rFonts w:ascii="Arial Narrow" w:hAnsi="Arial Narrow" w:cs="Frutiger-LightCn"/>
          <w:b/>
          <w:color w:val="456487"/>
          <w:sz w:val="22"/>
          <w:szCs w:val="22"/>
          <w:lang w:bidi="ar-SA"/>
        </w:rPr>
        <w:t>cumul d’activités</w:t>
      </w:r>
      <w:r w:rsidRPr="004C0541">
        <w:rPr>
          <w:rFonts w:ascii="Arial Narrow" w:hAnsi="Arial Narrow" w:cs="Frutiger-LightCn"/>
          <w:color w:val="456487"/>
          <w:sz w:val="22"/>
          <w:szCs w:val="22"/>
          <w:lang w:bidi="ar-SA"/>
        </w:rPr>
        <w:t xml:space="preserve"> </w:t>
      </w:r>
      <w:r w:rsidRPr="004C0541">
        <w:rPr>
          <w:rFonts w:ascii="Arial Narrow" w:hAnsi="Arial Narrow" w:cs="Frutiger-LightCn"/>
          <w:color w:val="000000" w:themeColor="text1"/>
          <w:sz w:val="22"/>
          <w:szCs w:val="22"/>
          <w:lang w:bidi="ar-SA"/>
        </w:rPr>
        <w:t>est réglementé</w:t>
      </w:r>
      <w:r w:rsidR="00DA4880">
        <w:rPr>
          <w:rFonts w:ascii="Arial Narrow" w:hAnsi="Arial Narrow" w:cs="Frutiger-LightCn"/>
          <w:color w:val="000000" w:themeColor="text1"/>
          <w:sz w:val="22"/>
          <w:szCs w:val="22"/>
          <w:lang w:bidi="ar-SA"/>
        </w:rPr>
        <w:t xml:space="preserve"> </w:t>
      </w:r>
      <w:r w:rsidR="00DA4880" w:rsidRPr="00DA4880">
        <w:rPr>
          <w:rFonts w:ascii="Arial Narrow" w:hAnsi="Arial Narrow" w:cs="Frutiger-LightCn"/>
          <w:color w:val="000000" w:themeColor="text1"/>
          <w:sz w:val="22"/>
          <w:szCs w:val="22"/>
          <w:lang w:bidi="ar-SA"/>
        </w:rPr>
        <w:t xml:space="preserve">dans la </w:t>
      </w:r>
      <w:r w:rsidR="00DA4880" w:rsidRPr="00482422">
        <w:rPr>
          <w:rFonts w:ascii="Arial Narrow" w:hAnsi="Arial Narrow" w:cs="Frutiger-LightCn"/>
          <w:color w:val="000000" w:themeColor="text1"/>
          <w:sz w:val="22"/>
          <w:szCs w:val="22"/>
          <w:lang w:bidi="ar-SA"/>
        </w:rPr>
        <w:t>fonction publique</w:t>
      </w:r>
      <w:r w:rsidRPr="004C0541">
        <w:rPr>
          <w:rFonts w:ascii="Arial Narrow" w:hAnsi="Arial Narrow" w:cs="Frutiger-LightCn"/>
          <w:color w:val="000000" w:themeColor="text1"/>
          <w:sz w:val="22"/>
          <w:szCs w:val="22"/>
          <w:lang w:bidi="ar-SA"/>
        </w:rPr>
        <w:t>.</w:t>
      </w:r>
      <w:r>
        <w:rPr>
          <w:rFonts w:ascii="Arial Narrow" w:hAnsi="Arial Narrow" w:cs="Frutiger-LightCn"/>
          <w:color w:val="000000" w:themeColor="text1"/>
          <w:sz w:val="22"/>
          <w:szCs w:val="22"/>
          <w:lang w:bidi="ar-SA"/>
        </w:rPr>
        <w:t xml:space="preserve"> </w:t>
      </w:r>
      <w:r w:rsidRPr="004C0541">
        <w:rPr>
          <w:rFonts w:ascii="Arial Narrow" w:hAnsi="Arial Narrow"/>
          <w:color w:val="000000" w:themeColor="text1"/>
          <w:sz w:val="22"/>
          <w:szCs w:val="24"/>
        </w:rPr>
        <w:t xml:space="preserve">Un </w:t>
      </w:r>
      <w:r w:rsidRPr="009656C0">
        <w:rPr>
          <w:rFonts w:ascii="Arial Narrow" w:hAnsi="Arial Narrow"/>
          <w:sz w:val="22"/>
          <w:szCs w:val="24"/>
        </w:rPr>
        <w:t xml:space="preserve">fonctionnaire ou contractuel doit consacrer l'intégralité de son activité professionnelle à son emploi. Toutefois, il peut être autorisé, </w:t>
      </w:r>
      <w:hyperlink r:id="rId93" w:history="1">
        <w:r w:rsidRPr="009656C0">
          <w:rPr>
            <w:rStyle w:val="Lienhypertexte"/>
            <w:rFonts w:ascii="Arial Narrow" w:hAnsi="Arial Narrow"/>
            <w:sz w:val="22"/>
            <w:szCs w:val="24"/>
          </w:rPr>
          <w:t xml:space="preserve">sous </w:t>
        </w:r>
        <w:r w:rsidRPr="004C0541">
          <w:rPr>
            <w:rStyle w:val="Lienhypertexte"/>
            <w:rFonts w:ascii="Arial Narrow" w:hAnsi="Arial Narrow"/>
            <w:color w:val="456487"/>
            <w:sz w:val="22"/>
            <w:szCs w:val="24"/>
          </w:rPr>
          <w:t>certaines conditions</w:t>
        </w:r>
      </w:hyperlink>
      <w:r w:rsidRPr="009656C0">
        <w:rPr>
          <w:rFonts w:ascii="Arial Narrow" w:hAnsi="Arial Narrow"/>
          <w:sz w:val="22"/>
          <w:szCs w:val="24"/>
        </w:rPr>
        <w:t xml:space="preserve">, à exercer d'autres activités, lucratives ou non : (i) </w:t>
      </w:r>
      <w:r w:rsidRPr="009656C0">
        <w:rPr>
          <w:rFonts w:ascii="Arial Narrow" w:eastAsia="Times New Roman" w:hAnsi="Arial Narrow" w:cs="Arial"/>
          <w:sz w:val="22"/>
          <w:szCs w:val="24"/>
          <w:lang w:eastAsia="fr-FR" w:bidi="ar-SA"/>
        </w:rPr>
        <w:t>des activités qui se rattachent aux missions (enseignement, consultance et expertise)</w:t>
      </w:r>
      <w:r>
        <w:rPr>
          <w:rFonts w:ascii="Arial Narrow" w:eastAsia="Times New Roman" w:hAnsi="Arial Narrow" w:cs="Arial"/>
          <w:sz w:val="22"/>
          <w:szCs w:val="24"/>
          <w:lang w:eastAsia="fr-FR" w:bidi="ar-SA"/>
        </w:rPr>
        <w:t xml:space="preserve">, </w:t>
      </w:r>
      <w:r w:rsidRPr="009656C0">
        <w:rPr>
          <w:rFonts w:ascii="Arial Narrow" w:eastAsia="Times New Roman" w:hAnsi="Arial Narrow" w:cs="Arial"/>
          <w:sz w:val="22"/>
          <w:szCs w:val="24"/>
          <w:lang w:eastAsia="fr-FR" w:bidi="ar-SA"/>
        </w:rPr>
        <w:t xml:space="preserve">(ii) </w:t>
      </w:r>
      <w:r w:rsidRPr="009656C0">
        <w:rPr>
          <w:rFonts w:ascii="Arial Narrow" w:hAnsi="Arial Narrow"/>
          <w:sz w:val="22"/>
          <w:szCs w:val="24"/>
        </w:rPr>
        <w:t>des activités de valorisation de la recherche ; (iii) des activités hors mission. Certaines activités sont soumises à autorisation</w:t>
      </w:r>
      <w:r>
        <w:rPr>
          <w:rFonts w:ascii="Arial Narrow" w:hAnsi="Arial Narrow"/>
          <w:sz w:val="22"/>
          <w:szCs w:val="24"/>
        </w:rPr>
        <w:t xml:space="preserve"> par </w:t>
      </w:r>
      <w:r w:rsidRPr="00091D6B">
        <w:rPr>
          <w:rFonts w:ascii="Arial Narrow" w:hAnsi="Arial Narrow"/>
          <w:sz w:val="22"/>
          <w:szCs w:val="24"/>
        </w:rPr>
        <w:t>l’institution</w:t>
      </w:r>
      <w:r w:rsidR="00DA4880">
        <w:rPr>
          <w:rFonts w:ascii="Arial Narrow" w:hAnsi="Arial Narrow"/>
          <w:sz w:val="22"/>
          <w:szCs w:val="24"/>
        </w:rPr>
        <w:t xml:space="preserve"> </w:t>
      </w:r>
      <w:r w:rsidR="005028D3">
        <w:rPr>
          <w:rFonts w:ascii="Arial Narrow" w:hAnsi="Arial Narrow"/>
          <w:sz w:val="22"/>
          <w:szCs w:val="24"/>
        </w:rPr>
        <w:t>et</w:t>
      </w:r>
      <w:r w:rsidR="005028D3" w:rsidRPr="00091D6B">
        <w:rPr>
          <w:rFonts w:ascii="Arial Narrow" w:hAnsi="Arial Narrow"/>
          <w:sz w:val="22"/>
          <w:szCs w:val="24"/>
        </w:rPr>
        <w:t xml:space="preserve"> </w:t>
      </w:r>
      <w:r w:rsidR="00DA4880">
        <w:rPr>
          <w:rFonts w:ascii="Arial Narrow" w:hAnsi="Arial Narrow"/>
          <w:sz w:val="22"/>
          <w:szCs w:val="24"/>
        </w:rPr>
        <w:t>l</w:t>
      </w:r>
      <w:r w:rsidRPr="00E90C62">
        <w:rPr>
          <w:rFonts w:ascii="Arial Narrow" w:hAnsi="Arial Narrow"/>
          <w:sz w:val="22"/>
          <w:szCs w:val="24"/>
        </w:rPr>
        <w:t>es cumuls d’activité ont un plafond de rémunération fixé par l’organisme</w:t>
      </w:r>
      <w:r w:rsidR="00557BD9">
        <w:rPr>
          <w:rFonts w:ascii="Arial Narrow" w:hAnsi="Arial Narrow"/>
          <w:sz w:val="22"/>
          <w:szCs w:val="24"/>
        </w:rPr>
        <w:t>.</w:t>
      </w:r>
    </w:p>
    <w:p w:rsidR="0009113B" w:rsidRDefault="0009113B" w:rsidP="0009113B">
      <w:pPr>
        <w:pStyle w:val="Titre3"/>
        <w:spacing w:before="120" w:after="120" w:line="240" w:lineRule="auto"/>
        <w:rPr>
          <w:rFonts w:ascii="Arial Narrow" w:hAnsi="Arial Narrow"/>
          <w:b/>
          <w:color w:val="auto"/>
          <w:sz w:val="28"/>
          <w:szCs w:val="28"/>
        </w:rPr>
      </w:pPr>
      <w:bookmarkStart w:id="58" w:name="_Toc453489970"/>
    </w:p>
    <w:p w:rsidR="00A63DB9" w:rsidRPr="00CC271F" w:rsidRDefault="00A63DB9" w:rsidP="006751D8">
      <w:pPr>
        <w:pStyle w:val="Titre3"/>
        <w:rPr>
          <w:rFonts w:ascii="Arial Narrow" w:hAnsi="Arial Narrow"/>
          <w:b/>
          <w:color w:val="auto"/>
          <w:sz w:val="28"/>
          <w:szCs w:val="28"/>
        </w:rPr>
      </w:pPr>
      <w:r w:rsidRPr="00CC271F">
        <w:rPr>
          <w:rFonts w:ascii="Arial Narrow" w:hAnsi="Arial Narrow"/>
          <w:b/>
          <w:color w:val="auto"/>
          <w:sz w:val="28"/>
          <w:szCs w:val="28"/>
        </w:rPr>
        <w:t>Protection des lanceurs d’alerte</w:t>
      </w:r>
      <w:bookmarkEnd w:id="58"/>
      <w:r w:rsidRPr="00CC271F">
        <w:rPr>
          <w:rFonts w:ascii="Arial Narrow" w:hAnsi="Arial Narrow"/>
          <w:b/>
          <w:color w:val="auto"/>
          <w:sz w:val="28"/>
          <w:szCs w:val="28"/>
        </w:rPr>
        <w:t xml:space="preserve"> </w:t>
      </w:r>
    </w:p>
    <w:p w:rsidR="00A63DB9" w:rsidRDefault="009A0016" w:rsidP="006751D8">
      <w:pPr>
        <w:spacing w:after="360" w:line="320" w:lineRule="exact"/>
        <w:rPr>
          <w:rFonts w:ascii="Arial Narrow" w:hAnsi="Arial Narrow"/>
          <w:sz w:val="22"/>
          <w:szCs w:val="22"/>
        </w:rPr>
      </w:pPr>
      <w:r w:rsidRPr="00482422">
        <w:rPr>
          <w:rFonts w:ascii="Arial Narrow" w:hAnsi="Arial Narrow"/>
          <w:bCs/>
          <w:sz w:val="22"/>
          <w:szCs w:val="22"/>
        </w:rPr>
        <w:t>La</w:t>
      </w:r>
      <w:r w:rsidR="00A63DB9" w:rsidRPr="00482422">
        <w:rPr>
          <w:rFonts w:ascii="Arial Narrow" w:hAnsi="Arial Narrow"/>
          <w:bCs/>
          <w:sz w:val="22"/>
          <w:szCs w:val="22"/>
        </w:rPr>
        <w:t xml:space="preserve"> </w:t>
      </w:r>
      <w:hyperlink r:id="rId94" w:history="1">
        <w:r w:rsidR="00A63DB9" w:rsidRPr="00482422">
          <w:rPr>
            <w:rStyle w:val="Lienhypertexte"/>
            <w:rFonts w:ascii="Arial Narrow" w:hAnsi="Arial Narrow"/>
            <w:bCs/>
            <w:color w:val="456487"/>
            <w:sz w:val="22"/>
            <w:szCs w:val="22"/>
          </w:rPr>
          <w:t>loi n° 2013-316 du 16 avril 2013</w:t>
        </w:r>
      </w:hyperlink>
      <w:r w:rsidR="00392533" w:rsidRPr="00482422">
        <w:rPr>
          <w:rStyle w:val="Marquenotebasdepage"/>
          <w:rFonts w:ascii="Arial Narrow" w:hAnsi="Arial Narrow"/>
          <w:bCs/>
          <w:color w:val="5F5F5F" w:themeColor="hyperlink"/>
          <w:sz w:val="22"/>
          <w:szCs w:val="22"/>
          <w:u w:val="single"/>
        </w:rPr>
        <w:footnoteReference w:id="36"/>
      </w:r>
      <w:r w:rsidR="00A63DB9" w:rsidRPr="00482422">
        <w:rPr>
          <w:rFonts w:ascii="Arial Narrow" w:hAnsi="Arial Narrow"/>
          <w:sz w:val="22"/>
          <w:szCs w:val="22"/>
        </w:rPr>
        <w:t xml:space="preserve"> donne le droit à toute personne de rendre publique une information en cas</w:t>
      </w:r>
      <w:r w:rsidR="00A63DB9" w:rsidRPr="00175E87">
        <w:rPr>
          <w:rFonts w:ascii="Arial Narrow" w:hAnsi="Arial Narrow"/>
          <w:sz w:val="22"/>
          <w:szCs w:val="22"/>
        </w:rPr>
        <w:t xml:space="preserve"> de risque grave pour la santé ou l'environnement.</w:t>
      </w:r>
      <w:r w:rsidR="00A63DB9" w:rsidRPr="00365D19">
        <w:rPr>
          <w:rFonts w:ascii="Arial Narrow" w:hAnsi="Arial Narrow"/>
          <w:sz w:val="22"/>
          <w:szCs w:val="22"/>
        </w:rPr>
        <w:t xml:space="preserve"> </w:t>
      </w:r>
      <w:r w:rsidR="006E5E16">
        <w:rPr>
          <w:rFonts w:ascii="Arial Narrow" w:hAnsi="Arial Narrow"/>
          <w:sz w:val="22"/>
          <w:szCs w:val="22"/>
        </w:rPr>
        <w:t xml:space="preserve">Cette </w:t>
      </w:r>
      <w:r w:rsidR="00A63DB9" w:rsidRPr="00365D19">
        <w:rPr>
          <w:rFonts w:ascii="Arial Narrow" w:hAnsi="Arial Narrow"/>
          <w:sz w:val="22"/>
          <w:szCs w:val="22"/>
        </w:rPr>
        <w:t>loi prévoit</w:t>
      </w:r>
      <w:r w:rsidR="00A63DB9">
        <w:rPr>
          <w:rFonts w:ascii="Arial Narrow" w:hAnsi="Arial Narrow"/>
          <w:sz w:val="22"/>
          <w:szCs w:val="22"/>
        </w:rPr>
        <w:t>, entre autres,</w:t>
      </w:r>
      <w:r w:rsidR="00A63DB9" w:rsidRPr="00365D19">
        <w:rPr>
          <w:rFonts w:ascii="Arial Narrow" w:hAnsi="Arial Narrow"/>
          <w:sz w:val="22"/>
          <w:szCs w:val="22"/>
        </w:rPr>
        <w:t xml:space="preserve"> la possibilité d'exercer ce droit d'alerte au sein de l'entreprise au profit des représentants du personnel au </w:t>
      </w:r>
      <w:r w:rsidR="00A63DB9" w:rsidRPr="00365D19">
        <w:rPr>
          <w:rStyle w:val="infobullenotenolinkmotif"/>
          <w:rFonts w:ascii="Arial Narrow" w:hAnsi="Arial Narrow"/>
          <w:sz w:val="22"/>
          <w:szCs w:val="22"/>
        </w:rPr>
        <w:t>CHSCT</w:t>
      </w:r>
      <w:r w:rsidR="00A63DB9" w:rsidRPr="00365D19">
        <w:rPr>
          <w:rFonts w:ascii="Arial Narrow" w:hAnsi="Arial Narrow"/>
          <w:sz w:val="22"/>
          <w:szCs w:val="22"/>
        </w:rPr>
        <w:t xml:space="preserve"> mais aussi auprès </w:t>
      </w:r>
      <w:r w:rsidR="00A63DB9">
        <w:rPr>
          <w:rFonts w:ascii="Arial Narrow" w:hAnsi="Arial Narrow"/>
          <w:sz w:val="22"/>
          <w:szCs w:val="22"/>
        </w:rPr>
        <w:t>de tout salarié</w:t>
      </w:r>
      <w:r>
        <w:rPr>
          <w:rFonts w:ascii="Arial Narrow" w:hAnsi="Arial Narrow"/>
          <w:sz w:val="22"/>
          <w:szCs w:val="22"/>
        </w:rPr>
        <w:t>.</w:t>
      </w:r>
    </w:p>
    <w:p w:rsidR="00A63DB9" w:rsidRDefault="00A63DB9" w:rsidP="006751D8">
      <w:pPr>
        <w:spacing w:after="360" w:line="320" w:lineRule="exact"/>
        <w:rPr>
          <w:rFonts w:ascii="Arial Narrow" w:hAnsi="Arial Narrow"/>
          <w:color w:val="000000" w:themeColor="text1"/>
          <w:sz w:val="22"/>
          <w:szCs w:val="22"/>
        </w:rPr>
      </w:pPr>
      <w:r w:rsidRPr="00164EE8">
        <w:rPr>
          <w:rFonts w:ascii="Arial Narrow" w:hAnsi="Arial Narrow" w:cs="Frutiger-LightCn"/>
          <w:color w:val="000000" w:themeColor="text1"/>
          <w:sz w:val="22"/>
          <w:szCs w:val="22"/>
          <w:lang w:bidi="ar-SA"/>
        </w:rPr>
        <w:t>La</w:t>
      </w:r>
      <w:r>
        <w:rPr>
          <w:rFonts w:ascii="Arial Narrow" w:hAnsi="Arial Narrow" w:cs="Frutiger-LightCn"/>
          <w:color w:val="0070C0"/>
          <w:sz w:val="22"/>
          <w:szCs w:val="22"/>
          <w:lang w:bidi="ar-SA"/>
        </w:rPr>
        <w:t xml:space="preserve"> </w:t>
      </w:r>
      <w:hyperlink r:id="rId95" w:history="1">
        <w:r w:rsidRPr="004C0541">
          <w:rPr>
            <w:rStyle w:val="Lienhypertexte"/>
            <w:rFonts w:ascii="Arial Narrow" w:hAnsi="Arial Narrow" w:cs="Frutiger-LightCn"/>
            <w:color w:val="456487"/>
            <w:sz w:val="22"/>
            <w:szCs w:val="22"/>
            <w:lang w:bidi="ar-SA"/>
          </w:rPr>
          <w:t xml:space="preserve">loi du 8 Avril 2016 </w:t>
        </w:r>
        <w:r w:rsidRPr="004C0541">
          <w:rPr>
            <w:rStyle w:val="Lienhypertexte"/>
            <w:rFonts w:ascii="Arial Narrow" w:hAnsi="Arial Narrow"/>
            <w:bCs/>
            <w:color w:val="456487"/>
            <w:sz w:val="22"/>
          </w:rPr>
          <w:t>relative à la déontologie et aux droits et obligations des fonctionnaires</w:t>
        </w:r>
      </w:hyperlink>
      <w:r>
        <w:rPr>
          <w:rFonts w:ascii="Arial Narrow" w:hAnsi="Arial Narrow" w:cs="Frutiger-LightCn"/>
          <w:color w:val="0070C0"/>
          <w:sz w:val="22"/>
          <w:szCs w:val="22"/>
          <w:lang w:bidi="ar-SA"/>
        </w:rPr>
        <w:t xml:space="preserve"> </w:t>
      </w:r>
      <w:proofErr w:type="gramStart"/>
      <w:r w:rsidRPr="00164EE8">
        <w:rPr>
          <w:rFonts w:ascii="Arial Narrow" w:hAnsi="Arial Narrow" w:cs="Frutiger-LightCn"/>
          <w:color w:val="000000" w:themeColor="text1"/>
          <w:sz w:val="22"/>
          <w:szCs w:val="22"/>
          <w:lang w:bidi="ar-SA"/>
        </w:rPr>
        <w:t>protège</w:t>
      </w:r>
      <w:proofErr w:type="gramEnd"/>
      <w:r w:rsidRPr="00164EE8">
        <w:rPr>
          <w:rFonts w:ascii="Arial Narrow" w:hAnsi="Arial Narrow" w:cs="Frutiger-LightCn"/>
          <w:color w:val="000000" w:themeColor="text1"/>
          <w:sz w:val="22"/>
          <w:szCs w:val="22"/>
          <w:lang w:bidi="ar-SA"/>
        </w:rPr>
        <w:t xml:space="preserve"> désormais les lanceurs </w:t>
      </w:r>
      <w:r w:rsidR="00091D6B" w:rsidRPr="00164EE8">
        <w:rPr>
          <w:rFonts w:ascii="Arial Narrow" w:hAnsi="Arial Narrow" w:cs="Frutiger-LightCn"/>
          <w:color w:val="000000" w:themeColor="text1"/>
          <w:sz w:val="22"/>
          <w:szCs w:val="22"/>
          <w:lang w:bidi="ar-SA"/>
        </w:rPr>
        <w:t xml:space="preserve">d’alerte. </w:t>
      </w:r>
      <w:r>
        <w:rPr>
          <w:rFonts w:ascii="Arial Narrow" w:hAnsi="Arial Narrow" w:cs="Frutiger-LightCn"/>
          <w:color w:val="000000" w:themeColor="text1"/>
          <w:sz w:val="22"/>
          <w:szCs w:val="22"/>
          <w:lang w:bidi="ar-SA"/>
        </w:rPr>
        <w:t xml:space="preserve">Un </w:t>
      </w:r>
      <w:r w:rsidRPr="00164EE8">
        <w:rPr>
          <w:rFonts w:ascii="Arial Narrow" w:hAnsi="Arial Narrow" w:cs="Frutiger-LightCn"/>
          <w:color w:val="000000" w:themeColor="text1"/>
          <w:sz w:val="22"/>
          <w:szCs w:val="22"/>
          <w:lang w:bidi="ar-SA"/>
        </w:rPr>
        <w:t>agent public ne peu</w:t>
      </w:r>
      <w:r>
        <w:rPr>
          <w:rFonts w:ascii="Arial Narrow" w:hAnsi="Arial Narrow" w:cs="Frutiger-LightCn"/>
          <w:color w:val="000000" w:themeColor="text1"/>
          <w:sz w:val="22"/>
          <w:szCs w:val="22"/>
          <w:lang w:bidi="ar-SA"/>
        </w:rPr>
        <w:t>t</w:t>
      </w:r>
      <w:r w:rsidRPr="00164EE8">
        <w:rPr>
          <w:rFonts w:ascii="Arial Narrow" w:hAnsi="Arial Narrow" w:cs="Frutiger-LightCn"/>
          <w:color w:val="000000" w:themeColor="text1"/>
          <w:sz w:val="22"/>
          <w:szCs w:val="22"/>
          <w:lang w:bidi="ar-SA"/>
        </w:rPr>
        <w:t xml:space="preserve"> pas être sanctionné pour avoir dénoncé de bonne foi un conflit d’intérêt et </w:t>
      </w:r>
      <w:r w:rsidRPr="00164EE8">
        <w:rPr>
          <w:rFonts w:ascii="Arial Narrow" w:hAnsi="Arial Narrow"/>
          <w:color w:val="000000" w:themeColor="text1"/>
          <w:sz w:val="22"/>
          <w:szCs w:val="22"/>
        </w:rPr>
        <w:t>aucune mesure qui viendrait freiner s</w:t>
      </w:r>
      <w:r w:rsidR="00B366DC">
        <w:rPr>
          <w:rFonts w:ascii="Arial Narrow" w:hAnsi="Arial Narrow"/>
          <w:color w:val="000000" w:themeColor="text1"/>
          <w:sz w:val="22"/>
          <w:szCs w:val="22"/>
        </w:rPr>
        <w:t xml:space="preserve">a carrière ne peut être prise </w:t>
      </w:r>
      <w:r w:rsidRPr="00164EE8">
        <w:rPr>
          <w:rFonts w:ascii="Arial Narrow" w:hAnsi="Arial Narrow"/>
          <w:color w:val="000000" w:themeColor="text1"/>
          <w:sz w:val="22"/>
          <w:szCs w:val="22"/>
        </w:rPr>
        <w:t>contre lui.</w:t>
      </w:r>
    </w:p>
    <w:p w:rsidR="00D2032A" w:rsidRDefault="00D2032A" w:rsidP="006751D8">
      <w:pPr>
        <w:spacing w:before="120" w:after="120" w:line="280" w:lineRule="exact"/>
        <w:rPr>
          <w:rFonts w:ascii="Arial Narrow" w:hAnsi="Arial Narrow"/>
          <w:sz w:val="22"/>
          <w:szCs w:val="22"/>
        </w:rPr>
      </w:pPr>
      <w:r>
        <w:rPr>
          <w:rFonts w:ascii="Arial Narrow" w:hAnsi="Arial Narrow"/>
          <w:sz w:val="22"/>
          <w:szCs w:val="22"/>
        </w:rPr>
        <w:br w:type="page"/>
      </w:r>
    </w:p>
    <w:p w:rsidR="00BF601B" w:rsidRPr="0009113B" w:rsidRDefault="00E267E3" w:rsidP="0009113B">
      <w:pPr>
        <w:pStyle w:val="Titre1"/>
        <w:tabs>
          <w:tab w:val="left" w:pos="426"/>
        </w:tabs>
        <w:rPr>
          <w:b/>
          <w:color w:val="000090"/>
          <w:sz w:val="36"/>
          <w:szCs w:val="36"/>
        </w:rPr>
      </w:pPr>
      <w:bookmarkStart w:id="59" w:name="_Toc453489971"/>
      <w:bookmarkStart w:id="60" w:name="_Toc356414388"/>
      <w:bookmarkStart w:id="61" w:name="_Toc444759208"/>
      <w:bookmarkEnd w:id="34"/>
      <w:r w:rsidRPr="0009113B">
        <w:rPr>
          <w:b/>
          <w:color w:val="000090"/>
          <w:sz w:val="36"/>
          <w:szCs w:val="36"/>
        </w:rPr>
        <w:lastRenderedPageBreak/>
        <w:t>7.</w:t>
      </w:r>
      <w:r w:rsidRPr="0009113B">
        <w:rPr>
          <w:b/>
          <w:color w:val="000090"/>
          <w:sz w:val="36"/>
          <w:szCs w:val="36"/>
        </w:rPr>
        <w:tab/>
        <w:t>Se comporter de m</w:t>
      </w:r>
      <w:r w:rsidR="0009113B" w:rsidRPr="0009113B">
        <w:rPr>
          <w:b/>
          <w:color w:val="000090"/>
          <w:sz w:val="36"/>
          <w:szCs w:val="36"/>
        </w:rPr>
        <w:t xml:space="preserve">anière éthique DANS LE TRAVAIL </w:t>
      </w:r>
      <w:r w:rsidRPr="0009113B">
        <w:rPr>
          <w:b/>
          <w:color w:val="000090"/>
          <w:sz w:val="36"/>
          <w:szCs w:val="36"/>
        </w:rPr>
        <w:t>COLLECTIF</w:t>
      </w:r>
      <w:bookmarkEnd w:id="59"/>
    </w:p>
    <w:p w:rsidR="0009113B" w:rsidRDefault="0009113B" w:rsidP="0009113B">
      <w:pPr>
        <w:spacing w:before="0" w:after="0" w:line="240" w:lineRule="auto"/>
        <w:rPr>
          <w:rFonts w:ascii="Arial Narrow" w:eastAsia="Times New Roman" w:hAnsi="Arial Narrow" w:cs="Times New Roman"/>
          <w:sz w:val="22"/>
          <w:szCs w:val="22"/>
        </w:rPr>
      </w:pPr>
    </w:p>
    <w:p w:rsidR="00D10704" w:rsidRDefault="003A3C24" w:rsidP="006751D8">
      <w:pPr>
        <w:spacing w:line="320" w:lineRule="exact"/>
        <w:rPr>
          <w:rFonts w:ascii="Arial Narrow" w:eastAsia="Times New Roman" w:hAnsi="Arial Narrow" w:cs="Times New Roman"/>
          <w:sz w:val="22"/>
          <w:szCs w:val="22"/>
        </w:rPr>
      </w:pPr>
      <w:r>
        <w:rPr>
          <w:rFonts w:ascii="Arial Narrow" w:eastAsia="Times New Roman" w:hAnsi="Arial Narrow" w:cs="Times New Roman"/>
          <w:sz w:val="22"/>
          <w:szCs w:val="22"/>
        </w:rPr>
        <w:t>L</w:t>
      </w:r>
      <w:r w:rsidRPr="00D94A0E">
        <w:rPr>
          <w:rFonts w:ascii="Arial Narrow" w:eastAsia="Times New Roman" w:hAnsi="Arial Narrow" w:cs="Times New Roman"/>
          <w:sz w:val="22"/>
          <w:szCs w:val="22"/>
        </w:rPr>
        <w:t>es réalisations sont</w:t>
      </w:r>
      <w:r>
        <w:rPr>
          <w:rFonts w:ascii="Arial Narrow" w:eastAsia="Times New Roman" w:hAnsi="Arial Narrow" w:cs="Times New Roman"/>
          <w:sz w:val="22"/>
          <w:szCs w:val="22"/>
        </w:rPr>
        <w:t>,</w:t>
      </w:r>
      <w:r w:rsidRPr="00D94A0E">
        <w:rPr>
          <w:rFonts w:ascii="Arial Narrow" w:eastAsia="Times New Roman" w:hAnsi="Arial Narrow" w:cs="Times New Roman"/>
          <w:sz w:val="22"/>
          <w:szCs w:val="22"/>
        </w:rPr>
        <w:t xml:space="preserve"> </w:t>
      </w:r>
      <w:r>
        <w:rPr>
          <w:rFonts w:ascii="Arial Narrow" w:eastAsia="Times New Roman" w:hAnsi="Arial Narrow" w:cs="Times New Roman"/>
          <w:sz w:val="22"/>
          <w:szCs w:val="22"/>
        </w:rPr>
        <w:t>da</w:t>
      </w:r>
      <w:r w:rsidRPr="00D94A0E">
        <w:rPr>
          <w:rFonts w:ascii="Arial Narrow" w:eastAsia="Times New Roman" w:hAnsi="Arial Narrow" w:cs="Times New Roman"/>
          <w:sz w:val="22"/>
          <w:szCs w:val="22"/>
        </w:rPr>
        <w:t>ns une majorité de disciplines</w:t>
      </w:r>
      <w:r>
        <w:rPr>
          <w:rFonts w:ascii="Arial Narrow" w:eastAsia="Times New Roman" w:hAnsi="Arial Narrow" w:cs="Times New Roman"/>
          <w:sz w:val="22"/>
          <w:szCs w:val="22"/>
        </w:rPr>
        <w:t>,</w:t>
      </w:r>
      <w:r w:rsidRPr="00D94A0E">
        <w:rPr>
          <w:rFonts w:ascii="Arial Narrow" w:eastAsia="Times New Roman" w:hAnsi="Arial Narrow" w:cs="Times New Roman"/>
          <w:sz w:val="22"/>
          <w:szCs w:val="22"/>
        </w:rPr>
        <w:t xml:space="preserve"> l’aboutissement d’un travail collectif et </w:t>
      </w:r>
      <w:r>
        <w:rPr>
          <w:rFonts w:ascii="Arial Narrow" w:eastAsia="Times New Roman" w:hAnsi="Arial Narrow" w:cs="Times New Roman"/>
          <w:sz w:val="22"/>
          <w:szCs w:val="22"/>
        </w:rPr>
        <w:t>u</w:t>
      </w:r>
      <w:r w:rsidRPr="00D94A0E">
        <w:rPr>
          <w:rFonts w:ascii="Arial Narrow" w:eastAsia="Times New Roman" w:hAnsi="Arial Narrow" w:cs="Times New Roman"/>
          <w:sz w:val="22"/>
          <w:szCs w:val="22"/>
        </w:rPr>
        <w:t xml:space="preserve">ne des composantes majeures </w:t>
      </w:r>
      <w:r>
        <w:rPr>
          <w:rFonts w:ascii="Arial Narrow" w:eastAsia="Times New Roman" w:hAnsi="Arial Narrow" w:cs="Times New Roman"/>
          <w:sz w:val="22"/>
          <w:szCs w:val="22"/>
        </w:rPr>
        <w:t xml:space="preserve">de leur réussite </w:t>
      </w:r>
      <w:r w:rsidRPr="00D94A0E">
        <w:rPr>
          <w:rFonts w:ascii="Arial Narrow" w:eastAsia="Times New Roman" w:hAnsi="Arial Narrow" w:cs="Times New Roman"/>
          <w:sz w:val="22"/>
          <w:szCs w:val="22"/>
        </w:rPr>
        <w:t>réside dans la capacité des responsables de projets</w:t>
      </w:r>
      <w:r>
        <w:rPr>
          <w:rFonts w:ascii="Arial Narrow" w:eastAsia="Times New Roman" w:hAnsi="Arial Narrow" w:cs="Times New Roman"/>
          <w:sz w:val="22"/>
          <w:szCs w:val="22"/>
        </w:rPr>
        <w:t xml:space="preserve"> </w:t>
      </w:r>
      <w:r w:rsidR="00D10704">
        <w:rPr>
          <w:rFonts w:ascii="Arial Narrow" w:eastAsia="Times New Roman" w:hAnsi="Arial Narrow" w:cs="Times New Roman"/>
          <w:sz w:val="22"/>
          <w:szCs w:val="22"/>
        </w:rPr>
        <w:t>et</w:t>
      </w:r>
      <w:r w:rsidR="00D10704" w:rsidRPr="00D94A0E">
        <w:rPr>
          <w:rFonts w:ascii="Arial Narrow" w:eastAsia="Times New Roman" w:hAnsi="Arial Narrow" w:cs="Times New Roman"/>
          <w:sz w:val="22"/>
          <w:szCs w:val="22"/>
        </w:rPr>
        <w:t xml:space="preserve"> </w:t>
      </w:r>
      <w:r w:rsidRPr="00D94A0E">
        <w:rPr>
          <w:rFonts w:ascii="Arial Narrow" w:eastAsia="Times New Roman" w:hAnsi="Arial Narrow" w:cs="Times New Roman"/>
          <w:sz w:val="22"/>
          <w:szCs w:val="22"/>
        </w:rPr>
        <w:t xml:space="preserve">de laboratoire </w:t>
      </w:r>
      <w:r w:rsidRPr="00D94A0E">
        <w:rPr>
          <w:rFonts w:ascii="Arial Narrow" w:eastAsia="Times New Roman" w:hAnsi="Arial Narrow" w:cs="Times New Roman"/>
          <w:sz w:val="22"/>
          <w:szCs w:val="22"/>
          <w:lang w:eastAsia="fr-FR"/>
        </w:rPr>
        <w:t>à susciter le travail et l’esprit d’équipe</w:t>
      </w:r>
      <w:r w:rsidR="00680DD9">
        <w:rPr>
          <w:rFonts w:ascii="Arial Narrow" w:eastAsia="Times New Roman" w:hAnsi="Arial Narrow" w:cs="Times New Roman"/>
          <w:sz w:val="22"/>
          <w:szCs w:val="22"/>
          <w:lang w:eastAsia="fr-FR"/>
        </w:rPr>
        <w:t xml:space="preserve"> </w:t>
      </w:r>
      <w:r>
        <w:rPr>
          <w:rFonts w:ascii="Arial Narrow" w:eastAsia="Times New Roman" w:hAnsi="Arial Narrow" w:cs="Times New Roman"/>
          <w:sz w:val="22"/>
          <w:szCs w:val="22"/>
          <w:lang w:eastAsia="fr-FR"/>
        </w:rPr>
        <w:t xml:space="preserve">et </w:t>
      </w:r>
      <w:r>
        <w:rPr>
          <w:rFonts w:ascii="Arial Narrow" w:eastAsia="Times New Roman" w:hAnsi="Arial Narrow" w:cs="Times New Roman"/>
          <w:sz w:val="22"/>
          <w:szCs w:val="22"/>
        </w:rPr>
        <w:t xml:space="preserve">à prendre en compte </w:t>
      </w:r>
      <w:r w:rsidRPr="00D94A0E">
        <w:rPr>
          <w:rFonts w:ascii="Arial Narrow" w:eastAsia="Times New Roman" w:hAnsi="Arial Narrow" w:cs="Times New Roman"/>
          <w:sz w:val="22"/>
          <w:szCs w:val="22"/>
          <w:lang w:eastAsia="fr-FR"/>
        </w:rPr>
        <w:t xml:space="preserve">les </w:t>
      </w:r>
      <w:r>
        <w:rPr>
          <w:rFonts w:ascii="Arial Narrow" w:eastAsia="Times New Roman" w:hAnsi="Arial Narrow" w:cs="Times New Roman"/>
          <w:sz w:val="22"/>
          <w:szCs w:val="22"/>
          <w:lang w:eastAsia="fr-FR"/>
        </w:rPr>
        <w:t xml:space="preserve">objectifs et motivations de personnels dont les statuts et missions </w:t>
      </w:r>
      <w:r w:rsidRPr="004F6865">
        <w:rPr>
          <w:rFonts w:ascii="Arial Narrow" w:hAnsi="Arial Narrow"/>
          <w:sz w:val="22"/>
          <w:szCs w:val="22"/>
        </w:rPr>
        <w:t>diff</w:t>
      </w:r>
      <w:r w:rsidR="00D26FC7">
        <w:rPr>
          <w:rFonts w:ascii="Arial Narrow" w:hAnsi="Arial Narrow"/>
          <w:sz w:val="22"/>
          <w:szCs w:val="22"/>
        </w:rPr>
        <w:t>è</w:t>
      </w:r>
      <w:r w:rsidRPr="004F6865">
        <w:rPr>
          <w:rFonts w:ascii="Arial Narrow" w:hAnsi="Arial Narrow"/>
          <w:sz w:val="22"/>
          <w:szCs w:val="22"/>
        </w:rPr>
        <w:t>rent</w:t>
      </w:r>
      <w:r>
        <w:rPr>
          <w:rFonts w:ascii="Arial Narrow" w:hAnsi="Arial Narrow"/>
          <w:sz w:val="22"/>
          <w:szCs w:val="22"/>
        </w:rPr>
        <w:t xml:space="preserve">. </w:t>
      </w:r>
      <w:r w:rsidRPr="00365D19">
        <w:rPr>
          <w:rFonts w:ascii="Arial Narrow" w:eastAsia="Times New Roman" w:hAnsi="Arial Narrow" w:cs="Times New Roman"/>
          <w:sz w:val="22"/>
          <w:szCs w:val="22"/>
        </w:rPr>
        <w:t>Gérer les relations hiérarchiqu</w:t>
      </w:r>
      <w:r>
        <w:rPr>
          <w:rFonts w:ascii="Arial Narrow" w:eastAsia="Times New Roman" w:hAnsi="Arial Narrow" w:cs="Times New Roman"/>
          <w:sz w:val="22"/>
          <w:szCs w:val="22"/>
        </w:rPr>
        <w:t>es</w:t>
      </w:r>
      <w:r w:rsidRPr="00365D19">
        <w:rPr>
          <w:rFonts w:ascii="Arial Narrow" w:eastAsia="Times New Roman" w:hAnsi="Arial Narrow" w:cs="Times New Roman"/>
          <w:sz w:val="22"/>
          <w:szCs w:val="22"/>
        </w:rPr>
        <w:t>, savoir respecter ses collaborateurs et reconnaître leur contribution</w:t>
      </w:r>
      <w:r w:rsidR="00D10704">
        <w:rPr>
          <w:rFonts w:ascii="Arial Narrow" w:eastAsia="Times New Roman" w:hAnsi="Arial Narrow" w:cs="Times New Roman"/>
          <w:sz w:val="22"/>
          <w:szCs w:val="22"/>
        </w:rPr>
        <w:t xml:space="preserve"> sont des conditions nécessaires pour promouvoir un environnement </w:t>
      </w:r>
      <w:r w:rsidR="00D10704" w:rsidRPr="00883F9B">
        <w:rPr>
          <w:rFonts w:ascii="Arial Narrow" w:eastAsia="Times New Roman" w:hAnsi="Arial Narrow" w:cs="Times New Roman"/>
          <w:sz w:val="22"/>
          <w:szCs w:val="22"/>
        </w:rPr>
        <w:t xml:space="preserve">favorable </w:t>
      </w:r>
      <w:r w:rsidR="00D10704">
        <w:rPr>
          <w:rFonts w:ascii="Arial Narrow" w:eastAsia="Times New Roman" w:hAnsi="Arial Narrow" w:cs="Times New Roman"/>
          <w:sz w:val="22"/>
          <w:szCs w:val="22"/>
        </w:rPr>
        <w:t>au développement d’une recherche harmonieuse et de qualité.</w:t>
      </w:r>
    </w:p>
    <w:p w:rsidR="00CC271F" w:rsidRDefault="00CC271F" w:rsidP="006751D8">
      <w:pPr>
        <w:pStyle w:val="Sansinterligne"/>
      </w:pPr>
    </w:p>
    <w:p w:rsidR="00D10704" w:rsidRPr="0009113B" w:rsidRDefault="00D10704" w:rsidP="006751D8">
      <w:pPr>
        <w:pStyle w:val="Sansinterligne"/>
        <w:rPr>
          <w:color w:val="000090"/>
          <w:u w:val="single"/>
        </w:rPr>
      </w:pPr>
      <w:bookmarkStart w:id="62" w:name="_Toc453489972"/>
      <w:r w:rsidRPr="0009113B">
        <w:rPr>
          <w:color w:val="000090"/>
          <w:u w:val="single"/>
        </w:rPr>
        <w:t>Formation des doctorants à la recherche</w:t>
      </w:r>
      <w:bookmarkEnd w:id="62"/>
    </w:p>
    <w:p w:rsidR="00CC271F" w:rsidRPr="00CC271F" w:rsidRDefault="00CC271F" w:rsidP="006751D8"/>
    <w:p w:rsidR="00D10704" w:rsidRPr="00CC271F" w:rsidRDefault="00D10704" w:rsidP="006751D8">
      <w:pPr>
        <w:pStyle w:val="Titre3"/>
        <w:rPr>
          <w:rFonts w:ascii="Arial Narrow" w:hAnsi="Arial Narrow"/>
          <w:b/>
          <w:color w:val="auto"/>
          <w:sz w:val="28"/>
          <w:szCs w:val="28"/>
        </w:rPr>
      </w:pPr>
      <w:bookmarkStart w:id="63" w:name="_Toc453489973"/>
      <w:r w:rsidRPr="00CC271F">
        <w:rPr>
          <w:rFonts w:ascii="Arial Narrow" w:hAnsi="Arial Narrow"/>
          <w:b/>
          <w:color w:val="auto"/>
          <w:sz w:val="28"/>
          <w:szCs w:val="28"/>
        </w:rPr>
        <w:t>Statut du doctorant</w:t>
      </w:r>
      <w:bookmarkEnd w:id="63"/>
    </w:p>
    <w:p w:rsidR="00D10704" w:rsidRPr="004C0541" w:rsidRDefault="006A33E9" w:rsidP="006751D8">
      <w:pPr>
        <w:autoSpaceDE w:val="0"/>
        <w:autoSpaceDN w:val="0"/>
        <w:adjustRightInd w:val="0"/>
        <w:spacing w:line="320" w:lineRule="exact"/>
        <w:rPr>
          <w:rFonts w:ascii="Arial Narrow" w:eastAsia="Times New Roman" w:hAnsi="Arial Narrow" w:cs="Times New Roman"/>
          <w:color w:val="0070C0"/>
          <w:sz w:val="22"/>
          <w:szCs w:val="22"/>
          <w:u w:val="single"/>
        </w:rPr>
      </w:pPr>
      <w:r w:rsidRPr="00680DD9">
        <w:rPr>
          <w:rFonts w:ascii="Arial Narrow" w:hAnsi="Arial Narrow" w:cs="Meta-LightLF"/>
          <w:color w:val="000000" w:themeColor="text1"/>
          <w:sz w:val="22"/>
          <w:szCs w:val="22"/>
          <w:lang w:bidi="ar-SA"/>
        </w:rPr>
        <w:t xml:space="preserve">Le doctorat est à la fois une </w:t>
      </w:r>
      <w:r w:rsidRPr="00680DD9">
        <w:rPr>
          <w:rFonts w:ascii="Arial Narrow" w:hAnsi="Arial Narrow" w:cs="MetaMediumLF-Roman"/>
          <w:color w:val="000000" w:themeColor="text1"/>
          <w:sz w:val="22"/>
          <w:szCs w:val="22"/>
          <w:lang w:bidi="ar-SA"/>
        </w:rPr>
        <w:t>formation</w:t>
      </w:r>
      <w:r w:rsidRPr="004C0541">
        <w:rPr>
          <w:sz w:val="22"/>
          <w:szCs w:val="22"/>
        </w:rPr>
        <w:t xml:space="preserve"> </w:t>
      </w:r>
      <w:r w:rsidRPr="004C0541">
        <w:rPr>
          <w:rFonts w:ascii="Arial Narrow" w:hAnsi="Arial Narrow"/>
          <w:sz w:val="22"/>
          <w:szCs w:val="22"/>
        </w:rPr>
        <w:t xml:space="preserve">à et par la recherche et une </w:t>
      </w:r>
      <w:r w:rsidR="002C29AD">
        <w:rPr>
          <w:rFonts w:ascii="Arial Narrow" w:hAnsi="Arial Narrow"/>
          <w:sz w:val="22"/>
          <w:szCs w:val="22"/>
        </w:rPr>
        <w:t xml:space="preserve">activité et </w:t>
      </w:r>
      <w:r w:rsidRPr="004C0541">
        <w:rPr>
          <w:rFonts w:ascii="Arial Narrow" w:hAnsi="Arial Narrow"/>
          <w:sz w:val="22"/>
          <w:szCs w:val="22"/>
        </w:rPr>
        <w:t xml:space="preserve">expérience professionnelle </w:t>
      </w:r>
      <w:r w:rsidR="00680DD9" w:rsidRPr="00680DD9">
        <w:rPr>
          <w:rFonts w:ascii="Arial Narrow" w:hAnsi="Arial Narrow"/>
          <w:sz w:val="22"/>
          <w:szCs w:val="22"/>
        </w:rPr>
        <w:t>qui</w:t>
      </w:r>
      <w:r w:rsidRPr="004C0541">
        <w:rPr>
          <w:sz w:val="22"/>
          <w:szCs w:val="22"/>
        </w:rPr>
        <w:t xml:space="preserve"> </w:t>
      </w:r>
      <w:r w:rsidRPr="004C0541">
        <w:rPr>
          <w:rFonts w:ascii="Arial Narrow" w:hAnsi="Arial Narrow"/>
          <w:sz w:val="22"/>
          <w:szCs w:val="22"/>
        </w:rPr>
        <w:t>conduit à la production de connaissances nouvelles</w:t>
      </w:r>
      <w:r w:rsidRPr="00680DD9">
        <w:rPr>
          <w:rFonts w:ascii="Arial Narrow" w:hAnsi="Arial Narrow"/>
          <w:color w:val="000000" w:themeColor="text1"/>
          <w:sz w:val="22"/>
          <w:szCs w:val="22"/>
        </w:rPr>
        <w:t>.</w:t>
      </w:r>
      <w:r w:rsidRPr="00211F53">
        <w:rPr>
          <w:rFonts w:ascii="Arial Narrow" w:hAnsi="Arial Narrow"/>
          <w:color w:val="000000" w:themeColor="text1"/>
          <w:sz w:val="22"/>
          <w:szCs w:val="22"/>
        </w:rPr>
        <w:t xml:space="preserve"> </w:t>
      </w:r>
      <w:r w:rsidR="002C29AD">
        <w:rPr>
          <w:rFonts w:ascii="Arial Narrow" w:hAnsi="Arial Narrow"/>
          <w:color w:val="000000" w:themeColor="text1"/>
          <w:sz w:val="22"/>
          <w:szCs w:val="22"/>
        </w:rPr>
        <w:t xml:space="preserve">Il intègre les chercheurs doctorants </w:t>
      </w:r>
      <w:r w:rsidR="002C29AD" w:rsidRPr="00211F53">
        <w:rPr>
          <w:rFonts w:ascii="Arial Narrow" w:eastAsia="Times New Roman" w:hAnsi="Arial Narrow" w:cs="Times New Roman"/>
          <w:color w:val="000000" w:themeColor="text1"/>
          <w:sz w:val="22"/>
          <w:szCs w:val="22"/>
        </w:rPr>
        <w:t xml:space="preserve">parmi les </w:t>
      </w:r>
      <w:hyperlink r:id="rId96" w:history="1">
        <w:r w:rsidR="002C29AD" w:rsidRPr="004C0541">
          <w:rPr>
            <w:rStyle w:val="Lienhypertexte"/>
            <w:rFonts w:ascii="Arial Narrow" w:eastAsia="Times New Roman" w:hAnsi="Arial Narrow" w:cs="Times New Roman"/>
            <w:color w:val="456487"/>
            <w:sz w:val="22"/>
            <w:szCs w:val="22"/>
          </w:rPr>
          <w:t>personnels de l'établissement</w:t>
        </w:r>
      </w:hyperlink>
      <w:r w:rsidR="002C29AD">
        <w:rPr>
          <w:rStyle w:val="Lienhypertexte"/>
          <w:rFonts w:ascii="Arial Narrow" w:eastAsia="Times New Roman" w:hAnsi="Arial Narrow" w:cs="Times New Roman"/>
          <w:color w:val="456487"/>
          <w:sz w:val="22"/>
          <w:szCs w:val="22"/>
        </w:rPr>
        <w:t xml:space="preserve">. </w:t>
      </w:r>
      <w:r w:rsidRPr="00211F53">
        <w:rPr>
          <w:rFonts w:ascii="Arial Narrow" w:eastAsia="Times New Roman" w:hAnsi="Arial Narrow" w:cs="Times New Roman"/>
          <w:color w:val="000000" w:themeColor="text1"/>
          <w:sz w:val="22"/>
          <w:szCs w:val="22"/>
        </w:rPr>
        <w:t xml:space="preserve">Depuis 2009, un </w:t>
      </w:r>
      <w:hyperlink r:id="rId97" w:history="1">
        <w:r w:rsidRPr="004C0541">
          <w:rPr>
            <w:rStyle w:val="Lienhypertexte"/>
            <w:rFonts w:ascii="Arial Narrow" w:hAnsi="Arial Narrow"/>
            <w:color w:val="456487"/>
            <w:sz w:val="22"/>
            <w:szCs w:val="22"/>
          </w:rPr>
          <w:t>contrat régit le recrutement de certains doctorants</w:t>
        </w:r>
      </w:hyperlink>
      <w:r w:rsidRPr="00211F53">
        <w:rPr>
          <w:rFonts w:ascii="Arial Narrow" w:eastAsia="Times New Roman" w:hAnsi="Arial Narrow" w:cs="Times New Roman"/>
          <w:color w:val="000000" w:themeColor="text1"/>
          <w:sz w:val="22"/>
          <w:szCs w:val="22"/>
        </w:rPr>
        <w:t xml:space="preserve"> par les </w:t>
      </w:r>
      <w:r w:rsidR="00451378">
        <w:rPr>
          <w:rFonts w:ascii="Arial Narrow" w:eastAsia="Times New Roman" w:hAnsi="Arial Narrow" w:cs="Times New Roman"/>
          <w:color w:val="000000" w:themeColor="text1"/>
          <w:sz w:val="22"/>
          <w:szCs w:val="22"/>
        </w:rPr>
        <w:t xml:space="preserve">organismes et les établissements d’enseignement supérieur et de </w:t>
      </w:r>
      <w:r w:rsidR="00482422">
        <w:rPr>
          <w:rFonts w:ascii="Arial Narrow" w:eastAsia="Times New Roman" w:hAnsi="Arial Narrow" w:cs="Times New Roman"/>
          <w:color w:val="000000" w:themeColor="text1"/>
          <w:sz w:val="22"/>
          <w:szCs w:val="22"/>
        </w:rPr>
        <w:t>recherche</w:t>
      </w:r>
      <w:r w:rsidR="00680DD9">
        <w:rPr>
          <w:rStyle w:val="Marquenotebasdepage"/>
          <w:rFonts w:ascii="Arial Narrow" w:eastAsia="Times New Roman" w:hAnsi="Arial Narrow" w:cs="Times New Roman"/>
          <w:color w:val="000000" w:themeColor="text1"/>
          <w:sz w:val="22"/>
          <w:szCs w:val="22"/>
        </w:rPr>
        <w:footnoteReference w:id="37"/>
      </w:r>
      <w:r w:rsidRPr="00211F53">
        <w:rPr>
          <w:rFonts w:ascii="Arial Narrow" w:eastAsia="Times New Roman" w:hAnsi="Arial Narrow" w:cs="Times New Roman"/>
          <w:color w:val="000000" w:themeColor="text1"/>
          <w:sz w:val="22"/>
          <w:szCs w:val="22"/>
        </w:rPr>
        <w:t xml:space="preserve">. </w:t>
      </w:r>
      <w:r w:rsidRPr="00211F53">
        <w:rPr>
          <w:rFonts w:ascii="Arial Narrow" w:eastAsia="Times New Roman" w:hAnsi="Arial Narrow" w:cs="Times New Roman"/>
          <w:bCs/>
          <w:color w:val="000000" w:themeColor="text1"/>
          <w:sz w:val="22"/>
          <w:szCs w:val="22"/>
        </w:rPr>
        <w:t xml:space="preserve">D'une durée de trois ans, il apporte </w:t>
      </w:r>
      <w:r>
        <w:rPr>
          <w:rFonts w:ascii="Arial Narrow" w:eastAsia="Times New Roman" w:hAnsi="Arial Narrow" w:cs="Times New Roman"/>
          <w:bCs/>
          <w:color w:val="000000" w:themeColor="text1"/>
          <w:sz w:val="22"/>
          <w:szCs w:val="22"/>
        </w:rPr>
        <w:t>l</w:t>
      </w:r>
      <w:r w:rsidRPr="00211F53">
        <w:rPr>
          <w:rFonts w:ascii="Arial Narrow" w:eastAsia="Times New Roman" w:hAnsi="Arial Narrow" w:cs="Times New Roman"/>
          <w:bCs/>
          <w:color w:val="000000" w:themeColor="text1"/>
          <w:sz w:val="22"/>
          <w:szCs w:val="22"/>
        </w:rPr>
        <w:t>es garanties sociales d'un vrai contrat de travail conforme au droit public</w:t>
      </w:r>
      <w:r>
        <w:rPr>
          <w:rFonts w:ascii="Arial Narrow" w:eastAsia="Times New Roman" w:hAnsi="Arial Narrow" w:cs="Times New Roman"/>
          <w:bCs/>
          <w:color w:val="000000" w:themeColor="text1"/>
          <w:sz w:val="22"/>
          <w:szCs w:val="22"/>
        </w:rPr>
        <w:t xml:space="preserve">. </w:t>
      </w:r>
      <w:r w:rsidR="00D10704" w:rsidRPr="00211F53">
        <w:rPr>
          <w:rFonts w:ascii="Arial Narrow" w:eastAsia="Times New Roman" w:hAnsi="Arial Narrow" w:cs="Times New Roman"/>
          <w:color w:val="000000" w:themeColor="text1"/>
          <w:sz w:val="22"/>
          <w:szCs w:val="22"/>
        </w:rPr>
        <w:t xml:space="preserve">Au sein des laboratoires d’accueil, les doctorants et directeurs de thèse sont aussi liés par un accord à travers la </w:t>
      </w:r>
      <w:hyperlink r:id="rId98" w:history="1">
        <w:r w:rsidR="00D10704" w:rsidRPr="004C0541">
          <w:rPr>
            <w:rStyle w:val="Lienhypertexte"/>
            <w:rFonts w:ascii="Arial Narrow" w:eastAsia="Times New Roman" w:hAnsi="Arial Narrow" w:cs="Times New Roman"/>
            <w:color w:val="456487"/>
            <w:sz w:val="22"/>
            <w:szCs w:val="22"/>
          </w:rPr>
          <w:t>charte des thèses</w:t>
        </w:r>
      </w:hyperlink>
      <w:r w:rsidR="00D10704" w:rsidRPr="00211F53">
        <w:rPr>
          <w:rFonts w:ascii="Arial Narrow" w:eastAsia="Times New Roman" w:hAnsi="Arial Narrow" w:cs="Times New Roman"/>
          <w:color w:val="000000" w:themeColor="text1"/>
          <w:sz w:val="22"/>
          <w:szCs w:val="22"/>
        </w:rPr>
        <w:t xml:space="preserve"> de leur université qui définit leurs droits et devoirs respectifs. </w:t>
      </w:r>
      <w:r w:rsidR="00D10704" w:rsidRPr="00211F53">
        <w:rPr>
          <w:rFonts w:ascii="Arial Narrow" w:eastAsia="Times New Roman" w:hAnsi="Arial Narrow" w:cs="Times New Roman"/>
          <w:color w:val="000000" w:themeColor="text1"/>
          <w:sz w:val="22"/>
          <w:szCs w:val="22"/>
          <w:lang w:eastAsia="fr-FR"/>
        </w:rPr>
        <w:t xml:space="preserve">Cet accord porte sur le choix du sujet et sur les conditions de travail nécessaires à l'avancement de la recherche et à la garantie de sa qualité. </w:t>
      </w:r>
    </w:p>
    <w:p w:rsidR="00D10704" w:rsidRDefault="00D10704" w:rsidP="006751D8">
      <w:pPr>
        <w:spacing w:line="320" w:lineRule="exact"/>
        <w:rPr>
          <w:rFonts w:ascii="Arial Narrow" w:eastAsia="Times New Roman" w:hAnsi="Arial Narrow" w:cs="Times New Roman"/>
          <w:color w:val="000000" w:themeColor="text1"/>
          <w:sz w:val="22"/>
          <w:szCs w:val="22"/>
          <w:lang w:eastAsia="fr-FR"/>
        </w:rPr>
      </w:pPr>
      <w:r>
        <w:rPr>
          <w:rFonts w:ascii="Arial Narrow" w:eastAsia="Times New Roman" w:hAnsi="Arial Narrow" w:cs="Times New Roman"/>
          <w:color w:val="000000" w:themeColor="text1"/>
          <w:sz w:val="22"/>
          <w:szCs w:val="22"/>
          <w:lang w:eastAsia="fr-FR"/>
        </w:rPr>
        <w:t>Dans le cadre de leur mission, l</w:t>
      </w:r>
      <w:r w:rsidRPr="00211F53">
        <w:rPr>
          <w:rFonts w:ascii="Arial Narrow" w:eastAsia="Times New Roman" w:hAnsi="Arial Narrow" w:cs="Times New Roman"/>
          <w:color w:val="000000" w:themeColor="text1"/>
          <w:sz w:val="22"/>
          <w:szCs w:val="22"/>
          <w:lang w:eastAsia="fr-FR"/>
        </w:rPr>
        <w:t xml:space="preserve">es écoles doctorales </w:t>
      </w:r>
      <w:r w:rsidR="00BE3D3A">
        <w:rPr>
          <w:rFonts w:ascii="Arial Narrow" w:eastAsia="Times New Roman" w:hAnsi="Arial Narrow" w:cs="Times New Roman"/>
          <w:color w:val="000000" w:themeColor="text1"/>
          <w:sz w:val="22"/>
          <w:szCs w:val="22"/>
          <w:lang w:eastAsia="fr-FR"/>
        </w:rPr>
        <w:t xml:space="preserve">proposent </w:t>
      </w:r>
      <w:r w:rsidRPr="00211F53">
        <w:rPr>
          <w:rFonts w:ascii="Arial Narrow" w:eastAsia="Times New Roman" w:hAnsi="Arial Narrow" w:cs="Times New Roman"/>
          <w:color w:val="000000" w:themeColor="text1"/>
          <w:sz w:val="22"/>
          <w:szCs w:val="22"/>
          <w:lang w:eastAsia="fr-FR"/>
        </w:rPr>
        <w:t>aux doctorants des modules de formation, à caractère professionnalisant, favorisant l’interdisciplinarité́, l'acquisition d'une culture scientifique élargie</w:t>
      </w:r>
      <w:r w:rsidR="00BE3D3A">
        <w:rPr>
          <w:rFonts w:ascii="Arial Narrow" w:eastAsia="Times New Roman" w:hAnsi="Arial Narrow" w:cs="Times New Roman"/>
          <w:color w:val="000000" w:themeColor="text1"/>
          <w:sz w:val="22"/>
          <w:szCs w:val="22"/>
          <w:lang w:eastAsia="fr-FR"/>
        </w:rPr>
        <w:t>. Depuis le 25 mai 2016, ces formations seront tenues d’inclure</w:t>
      </w:r>
      <w:r w:rsidRPr="00211F53">
        <w:rPr>
          <w:rFonts w:ascii="Arial Narrow" w:eastAsia="Times New Roman" w:hAnsi="Arial Narrow" w:cs="Times New Roman"/>
          <w:color w:val="000000" w:themeColor="text1"/>
          <w:sz w:val="22"/>
          <w:szCs w:val="22"/>
          <w:lang w:eastAsia="fr-FR"/>
        </w:rPr>
        <w:t xml:space="preserve"> une </w:t>
      </w:r>
      <w:r w:rsidRPr="004C0541">
        <w:rPr>
          <w:rFonts w:ascii="Arial Narrow" w:eastAsia="Times New Roman" w:hAnsi="Arial Narrow" w:cs="Times New Roman"/>
          <w:b/>
          <w:color w:val="456487"/>
          <w:sz w:val="22"/>
          <w:szCs w:val="22"/>
          <w:lang w:eastAsia="fr-FR"/>
        </w:rPr>
        <w:t xml:space="preserve">initiation à l’éthique de la recherche </w:t>
      </w:r>
      <w:r w:rsidR="00680DD9" w:rsidRPr="004C0541">
        <w:rPr>
          <w:rFonts w:ascii="Arial Narrow" w:eastAsia="Times New Roman" w:hAnsi="Arial Narrow" w:cs="Times New Roman"/>
          <w:b/>
          <w:color w:val="456487"/>
          <w:sz w:val="22"/>
          <w:szCs w:val="22"/>
          <w:lang w:eastAsia="fr-FR"/>
        </w:rPr>
        <w:t>et à l’intégrité scientifique</w:t>
      </w:r>
      <w:r w:rsidR="00680DD9" w:rsidRPr="004C0541">
        <w:rPr>
          <w:rFonts w:ascii="Arial Narrow" w:eastAsia="Times New Roman" w:hAnsi="Arial Narrow" w:cs="Times New Roman"/>
          <w:color w:val="456487"/>
          <w:sz w:val="22"/>
          <w:szCs w:val="22"/>
          <w:lang w:eastAsia="fr-FR"/>
        </w:rPr>
        <w:t xml:space="preserve"> </w:t>
      </w:r>
      <w:r w:rsidR="00BE3D3A">
        <w:rPr>
          <w:rFonts w:ascii="Arial Narrow" w:eastAsia="Times New Roman" w:hAnsi="Arial Narrow" w:cs="Times New Roman"/>
          <w:color w:val="000000" w:themeColor="text1"/>
          <w:sz w:val="22"/>
          <w:szCs w:val="22"/>
          <w:lang w:eastAsia="fr-FR"/>
        </w:rPr>
        <w:t>ainsi qu’une</w:t>
      </w:r>
      <w:r w:rsidRPr="00211F53">
        <w:rPr>
          <w:rFonts w:ascii="Arial Narrow" w:eastAsia="Times New Roman" w:hAnsi="Arial Narrow" w:cs="Times New Roman"/>
          <w:color w:val="000000" w:themeColor="text1"/>
          <w:sz w:val="22"/>
          <w:szCs w:val="22"/>
          <w:lang w:eastAsia="fr-FR"/>
        </w:rPr>
        <w:t xml:space="preserve"> connaissance du cadre international de la</w:t>
      </w:r>
      <w:r w:rsidRPr="00211F53">
        <w:rPr>
          <w:rFonts w:ascii="Arial Narrow" w:eastAsia="Times New Roman" w:hAnsi="Arial Narrow" w:cs="Arial Narrow"/>
          <w:color w:val="000000" w:themeColor="text1"/>
          <w:sz w:val="22"/>
          <w:szCs w:val="22"/>
          <w:lang w:eastAsia="fr-FR"/>
        </w:rPr>
        <w:t> </w:t>
      </w:r>
      <w:r w:rsidR="00902530" w:rsidRPr="00211F53">
        <w:rPr>
          <w:rFonts w:ascii="Arial Narrow" w:eastAsia="Times New Roman" w:hAnsi="Arial Narrow" w:cs="Times New Roman"/>
          <w:color w:val="000000" w:themeColor="text1"/>
          <w:sz w:val="22"/>
          <w:szCs w:val="22"/>
          <w:lang w:eastAsia="fr-FR"/>
        </w:rPr>
        <w:t>recherche</w:t>
      </w:r>
      <w:r w:rsidR="00680DD9">
        <w:rPr>
          <w:rStyle w:val="Marquenotebasdepage"/>
          <w:rFonts w:ascii="Arial Narrow" w:eastAsia="Times New Roman" w:hAnsi="Arial Narrow" w:cs="Times New Roman"/>
          <w:color w:val="000000" w:themeColor="text1"/>
          <w:sz w:val="22"/>
          <w:szCs w:val="22"/>
          <w:lang w:eastAsia="fr-FR"/>
        </w:rPr>
        <w:footnoteReference w:id="38"/>
      </w:r>
      <w:r w:rsidR="00680DD9">
        <w:rPr>
          <w:rFonts w:ascii="Arial Narrow" w:eastAsia="Times New Roman" w:hAnsi="Arial Narrow" w:cs="Times New Roman"/>
          <w:color w:val="000000" w:themeColor="text1"/>
          <w:sz w:val="22"/>
          <w:szCs w:val="22"/>
          <w:lang w:eastAsia="fr-FR"/>
        </w:rPr>
        <w:t>.</w:t>
      </w:r>
    </w:p>
    <w:p w:rsidR="00902530" w:rsidRDefault="00902530" w:rsidP="006751D8">
      <w:pPr>
        <w:spacing w:before="120" w:after="120" w:line="280" w:lineRule="exact"/>
        <w:rPr>
          <w:rFonts w:ascii="Arial Narrow" w:eastAsia="Times New Roman" w:hAnsi="Arial Narrow" w:cs="Times New Roman"/>
          <w:color w:val="000000" w:themeColor="text1"/>
          <w:sz w:val="22"/>
          <w:szCs w:val="22"/>
          <w:lang w:eastAsia="fr-FR"/>
        </w:rPr>
      </w:pPr>
      <w:r>
        <w:rPr>
          <w:rFonts w:ascii="Arial Narrow" w:eastAsia="Times New Roman" w:hAnsi="Arial Narrow" w:cs="Times New Roman"/>
          <w:color w:val="000000" w:themeColor="text1"/>
          <w:sz w:val="22"/>
          <w:szCs w:val="22"/>
          <w:lang w:eastAsia="fr-FR"/>
        </w:rPr>
        <w:br w:type="page"/>
      </w:r>
    </w:p>
    <w:p w:rsidR="00D10704" w:rsidRPr="00CC271F" w:rsidRDefault="00D10704" w:rsidP="006751D8">
      <w:pPr>
        <w:pStyle w:val="Titre3"/>
        <w:rPr>
          <w:rFonts w:ascii="Arial Narrow" w:hAnsi="Arial Narrow"/>
          <w:b/>
          <w:color w:val="auto"/>
          <w:sz w:val="28"/>
          <w:szCs w:val="28"/>
          <w:lang w:bidi="ar-SA"/>
        </w:rPr>
      </w:pPr>
      <w:bookmarkStart w:id="64" w:name="_Toc453489974"/>
      <w:r w:rsidRPr="00CC271F">
        <w:rPr>
          <w:rFonts w:ascii="Arial Narrow" w:hAnsi="Arial Narrow"/>
          <w:b/>
          <w:color w:val="auto"/>
          <w:sz w:val="28"/>
          <w:szCs w:val="28"/>
          <w:lang w:bidi="ar-SA"/>
        </w:rPr>
        <w:lastRenderedPageBreak/>
        <w:t>Responsabilités du directeur de thèse</w:t>
      </w:r>
      <w:bookmarkEnd w:id="64"/>
    </w:p>
    <w:p w:rsidR="003C5538" w:rsidRDefault="00D10704" w:rsidP="006751D8">
      <w:pPr>
        <w:autoSpaceDE w:val="0"/>
        <w:autoSpaceDN w:val="0"/>
        <w:adjustRightInd w:val="0"/>
        <w:spacing w:line="320" w:lineRule="exact"/>
        <w:rPr>
          <w:rFonts w:ascii="Arial Narrow" w:eastAsia="Times New Roman" w:hAnsi="Arial Narrow" w:cs="Times New Roman"/>
          <w:sz w:val="22"/>
          <w:szCs w:val="22"/>
          <w:lang w:eastAsia="fr-FR"/>
        </w:rPr>
      </w:pPr>
      <w:r>
        <w:rPr>
          <w:rFonts w:ascii="Arial Narrow" w:eastAsia="Times New Roman" w:hAnsi="Arial Narrow"/>
          <w:sz w:val="22"/>
          <w:szCs w:val="22"/>
        </w:rPr>
        <w:t xml:space="preserve">Le directeur de thèse est garant de la qualité scientifique de la thèse. Il doit veiller à la bonne intégration du doctorant </w:t>
      </w:r>
      <w:r>
        <w:rPr>
          <w:rFonts w:ascii="Arial Narrow" w:hAnsi="Arial Narrow"/>
          <w:sz w:val="22"/>
        </w:rPr>
        <w:t>en lui explicitant les règles et modes de fonctionnement</w:t>
      </w:r>
      <w:r w:rsidRPr="005A16DE">
        <w:rPr>
          <w:rFonts w:ascii="Arial Narrow" w:hAnsi="Arial Narrow"/>
          <w:sz w:val="22"/>
        </w:rPr>
        <w:t xml:space="preserve"> </w:t>
      </w:r>
      <w:r>
        <w:rPr>
          <w:rFonts w:ascii="Arial Narrow" w:hAnsi="Arial Narrow"/>
          <w:sz w:val="22"/>
        </w:rPr>
        <w:t xml:space="preserve">de l’équipe. </w:t>
      </w:r>
      <w:r w:rsidR="00D652B7">
        <w:rPr>
          <w:rFonts w:ascii="Arial Narrow" w:eastAsia="Times New Roman" w:hAnsi="Arial Narrow" w:cs="Times New Roman"/>
          <w:sz w:val="22"/>
          <w:szCs w:val="22"/>
          <w:lang w:eastAsia="fr-FR"/>
        </w:rPr>
        <w:t xml:space="preserve">Des </w:t>
      </w:r>
      <w:r>
        <w:rPr>
          <w:rFonts w:ascii="Arial Narrow" w:eastAsia="Times New Roman" w:hAnsi="Arial Narrow" w:cs="Times New Roman"/>
          <w:sz w:val="22"/>
          <w:szCs w:val="22"/>
          <w:lang w:eastAsia="fr-FR"/>
        </w:rPr>
        <w:t>recommandations</w:t>
      </w:r>
      <w:r w:rsidR="00D652B7">
        <w:rPr>
          <w:rFonts w:ascii="Arial Narrow" w:eastAsia="Times New Roman" w:hAnsi="Arial Narrow" w:cs="Times New Roman"/>
          <w:sz w:val="22"/>
          <w:szCs w:val="22"/>
          <w:lang w:eastAsia="fr-FR"/>
        </w:rPr>
        <w:t xml:space="preserve"> sont</w:t>
      </w:r>
      <w:r>
        <w:rPr>
          <w:rFonts w:ascii="Arial Narrow" w:eastAsia="Times New Roman" w:hAnsi="Arial Narrow" w:cs="Times New Roman"/>
          <w:sz w:val="22"/>
          <w:szCs w:val="22"/>
          <w:lang w:eastAsia="fr-FR"/>
        </w:rPr>
        <w:t xml:space="preserve"> listées </w:t>
      </w:r>
      <w:r w:rsidRPr="00365D19">
        <w:rPr>
          <w:rFonts w:ascii="Arial Narrow" w:eastAsia="Times New Roman" w:hAnsi="Arial Narrow" w:cs="Times New Roman"/>
          <w:sz w:val="22"/>
          <w:szCs w:val="22"/>
          <w:lang w:eastAsia="fr-FR"/>
        </w:rPr>
        <w:t>ci-dessous. Adaptées à chaque discipline, elles ont vocation à figurer dans le règ</w:t>
      </w:r>
      <w:r>
        <w:rPr>
          <w:rFonts w:ascii="Arial Narrow" w:eastAsia="Times New Roman" w:hAnsi="Arial Narrow" w:cs="Times New Roman"/>
          <w:sz w:val="22"/>
          <w:szCs w:val="22"/>
          <w:lang w:eastAsia="fr-FR"/>
        </w:rPr>
        <w:t>lement intérieur du laboratoire.</w:t>
      </w:r>
    </w:p>
    <w:p w:rsidR="005A4991" w:rsidRDefault="005A4991" w:rsidP="006F0D4C">
      <w:pPr>
        <w:autoSpaceDE w:val="0"/>
        <w:autoSpaceDN w:val="0"/>
        <w:adjustRightInd w:val="0"/>
        <w:spacing w:before="0" w:after="0" w:line="240" w:lineRule="auto"/>
        <w:rPr>
          <w:rFonts w:ascii="Arial Narrow" w:eastAsia="Times New Roman" w:hAnsi="Arial Narrow" w:cs="Times New Roman"/>
          <w:sz w:val="22"/>
          <w:szCs w:val="22"/>
          <w:lang w:eastAsia="fr-FR"/>
        </w:rPr>
      </w:pPr>
    </w:p>
    <w:p w:rsidR="006F0D4C" w:rsidRPr="00F6157F" w:rsidRDefault="006F0D4C" w:rsidP="006F0D4C">
      <w:pPr>
        <w:shd w:val="clear" w:color="auto" w:fill="E3F4F9"/>
        <w:tabs>
          <w:tab w:val="left" w:pos="851"/>
        </w:tabs>
        <w:spacing w:before="0" w:after="0" w:line="240" w:lineRule="auto"/>
        <w:ind w:left="284" w:right="142"/>
        <w:jc w:val="center"/>
        <w:rPr>
          <w:rFonts w:ascii="Arial Narrow" w:eastAsia="Times New Roman" w:hAnsi="Arial Narrow" w:cs="Times New Roman"/>
          <w:b/>
          <w:bCs/>
          <w:color w:val="000090"/>
          <w:sz w:val="6"/>
          <w:szCs w:val="6"/>
        </w:rPr>
      </w:pPr>
    </w:p>
    <w:p w:rsidR="008A10F6" w:rsidRDefault="00D10704">
      <w:pPr>
        <w:shd w:val="clear" w:color="auto" w:fill="E3F4F9"/>
        <w:tabs>
          <w:tab w:val="left" w:pos="851"/>
        </w:tabs>
        <w:spacing w:before="60" w:after="60" w:line="320" w:lineRule="exact"/>
        <w:ind w:left="284" w:right="142"/>
        <w:jc w:val="center"/>
        <w:rPr>
          <w:rFonts w:ascii="Arial Narrow" w:eastAsia="Times New Roman" w:hAnsi="Arial Narrow" w:cs="Times New Roman"/>
          <w:b/>
          <w:bCs/>
          <w:color w:val="000090"/>
          <w:sz w:val="28"/>
          <w:szCs w:val="22"/>
        </w:rPr>
      </w:pPr>
      <w:r w:rsidRPr="005A4991">
        <w:rPr>
          <w:rFonts w:ascii="Arial Narrow" w:eastAsia="Times New Roman" w:hAnsi="Arial Narrow" w:cs="Times New Roman"/>
          <w:b/>
          <w:bCs/>
          <w:color w:val="000090"/>
          <w:sz w:val="28"/>
          <w:szCs w:val="22"/>
        </w:rPr>
        <w:t xml:space="preserve">Recommandations aux directeurs de thèse </w:t>
      </w:r>
      <w:r w:rsidR="00057AE1" w:rsidRPr="005A4991">
        <w:rPr>
          <w:rFonts w:ascii="Arial Narrow" w:eastAsia="Times New Roman" w:hAnsi="Arial Narrow" w:cs="Times New Roman"/>
          <w:b/>
          <w:bCs/>
          <w:color w:val="000090"/>
          <w:sz w:val="28"/>
          <w:szCs w:val="22"/>
        </w:rPr>
        <w:t xml:space="preserve">à l’égard de leurs doctorants </w:t>
      </w:r>
    </w:p>
    <w:p w:rsidR="00F6157F" w:rsidRPr="00F6157F" w:rsidRDefault="00F6157F" w:rsidP="00F6157F">
      <w:pPr>
        <w:shd w:val="clear" w:color="auto" w:fill="E3F4F9"/>
        <w:tabs>
          <w:tab w:val="left" w:pos="851"/>
        </w:tabs>
        <w:spacing w:before="60" w:after="60" w:line="240" w:lineRule="auto"/>
        <w:ind w:left="284" w:right="142"/>
        <w:jc w:val="center"/>
        <w:rPr>
          <w:rFonts w:ascii="Arial Narrow" w:eastAsia="Times New Roman" w:hAnsi="Arial Narrow" w:cs="Times New Roman"/>
          <w:b/>
          <w:bCs/>
          <w:color w:val="000090"/>
          <w:sz w:val="6"/>
          <w:szCs w:val="6"/>
        </w:rPr>
      </w:pPr>
    </w:p>
    <w:p w:rsidR="008A10F6" w:rsidRDefault="005A4991">
      <w:pPr>
        <w:shd w:val="clear" w:color="auto" w:fill="E3F4F9"/>
        <w:tabs>
          <w:tab w:val="left" w:pos="851"/>
        </w:tabs>
        <w:spacing w:before="60" w:after="60" w:line="320" w:lineRule="exact"/>
        <w:ind w:left="284" w:right="142"/>
        <w:rPr>
          <w:rFonts w:ascii="Arial Narrow" w:eastAsia="Times New Roman" w:hAnsi="Arial Narrow" w:cs="Times New Roman"/>
          <w:bCs/>
          <w:color w:val="000090"/>
          <w:sz w:val="22"/>
          <w:szCs w:val="22"/>
        </w:rPr>
      </w:pPr>
      <w:r>
        <w:rPr>
          <w:rFonts w:ascii="Arial Narrow" w:eastAsia="Times New Roman" w:hAnsi="Arial Narrow" w:cs="Times New Roman"/>
          <w:bCs/>
          <w:color w:val="000090"/>
          <w:sz w:val="22"/>
          <w:szCs w:val="22"/>
        </w:rPr>
        <w:t xml:space="preserve">- </w:t>
      </w:r>
      <w:r w:rsidR="001D69F0" w:rsidRPr="005A4991">
        <w:rPr>
          <w:rFonts w:ascii="Arial Narrow" w:eastAsia="Times New Roman" w:hAnsi="Arial Narrow" w:cs="Times New Roman"/>
          <w:bCs/>
          <w:color w:val="000090"/>
          <w:sz w:val="22"/>
          <w:szCs w:val="22"/>
        </w:rPr>
        <w:t>Les informer des textes législatifs et réglementaires et des règles éthiques concernant notamment la recherche sur l’homme, l’animal ou l’environnement</w:t>
      </w:r>
      <w:r w:rsidR="00C223B4">
        <w:rPr>
          <w:rFonts w:ascii="Arial Narrow" w:eastAsia="Times New Roman" w:hAnsi="Arial Narrow" w:cs="Times New Roman"/>
          <w:bCs/>
          <w:color w:val="000090"/>
          <w:sz w:val="22"/>
          <w:szCs w:val="22"/>
        </w:rPr>
        <w:t>.</w:t>
      </w:r>
    </w:p>
    <w:p w:rsidR="008A10F6" w:rsidRDefault="005A4991">
      <w:pPr>
        <w:shd w:val="clear" w:color="auto" w:fill="E3F4F9"/>
        <w:tabs>
          <w:tab w:val="left" w:pos="851"/>
        </w:tabs>
        <w:spacing w:before="60" w:after="60" w:line="320" w:lineRule="exact"/>
        <w:ind w:left="284" w:right="142"/>
        <w:rPr>
          <w:rFonts w:ascii="Arial Narrow" w:eastAsia="Times New Roman" w:hAnsi="Arial Narrow" w:cs="Times New Roman"/>
          <w:bCs/>
          <w:color w:val="000090"/>
          <w:sz w:val="22"/>
          <w:szCs w:val="22"/>
        </w:rPr>
      </w:pPr>
      <w:r>
        <w:rPr>
          <w:rFonts w:ascii="Arial Narrow" w:eastAsia="Times New Roman" w:hAnsi="Arial Narrow" w:cs="Times New Roman"/>
          <w:bCs/>
          <w:color w:val="000090"/>
          <w:sz w:val="22"/>
          <w:szCs w:val="22"/>
        </w:rPr>
        <w:t xml:space="preserve">- </w:t>
      </w:r>
      <w:r w:rsidR="00D10704" w:rsidRPr="005A4991">
        <w:rPr>
          <w:rFonts w:ascii="Arial Narrow" w:eastAsia="Times New Roman" w:hAnsi="Arial Narrow" w:cs="Times New Roman"/>
          <w:bCs/>
          <w:color w:val="000090"/>
          <w:sz w:val="22"/>
          <w:szCs w:val="22"/>
        </w:rPr>
        <w:t>Les former aux concepts et méthodes de la discipline</w:t>
      </w:r>
      <w:r w:rsidR="001D69F0" w:rsidRPr="005A4991">
        <w:rPr>
          <w:rFonts w:ascii="Arial Narrow" w:eastAsia="Times New Roman" w:hAnsi="Arial Narrow" w:cs="Times New Roman"/>
          <w:bCs/>
          <w:color w:val="000090"/>
          <w:sz w:val="22"/>
          <w:szCs w:val="22"/>
        </w:rPr>
        <w:t xml:space="preserve"> ainsi qu’à une analyse critique des données scientifiques</w:t>
      </w:r>
      <w:r w:rsidR="00C223B4">
        <w:rPr>
          <w:rFonts w:ascii="Arial Narrow" w:eastAsia="Times New Roman" w:hAnsi="Arial Narrow" w:cs="Times New Roman"/>
          <w:bCs/>
          <w:color w:val="000090"/>
          <w:sz w:val="22"/>
          <w:szCs w:val="22"/>
        </w:rPr>
        <w:t>.</w:t>
      </w:r>
      <w:r w:rsidR="001D69F0" w:rsidRPr="005A4991">
        <w:rPr>
          <w:rFonts w:ascii="Arial Narrow" w:eastAsia="Times New Roman" w:hAnsi="Arial Narrow" w:cs="Times New Roman"/>
          <w:bCs/>
          <w:color w:val="000090"/>
          <w:sz w:val="22"/>
          <w:szCs w:val="22"/>
        </w:rPr>
        <w:t xml:space="preserve"> </w:t>
      </w:r>
    </w:p>
    <w:p w:rsidR="008A10F6" w:rsidRDefault="005A4991">
      <w:pPr>
        <w:shd w:val="clear" w:color="auto" w:fill="E3F4F9"/>
        <w:tabs>
          <w:tab w:val="left" w:pos="851"/>
        </w:tabs>
        <w:spacing w:before="60" w:after="60" w:line="320" w:lineRule="exact"/>
        <w:ind w:left="284" w:right="142"/>
        <w:rPr>
          <w:rFonts w:ascii="Arial Narrow" w:eastAsia="Times New Roman" w:hAnsi="Arial Narrow" w:cs="Times New Roman"/>
          <w:bCs/>
          <w:color w:val="000090"/>
          <w:sz w:val="22"/>
          <w:szCs w:val="22"/>
        </w:rPr>
      </w:pPr>
      <w:r>
        <w:rPr>
          <w:rFonts w:ascii="Arial Narrow" w:eastAsia="Times New Roman" w:hAnsi="Arial Narrow" w:cs="Times New Roman"/>
          <w:bCs/>
          <w:color w:val="000090"/>
          <w:sz w:val="22"/>
          <w:szCs w:val="22"/>
        </w:rPr>
        <w:t xml:space="preserve">- </w:t>
      </w:r>
      <w:r w:rsidR="00D10704" w:rsidRPr="005A4991">
        <w:rPr>
          <w:rFonts w:ascii="Arial Narrow" w:eastAsia="Times New Roman" w:hAnsi="Arial Narrow" w:cs="Times New Roman"/>
          <w:bCs/>
          <w:color w:val="000090"/>
          <w:sz w:val="22"/>
          <w:szCs w:val="22"/>
        </w:rPr>
        <w:t>Les former à l’écriture d’articles, revues, résumés de congrès</w:t>
      </w:r>
      <w:r w:rsidR="00C223B4">
        <w:rPr>
          <w:rFonts w:ascii="Arial Narrow" w:eastAsia="Times New Roman" w:hAnsi="Arial Narrow" w:cs="Times New Roman"/>
          <w:bCs/>
          <w:color w:val="000090"/>
          <w:sz w:val="22"/>
          <w:szCs w:val="22"/>
        </w:rPr>
        <w:t>.</w:t>
      </w:r>
    </w:p>
    <w:p w:rsidR="008A10F6" w:rsidRDefault="005A4991">
      <w:pPr>
        <w:shd w:val="clear" w:color="auto" w:fill="E3F4F9"/>
        <w:tabs>
          <w:tab w:val="left" w:pos="851"/>
        </w:tabs>
        <w:spacing w:before="60" w:after="60" w:line="320" w:lineRule="exact"/>
        <w:ind w:left="284" w:right="142"/>
        <w:rPr>
          <w:rStyle w:val="Lienhypertexte"/>
          <w:rFonts w:ascii="Arial Narrow" w:eastAsia="Times New Roman" w:hAnsi="Arial Narrow" w:cs="Times New Roman"/>
          <w:bCs/>
          <w:color w:val="000090"/>
          <w:sz w:val="22"/>
          <w:szCs w:val="22"/>
          <w:u w:val="none"/>
        </w:rPr>
      </w:pPr>
      <w:r>
        <w:rPr>
          <w:rFonts w:ascii="Arial Narrow" w:eastAsia="Times New Roman" w:hAnsi="Arial Narrow" w:cs="Times New Roman"/>
          <w:bCs/>
          <w:color w:val="000090"/>
          <w:sz w:val="22"/>
          <w:szCs w:val="22"/>
        </w:rPr>
        <w:t xml:space="preserve">- </w:t>
      </w:r>
      <w:r w:rsidR="00D10704" w:rsidRPr="005A4991">
        <w:rPr>
          <w:rFonts w:ascii="Arial Narrow" w:eastAsia="Times New Roman" w:hAnsi="Arial Narrow" w:cs="Times New Roman"/>
          <w:bCs/>
          <w:color w:val="000090"/>
          <w:sz w:val="22"/>
          <w:szCs w:val="22"/>
        </w:rPr>
        <w:t xml:space="preserve">Les </w:t>
      </w:r>
      <w:r w:rsidR="001D69F0" w:rsidRPr="005A4991">
        <w:rPr>
          <w:rFonts w:ascii="Arial Narrow" w:eastAsia="Times New Roman" w:hAnsi="Arial Narrow" w:cs="Times New Roman"/>
          <w:color w:val="000090"/>
          <w:sz w:val="22"/>
          <w:szCs w:val="22"/>
        </w:rPr>
        <w:t xml:space="preserve">initier </w:t>
      </w:r>
      <w:r w:rsidR="00D10704" w:rsidRPr="005A4991">
        <w:rPr>
          <w:rFonts w:ascii="Arial Narrow" w:eastAsia="Times New Roman" w:hAnsi="Arial Narrow" w:cs="Times New Roman"/>
          <w:color w:val="000090"/>
          <w:sz w:val="22"/>
          <w:szCs w:val="22"/>
        </w:rPr>
        <w:t xml:space="preserve">aux normes de référencements des sources et leur faire prendre conscience du caractère frauduleux du </w:t>
      </w:r>
      <w:r w:rsidR="004D7328" w:rsidRPr="004D7328">
        <w:rPr>
          <w:rFonts w:ascii="Arial Narrow" w:eastAsia="Times New Roman" w:hAnsi="Arial Narrow" w:cs="Times New Roman"/>
          <w:bCs/>
          <w:sz w:val="22"/>
          <w:szCs w:val="22"/>
        </w:rPr>
        <w:t>plagiat</w:t>
      </w:r>
      <w:r w:rsidR="00D10704" w:rsidRPr="004D7328">
        <w:rPr>
          <w:rStyle w:val="Marquenotebasdepage"/>
          <w:rFonts w:ascii="Arial Narrow" w:eastAsia="Times New Roman" w:hAnsi="Arial Narrow" w:cs="Times New Roman"/>
          <w:bCs/>
          <w:color w:val="000090"/>
          <w:sz w:val="22"/>
          <w:szCs w:val="22"/>
        </w:rPr>
        <w:footnoteReference w:id="39"/>
      </w:r>
      <w:r w:rsidR="00C223B4" w:rsidRPr="004D7328">
        <w:rPr>
          <w:rStyle w:val="Lienhypertexte"/>
          <w:rFonts w:ascii="Arial Narrow" w:eastAsia="Times New Roman" w:hAnsi="Arial Narrow" w:cs="Times New Roman"/>
          <w:bCs/>
          <w:color w:val="000090"/>
          <w:sz w:val="22"/>
          <w:szCs w:val="22"/>
          <w:u w:val="none"/>
        </w:rPr>
        <w:t>.</w:t>
      </w:r>
    </w:p>
    <w:p w:rsidR="008A10F6" w:rsidRDefault="005A4991">
      <w:pPr>
        <w:shd w:val="clear" w:color="auto" w:fill="E3F4F9"/>
        <w:tabs>
          <w:tab w:val="left" w:pos="851"/>
        </w:tabs>
        <w:spacing w:before="60" w:after="60" w:line="320" w:lineRule="exact"/>
        <w:ind w:left="284" w:right="142"/>
        <w:rPr>
          <w:rFonts w:ascii="Arial Narrow" w:eastAsia="Times New Roman" w:hAnsi="Arial Narrow" w:cs="Times New Roman"/>
          <w:bCs/>
          <w:color w:val="000090"/>
          <w:sz w:val="22"/>
          <w:szCs w:val="22"/>
        </w:rPr>
      </w:pPr>
      <w:r>
        <w:rPr>
          <w:rFonts w:ascii="Arial Narrow" w:eastAsia="Times New Roman" w:hAnsi="Arial Narrow" w:cs="Times New Roman"/>
          <w:bCs/>
          <w:color w:val="000090"/>
          <w:sz w:val="22"/>
          <w:szCs w:val="22"/>
        </w:rPr>
        <w:t xml:space="preserve">- </w:t>
      </w:r>
      <w:r w:rsidR="00D10704" w:rsidRPr="005A4991">
        <w:rPr>
          <w:rFonts w:ascii="Arial Narrow" w:eastAsia="Times New Roman" w:hAnsi="Arial Narrow" w:cs="Times New Roman"/>
          <w:bCs/>
          <w:color w:val="000090"/>
          <w:sz w:val="22"/>
          <w:szCs w:val="22"/>
        </w:rPr>
        <w:t xml:space="preserve">Leur </w:t>
      </w:r>
      <w:r w:rsidR="001D69F0" w:rsidRPr="005A4991">
        <w:rPr>
          <w:rFonts w:ascii="Arial Narrow" w:eastAsia="Times New Roman" w:hAnsi="Arial Narrow" w:cs="Times New Roman"/>
          <w:bCs/>
          <w:color w:val="000090"/>
          <w:sz w:val="22"/>
          <w:szCs w:val="22"/>
        </w:rPr>
        <w:t>faciliter</w:t>
      </w:r>
      <w:r w:rsidR="00D10704" w:rsidRPr="005A4991">
        <w:rPr>
          <w:rFonts w:ascii="Arial Narrow" w:eastAsia="Times New Roman" w:hAnsi="Arial Narrow" w:cs="Times New Roman"/>
          <w:bCs/>
          <w:color w:val="000090"/>
          <w:sz w:val="22"/>
          <w:szCs w:val="22"/>
        </w:rPr>
        <w:t xml:space="preserve"> l’accès à la communauté scientifique, à des collaborations, des congrès</w:t>
      </w:r>
      <w:r w:rsidR="00C223B4">
        <w:rPr>
          <w:rFonts w:ascii="Arial Narrow" w:eastAsia="Times New Roman" w:hAnsi="Arial Narrow" w:cs="Times New Roman"/>
          <w:bCs/>
          <w:color w:val="000090"/>
          <w:sz w:val="22"/>
          <w:szCs w:val="22"/>
        </w:rPr>
        <w:t>.</w:t>
      </w:r>
    </w:p>
    <w:p w:rsidR="008A10F6" w:rsidRDefault="005A4991">
      <w:pPr>
        <w:shd w:val="clear" w:color="auto" w:fill="E3F4F9"/>
        <w:tabs>
          <w:tab w:val="left" w:pos="851"/>
        </w:tabs>
        <w:spacing w:before="60" w:after="60" w:line="320" w:lineRule="exact"/>
        <w:ind w:left="284" w:right="142"/>
        <w:rPr>
          <w:rFonts w:ascii="Arial Narrow" w:eastAsia="Times New Roman" w:hAnsi="Arial Narrow" w:cs="Times New Roman"/>
          <w:bCs/>
          <w:color w:val="000090"/>
          <w:sz w:val="22"/>
          <w:szCs w:val="22"/>
        </w:rPr>
      </w:pPr>
      <w:r>
        <w:rPr>
          <w:rFonts w:ascii="Arial Narrow" w:eastAsia="Times New Roman" w:hAnsi="Arial Narrow" w:cs="Times New Roman"/>
          <w:bCs/>
          <w:color w:val="000090"/>
          <w:sz w:val="22"/>
          <w:szCs w:val="22"/>
        </w:rPr>
        <w:t xml:space="preserve">- </w:t>
      </w:r>
      <w:r w:rsidR="00D10704" w:rsidRPr="005A4991">
        <w:rPr>
          <w:rFonts w:ascii="Arial Narrow" w:eastAsia="Times New Roman" w:hAnsi="Arial Narrow" w:cs="Times New Roman"/>
          <w:bCs/>
          <w:color w:val="000090"/>
          <w:sz w:val="22"/>
          <w:szCs w:val="22"/>
        </w:rPr>
        <w:t>Les préparer à faire des exposés dans la langue usuellement utilisée dans leur discipline</w:t>
      </w:r>
      <w:r w:rsidR="00C223B4">
        <w:rPr>
          <w:rFonts w:ascii="Arial Narrow" w:eastAsia="Times New Roman" w:hAnsi="Arial Narrow" w:cs="Times New Roman"/>
          <w:bCs/>
          <w:color w:val="000090"/>
          <w:sz w:val="22"/>
          <w:szCs w:val="22"/>
        </w:rPr>
        <w:t>.</w:t>
      </w:r>
    </w:p>
    <w:p w:rsidR="008A10F6" w:rsidRDefault="005A4991">
      <w:pPr>
        <w:shd w:val="clear" w:color="auto" w:fill="E3F4F9"/>
        <w:tabs>
          <w:tab w:val="left" w:pos="851"/>
        </w:tabs>
        <w:spacing w:before="60" w:after="60" w:line="320" w:lineRule="exact"/>
        <w:ind w:left="284" w:right="142"/>
        <w:rPr>
          <w:rFonts w:ascii="Arial Narrow" w:eastAsia="Times New Roman" w:hAnsi="Arial Narrow" w:cs="Times New Roman"/>
          <w:bCs/>
          <w:color w:val="000090"/>
          <w:sz w:val="22"/>
          <w:szCs w:val="22"/>
        </w:rPr>
      </w:pPr>
      <w:r>
        <w:rPr>
          <w:rFonts w:ascii="Arial Narrow" w:eastAsia="Times New Roman" w:hAnsi="Arial Narrow" w:cs="Times New Roman"/>
          <w:bCs/>
          <w:color w:val="000090"/>
          <w:sz w:val="22"/>
          <w:szCs w:val="22"/>
        </w:rPr>
        <w:t xml:space="preserve">- </w:t>
      </w:r>
      <w:r w:rsidR="00D10704" w:rsidRPr="005A4991">
        <w:rPr>
          <w:rFonts w:ascii="Arial Narrow" w:eastAsia="Times New Roman" w:hAnsi="Arial Narrow" w:cs="Times New Roman"/>
          <w:bCs/>
          <w:color w:val="000090"/>
          <w:sz w:val="22"/>
          <w:szCs w:val="22"/>
        </w:rPr>
        <w:t xml:space="preserve">Les </w:t>
      </w:r>
      <w:r w:rsidR="00BE10E9" w:rsidRPr="005A4991">
        <w:rPr>
          <w:rFonts w:ascii="Arial Narrow" w:eastAsia="Times New Roman" w:hAnsi="Arial Narrow" w:cs="Times New Roman"/>
          <w:bCs/>
          <w:color w:val="000090"/>
          <w:sz w:val="22"/>
          <w:szCs w:val="22"/>
        </w:rPr>
        <w:t>inciter</w:t>
      </w:r>
      <w:r w:rsidR="00D10704" w:rsidRPr="005A4991">
        <w:rPr>
          <w:rFonts w:ascii="Arial Narrow" w:eastAsia="Times New Roman" w:hAnsi="Arial Narrow" w:cs="Times New Roman"/>
          <w:bCs/>
          <w:color w:val="000090"/>
          <w:sz w:val="22"/>
          <w:szCs w:val="22"/>
        </w:rPr>
        <w:t xml:space="preserve"> à suivre des formations pour préparer leur </w:t>
      </w:r>
      <w:r w:rsidR="00846DF9" w:rsidRPr="005A4991">
        <w:rPr>
          <w:rFonts w:ascii="Arial Narrow" w:eastAsia="Times New Roman" w:hAnsi="Arial Narrow" w:cs="Times New Roman"/>
          <w:bCs/>
          <w:color w:val="000090"/>
          <w:sz w:val="22"/>
          <w:szCs w:val="22"/>
        </w:rPr>
        <w:t xml:space="preserve">future </w:t>
      </w:r>
      <w:r w:rsidR="00D10704" w:rsidRPr="005A4991">
        <w:rPr>
          <w:rFonts w:ascii="Arial Narrow" w:eastAsia="Times New Roman" w:hAnsi="Arial Narrow" w:cs="Times New Roman"/>
          <w:bCs/>
          <w:color w:val="000090"/>
          <w:sz w:val="22"/>
          <w:szCs w:val="22"/>
        </w:rPr>
        <w:t>carrière</w:t>
      </w:r>
      <w:r w:rsidR="00C223B4">
        <w:rPr>
          <w:rFonts w:ascii="Arial Narrow" w:eastAsia="Times New Roman" w:hAnsi="Arial Narrow" w:cs="Times New Roman"/>
          <w:bCs/>
          <w:color w:val="000090"/>
          <w:sz w:val="22"/>
          <w:szCs w:val="22"/>
        </w:rPr>
        <w:t>.</w:t>
      </w:r>
    </w:p>
    <w:p w:rsidR="00F6157F" w:rsidRPr="00F6157F" w:rsidRDefault="00F6157F" w:rsidP="00F6157F">
      <w:pPr>
        <w:shd w:val="clear" w:color="auto" w:fill="E3F4F9"/>
        <w:tabs>
          <w:tab w:val="left" w:pos="851"/>
        </w:tabs>
        <w:spacing w:before="0" w:after="0" w:line="240" w:lineRule="auto"/>
        <w:ind w:left="284" w:right="142"/>
        <w:rPr>
          <w:rFonts w:ascii="Arial Narrow" w:eastAsia="Times New Roman" w:hAnsi="Arial Narrow" w:cs="Times New Roman"/>
          <w:bCs/>
          <w:color w:val="000090"/>
          <w:sz w:val="6"/>
          <w:szCs w:val="6"/>
        </w:rPr>
      </w:pPr>
    </w:p>
    <w:p w:rsidR="00CC271F" w:rsidRDefault="00CC271F" w:rsidP="00884438">
      <w:pPr>
        <w:autoSpaceDE w:val="0"/>
        <w:autoSpaceDN w:val="0"/>
        <w:adjustRightInd w:val="0"/>
        <w:spacing w:line="360" w:lineRule="auto"/>
        <w:ind w:left="-284"/>
        <w:rPr>
          <w:rFonts w:ascii="Arial Narrow" w:hAnsi="Arial Narrow" w:cs="Times New Roman"/>
          <w:b/>
          <w:sz w:val="24"/>
        </w:rPr>
      </w:pPr>
    </w:p>
    <w:p w:rsidR="00D10704" w:rsidRPr="00CC271F" w:rsidRDefault="00D10704" w:rsidP="006751D8">
      <w:pPr>
        <w:pStyle w:val="Titre3"/>
        <w:rPr>
          <w:rFonts w:ascii="Arial Narrow" w:hAnsi="Arial Narrow"/>
          <w:b/>
          <w:color w:val="auto"/>
          <w:sz w:val="28"/>
          <w:szCs w:val="28"/>
        </w:rPr>
      </w:pPr>
      <w:bookmarkStart w:id="65" w:name="_Toc453489975"/>
      <w:r w:rsidRPr="00CC271F">
        <w:rPr>
          <w:rFonts w:ascii="Arial Narrow" w:hAnsi="Arial Narrow"/>
          <w:b/>
          <w:color w:val="auto"/>
          <w:sz w:val="28"/>
          <w:szCs w:val="28"/>
        </w:rPr>
        <w:t>Quelques sources de tensions et de dérives</w:t>
      </w:r>
      <w:bookmarkEnd w:id="65"/>
    </w:p>
    <w:p w:rsidR="00D10704" w:rsidRDefault="00846DF9" w:rsidP="006751D8">
      <w:pPr>
        <w:autoSpaceDE w:val="0"/>
        <w:autoSpaceDN w:val="0"/>
        <w:adjustRightInd w:val="0"/>
        <w:spacing w:line="320" w:lineRule="exact"/>
        <w:rPr>
          <w:rFonts w:ascii="Arial Narrow" w:hAnsi="Arial Narrow" w:cs="ArialNarrow"/>
          <w:sz w:val="22"/>
          <w:szCs w:val="22"/>
          <w:lang w:bidi="ar-SA"/>
        </w:rPr>
      </w:pPr>
      <w:r>
        <w:rPr>
          <w:rFonts w:ascii="Arial Narrow" w:hAnsi="Arial Narrow" w:cs="Times New Roman"/>
          <w:sz w:val="22"/>
        </w:rPr>
        <w:t>D</w:t>
      </w:r>
      <w:r w:rsidR="00D10704" w:rsidRPr="0041327B">
        <w:rPr>
          <w:rFonts w:ascii="Arial Narrow" w:hAnsi="Arial Narrow" w:cs="Times New Roman"/>
          <w:sz w:val="22"/>
        </w:rPr>
        <w:t xml:space="preserve">es tensions et </w:t>
      </w:r>
      <w:r>
        <w:rPr>
          <w:rFonts w:ascii="Arial Narrow" w:hAnsi="Arial Narrow" w:cs="Times New Roman"/>
          <w:sz w:val="22"/>
        </w:rPr>
        <w:t>dérives peuvent se produire au cours de la thèse. L’attr</w:t>
      </w:r>
      <w:r w:rsidR="00D10704" w:rsidRPr="0041327B">
        <w:rPr>
          <w:rFonts w:ascii="Arial Narrow" w:hAnsi="Arial Narrow" w:cs="Times New Roman"/>
          <w:sz w:val="22"/>
        </w:rPr>
        <w:t>ibution</w:t>
      </w:r>
      <w:r>
        <w:rPr>
          <w:rFonts w:ascii="Arial Narrow" w:hAnsi="Arial Narrow" w:cs="Times New Roman"/>
          <w:sz w:val="22"/>
        </w:rPr>
        <w:t>,</w:t>
      </w:r>
      <w:r w:rsidR="00D10704" w:rsidRPr="0041327B">
        <w:rPr>
          <w:rFonts w:ascii="Arial Narrow" w:hAnsi="Arial Narrow" w:cs="Times New Roman"/>
          <w:sz w:val="22"/>
        </w:rPr>
        <w:t xml:space="preserve"> à chaque doctorant</w:t>
      </w:r>
      <w:r>
        <w:rPr>
          <w:rFonts w:ascii="Arial Narrow" w:hAnsi="Arial Narrow" w:cs="Times New Roman"/>
          <w:sz w:val="22"/>
        </w:rPr>
        <w:t>,</w:t>
      </w:r>
      <w:r w:rsidR="00D10704" w:rsidRPr="0041327B">
        <w:rPr>
          <w:rFonts w:ascii="Arial Narrow" w:hAnsi="Arial Narrow" w:cs="Times New Roman"/>
          <w:sz w:val="22"/>
        </w:rPr>
        <w:t xml:space="preserve"> d’un </w:t>
      </w:r>
      <w:r w:rsidR="00D10704" w:rsidRPr="004C0541">
        <w:rPr>
          <w:rFonts w:ascii="Arial Narrow" w:hAnsi="Arial Narrow" w:cs="Times New Roman"/>
          <w:b/>
          <w:color w:val="456487"/>
          <w:sz w:val="22"/>
        </w:rPr>
        <w:t>tuteur</w:t>
      </w:r>
      <w:r w:rsidR="00D10704" w:rsidRPr="00413347">
        <w:rPr>
          <w:rFonts w:ascii="Arial Narrow" w:hAnsi="Arial Narrow" w:cs="Times New Roman"/>
          <w:b/>
          <w:sz w:val="22"/>
        </w:rPr>
        <w:t xml:space="preserve"> </w:t>
      </w:r>
      <w:r w:rsidR="00D10704" w:rsidRPr="0041327B">
        <w:rPr>
          <w:rFonts w:ascii="Arial Narrow" w:hAnsi="Arial Narrow" w:cs="Times New Roman"/>
          <w:sz w:val="22"/>
        </w:rPr>
        <w:t>extérieur à l’unité de recherche, que ce soit par l’intermédiaire de l’école doctorale ou à l’initiative du responsable de thèse</w:t>
      </w:r>
      <w:r w:rsidR="00D10704">
        <w:rPr>
          <w:rFonts w:ascii="Arial Narrow" w:hAnsi="Arial Narrow" w:cs="Times New Roman"/>
          <w:sz w:val="22"/>
        </w:rPr>
        <w:t>, est souhaitable. Outre</w:t>
      </w:r>
      <w:r w:rsidR="00D10704" w:rsidRPr="0041327B">
        <w:rPr>
          <w:rFonts w:ascii="Arial Narrow" w:hAnsi="Arial Narrow" w:cs="ArialNarrow"/>
          <w:sz w:val="22"/>
          <w:szCs w:val="22"/>
          <w:lang w:bidi="ar-SA"/>
        </w:rPr>
        <w:t xml:space="preserve"> son rôle </w:t>
      </w:r>
      <w:r w:rsidR="00D10704">
        <w:rPr>
          <w:rFonts w:ascii="Arial Narrow" w:hAnsi="Arial Narrow" w:cs="ArialNarrow"/>
          <w:sz w:val="22"/>
          <w:szCs w:val="22"/>
          <w:lang w:bidi="ar-SA"/>
        </w:rPr>
        <w:t xml:space="preserve">dans le suivi de l’état d’avancement de la thèse, il peut être un interlocuteur voire un </w:t>
      </w:r>
      <w:r w:rsidR="001A28F8">
        <w:rPr>
          <w:rFonts w:ascii="Arial Narrow" w:hAnsi="Arial Narrow" w:cs="ArialNarrow"/>
          <w:sz w:val="22"/>
          <w:szCs w:val="22"/>
          <w:lang w:bidi="ar-SA"/>
        </w:rPr>
        <w:t xml:space="preserve">médiateur </w:t>
      </w:r>
      <w:r w:rsidR="00D10704">
        <w:rPr>
          <w:rFonts w:ascii="Arial Narrow" w:hAnsi="Arial Narrow" w:cs="ArialNarrow"/>
          <w:sz w:val="22"/>
          <w:szCs w:val="22"/>
          <w:lang w:bidi="ar-SA"/>
        </w:rPr>
        <w:t xml:space="preserve">dans la gestion de conflits. </w:t>
      </w:r>
    </w:p>
    <w:p w:rsidR="00BD6FA2" w:rsidRDefault="00E267E3" w:rsidP="006751D8">
      <w:pPr>
        <w:autoSpaceDE w:val="0"/>
        <w:autoSpaceDN w:val="0"/>
        <w:adjustRightInd w:val="0"/>
        <w:spacing w:line="320" w:lineRule="exact"/>
        <w:rPr>
          <w:rFonts w:ascii="Arial Narrow" w:hAnsi="Arial Narrow" w:cs="Frutiger-LightCn"/>
          <w:color w:val="456487"/>
          <w:sz w:val="22"/>
          <w:szCs w:val="22"/>
          <w:lang w:bidi="ar-SA"/>
        </w:rPr>
      </w:pPr>
      <w:r w:rsidRPr="00E267E3">
        <w:rPr>
          <w:rFonts w:ascii="Arial Narrow" w:hAnsi="Arial Narrow"/>
          <w:sz w:val="22"/>
        </w:rPr>
        <w:t>Face aux enjeux du mon</w:t>
      </w:r>
      <w:r w:rsidR="00340AC1">
        <w:rPr>
          <w:rFonts w:ascii="Arial Narrow" w:hAnsi="Arial Narrow"/>
          <w:sz w:val="22"/>
        </w:rPr>
        <w:t>de</w:t>
      </w:r>
      <w:r w:rsidRPr="00E267E3">
        <w:rPr>
          <w:rFonts w:ascii="Arial Narrow" w:hAnsi="Arial Narrow"/>
          <w:sz w:val="22"/>
        </w:rPr>
        <w:t xml:space="preserve"> de la recherche</w:t>
      </w:r>
      <w:r w:rsidR="00340AC1">
        <w:rPr>
          <w:rFonts w:ascii="Arial Narrow" w:hAnsi="Arial Narrow"/>
          <w:sz w:val="22"/>
        </w:rPr>
        <w:t xml:space="preserve"> et aux pressions pour publier et soutenir leur thèse dans les délais </w:t>
      </w:r>
      <w:r w:rsidR="008F09B8">
        <w:rPr>
          <w:rFonts w:ascii="Arial Narrow" w:hAnsi="Arial Narrow"/>
          <w:sz w:val="22"/>
        </w:rPr>
        <w:t xml:space="preserve">fixés par leur contrat, </w:t>
      </w:r>
      <w:r w:rsidRPr="00E267E3">
        <w:rPr>
          <w:rFonts w:ascii="Arial Narrow" w:hAnsi="Arial Narrow"/>
          <w:sz w:val="22"/>
        </w:rPr>
        <w:t>certains doctorants</w:t>
      </w:r>
      <w:r w:rsidR="005028D3">
        <w:rPr>
          <w:rFonts w:ascii="Arial Narrow" w:hAnsi="Arial Narrow"/>
        </w:rPr>
        <w:t xml:space="preserve"> </w:t>
      </w:r>
      <w:r w:rsidRPr="00E267E3">
        <w:rPr>
          <w:rFonts w:ascii="Arial Narrow" w:hAnsi="Arial Narrow"/>
          <w:sz w:val="22"/>
        </w:rPr>
        <w:t xml:space="preserve">peuvent être </w:t>
      </w:r>
      <w:r w:rsidR="008F09B8">
        <w:rPr>
          <w:rFonts w:ascii="Arial Narrow" w:hAnsi="Arial Narrow"/>
          <w:sz w:val="22"/>
        </w:rPr>
        <w:t xml:space="preserve">tentés de </w:t>
      </w:r>
      <w:r w:rsidR="008F09B8">
        <w:rPr>
          <w:rFonts w:ascii="Arial Narrow" w:hAnsi="Arial Narrow" w:cs="Frutiger-LightCn"/>
          <w:sz w:val="22"/>
          <w:szCs w:val="22"/>
          <w:lang w:bidi="ar-SA"/>
        </w:rPr>
        <w:t>«tordre» les résultats pour satisfaire leur mentor ou les demandes de l’</w:t>
      </w:r>
      <w:r w:rsidR="008F09B8" w:rsidRPr="00620593">
        <w:rPr>
          <w:rFonts w:ascii="Arial Narrow" w:hAnsi="Arial Narrow" w:cs="Frutiger-LightCn"/>
          <w:sz w:val="22"/>
          <w:szCs w:val="22"/>
          <w:lang w:bidi="ar-SA"/>
        </w:rPr>
        <w:t>entreprise</w:t>
      </w:r>
      <w:r w:rsidR="008F09B8">
        <w:rPr>
          <w:rFonts w:ascii="Arial Narrow" w:hAnsi="Arial Narrow" w:cs="Frutiger-LightCn"/>
          <w:sz w:val="22"/>
          <w:szCs w:val="22"/>
          <w:lang w:bidi="ar-SA"/>
        </w:rPr>
        <w:t xml:space="preserve"> qui finance leur thèse. Il est du devoir du responsable de thèse d’être vigilant et de mettre </w:t>
      </w:r>
      <w:r w:rsidR="00D10704">
        <w:rPr>
          <w:rFonts w:ascii="Arial Narrow" w:hAnsi="Arial Narrow" w:cs="Frutiger-LightCn"/>
          <w:sz w:val="22"/>
          <w:szCs w:val="22"/>
          <w:lang w:bidi="ar-SA"/>
        </w:rPr>
        <w:t xml:space="preserve">en garde le doctorant contre les </w:t>
      </w:r>
      <w:r w:rsidR="00D10704" w:rsidRPr="004C0541">
        <w:rPr>
          <w:rFonts w:ascii="Arial Narrow" w:hAnsi="Arial Narrow" w:cs="Frutiger-LightCn"/>
          <w:b/>
          <w:color w:val="456487"/>
          <w:sz w:val="22"/>
          <w:szCs w:val="22"/>
          <w:lang w:bidi="ar-SA"/>
        </w:rPr>
        <w:t>conflits d’intérêt</w:t>
      </w:r>
      <w:r w:rsidR="00BD6FA2">
        <w:rPr>
          <w:rFonts w:ascii="Arial Narrow" w:hAnsi="Arial Narrow" w:cs="Frutiger-LightCn"/>
          <w:color w:val="456487"/>
          <w:sz w:val="22"/>
          <w:szCs w:val="22"/>
          <w:lang w:bidi="ar-SA"/>
        </w:rPr>
        <w:t>.</w:t>
      </w:r>
    </w:p>
    <w:p w:rsidR="00902530" w:rsidRDefault="005028D3" w:rsidP="00BF7EE3">
      <w:pPr>
        <w:spacing w:line="320" w:lineRule="exact"/>
      </w:pPr>
      <w:r w:rsidRPr="00482422">
        <w:rPr>
          <w:rFonts w:ascii="Arial Narrow" w:hAnsi="Arial Narrow" w:cs="Frutiger-LightCn"/>
          <w:sz w:val="22"/>
        </w:rPr>
        <w:t>Si le doctorant se révèle inapte à mener à bien sa thèse, le directeur de thèse n’a pas à se substituer à lui pour compléter ses résultats ou assurer la rédaction du manuscrit. Une telle situation, éthiquement contestable, relève d’un arbitrage de l’école doctorale.</w:t>
      </w:r>
      <w:r w:rsidRPr="00BF7EE3">
        <w:rPr>
          <w:rFonts w:ascii="Arial Narrow" w:hAnsi="Arial Narrow" w:cs="Frutiger-LightCn"/>
          <w:sz w:val="22"/>
        </w:rPr>
        <w:t xml:space="preserve"> </w:t>
      </w:r>
      <w:r w:rsidR="00902530">
        <w:br w:type="page"/>
      </w:r>
    </w:p>
    <w:p w:rsidR="00BF7EE3" w:rsidRDefault="00BF7EE3" w:rsidP="005A5D9B">
      <w:pPr>
        <w:pStyle w:val="Sansinterligne"/>
        <w:spacing w:before="320" w:after="320" w:line="276" w:lineRule="auto"/>
        <w:rPr>
          <w:color w:val="000090"/>
          <w:u w:val="single"/>
        </w:rPr>
      </w:pPr>
      <w:bookmarkStart w:id="66" w:name="_Toc453489976"/>
    </w:p>
    <w:p w:rsidR="00BF601B" w:rsidRPr="005A5D9B" w:rsidRDefault="00451378" w:rsidP="005A5D9B">
      <w:pPr>
        <w:pStyle w:val="Sansinterligne"/>
        <w:spacing w:before="320" w:after="320" w:line="276" w:lineRule="auto"/>
        <w:rPr>
          <w:color w:val="000090"/>
          <w:u w:val="single"/>
        </w:rPr>
      </w:pPr>
      <w:r w:rsidRPr="005A5D9B">
        <w:rPr>
          <w:color w:val="000090"/>
          <w:u w:val="single"/>
        </w:rPr>
        <w:t>D</w:t>
      </w:r>
      <w:r w:rsidR="00BD124D" w:rsidRPr="005A5D9B">
        <w:rPr>
          <w:color w:val="000090"/>
          <w:u w:val="single"/>
        </w:rPr>
        <w:t>iscriminations</w:t>
      </w:r>
      <w:bookmarkEnd w:id="66"/>
    </w:p>
    <w:p w:rsidR="002C142E" w:rsidRPr="002C142E" w:rsidRDefault="00BF601B" w:rsidP="006751D8">
      <w:pPr>
        <w:spacing w:line="320" w:lineRule="exact"/>
        <w:rPr>
          <w:rFonts w:ascii="Arial Narrow" w:eastAsia="Times New Roman" w:hAnsi="Arial Narrow" w:cs="Times New Roman"/>
          <w:sz w:val="22"/>
          <w:szCs w:val="22"/>
        </w:rPr>
      </w:pPr>
      <w:r w:rsidRPr="00296E08">
        <w:rPr>
          <w:rFonts w:ascii="Arial Narrow" w:eastAsia="Times New Roman" w:hAnsi="Arial Narrow" w:cs="Times New Roman"/>
          <w:sz w:val="22"/>
          <w:szCs w:val="22"/>
        </w:rPr>
        <w:t xml:space="preserve">Il est du devoir des </w:t>
      </w:r>
      <w:r w:rsidR="00733F99">
        <w:rPr>
          <w:rFonts w:ascii="Arial Narrow" w:eastAsia="Times New Roman" w:hAnsi="Arial Narrow" w:cs="Times New Roman"/>
          <w:sz w:val="22"/>
          <w:szCs w:val="22"/>
        </w:rPr>
        <w:t>chercheurs</w:t>
      </w:r>
      <w:r w:rsidRPr="00296E08">
        <w:rPr>
          <w:rFonts w:ascii="Arial Narrow" w:eastAsia="Times New Roman" w:hAnsi="Arial Narrow" w:cs="Times New Roman"/>
          <w:sz w:val="22"/>
          <w:szCs w:val="22"/>
        </w:rPr>
        <w:t xml:space="preserve"> de conna</w:t>
      </w:r>
      <w:r w:rsidR="00880BA0">
        <w:rPr>
          <w:rFonts w:ascii="Arial Narrow" w:eastAsia="Times New Roman" w:hAnsi="Arial Narrow" w:cs="Times New Roman"/>
          <w:sz w:val="22"/>
          <w:szCs w:val="22"/>
        </w:rPr>
        <w:t>î</w:t>
      </w:r>
      <w:r w:rsidRPr="00296E08">
        <w:rPr>
          <w:rFonts w:ascii="Arial Narrow" w:eastAsia="Times New Roman" w:hAnsi="Arial Narrow" w:cs="Times New Roman"/>
          <w:sz w:val="22"/>
          <w:szCs w:val="22"/>
        </w:rPr>
        <w:t xml:space="preserve">tre et </w:t>
      </w:r>
      <w:r w:rsidR="00451378">
        <w:rPr>
          <w:rFonts w:ascii="Arial Narrow" w:eastAsia="Times New Roman" w:hAnsi="Arial Narrow" w:cs="Times New Roman"/>
          <w:sz w:val="22"/>
          <w:szCs w:val="22"/>
        </w:rPr>
        <w:t xml:space="preserve">de </w:t>
      </w:r>
      <w:r w:rsidRPr="00296E08">
        <w:rPr>
          <w:rFonts w:ascii="Arial Narrow" w:eastAsia="Times New Roman" w:hAnsi="Arial Narrow" w:cs="Times New Roman"/>
          <w:sz w:val="22"/>
          <w:szCs w:val="22"/>
        </w:rPr>
        <w:t xml:space="preserve">faire connaître les textes législatifs qui protègent les personnels contre toute forme de </w:t>
      </w:r>
      <w:r w:rsidRPr="00337D9F">
        <w:rPr>
          <w:rFonts w:ascii="Arial Narrow" w:eastAsia="Times New Roman" w:hAnsi="Arial Narrow" w:cs="Times New Roman"/>
          <w:sz w:val="22"/>
          <w:szCs w:val="22"/>
        </w:rPr>
        <w:t>discrimination</w:t>
      </w:r>
      <w:r w:rsidRPr="00296E08">
        <w:rPr>
          <w:rFonts w:ascii="Arial Narrow" w:eastAsia="Times New Roman" w:hAnsi="Arial Narrow" w:cs="Times New Roman"/>
          <w:sz w:val="22"/>
          <w:szCs w:val="22"/>
        </w:rPr>
        <w:t xml:space="preserve">. </w:t>
      </w:r>
      <w:r w:rsidR="002C142E">
        <w:rPr>
          <w:rFonts w:ascii="Arial Narrow" w:eastAsia="Times New Roman" w:hAnsi="Arial Narrow" w:cs="Times New Roman"/>
          <w:sz w:val="22"/>
          <w:szCs w:val="22"/>
        </w:rPr>
        <w:t xml:space="preserve">En particulier, </w:t>
      </w:r>
      <w:r w:rsidR="00B96EC9">
        <w:rPr>
          <w:rFonts w:ascii="Arial Narrow" w:eastAsia="Times New Roman" w:hAnsi="Arial Narrow" w:cs="Times New Roman"/>
          <w:sz w:val="22"/>
          <w:szCs w:val="22"/>
        </w:rPr>
        <w:t>« </w:t>
      </w:r>
      <w:r w:rsidR="002C142E" w:rsidRPr="00B96EC9">
        <w:rPr>
          <w:rFonts w:ascii="Arial Narrow" w:eastAsia="Times New Roman" w:hAnsi="Arial Narrow" w:cs="Times New Roman"/>
          <w:sz w:val="22"/>
          <w:szCs w:val="22"/>
        </w:rPr>
        <w:t>aucune distinction, directe ou indirecte, ne peut être faite entre les fonctionnaires en raison de leurs opinions politiques, syndicales, philosophiques ou religieuses, de leur origine, de leur sexe, de leur orientation ou identité sexuelle, de leur âge, de leur patronyme, de leur état de santé, de leur apparence physique, de leur handicap ou de leur appartenance ou de leur non-appartenance, vraie ou supposée, à une ethnie ou une race</w:t>
      </w:r>
      <w:r w:rsidR="002C142E" w:rsidRPr="00B96EC9">
        <w:rPr>
          <w:rStyle w:val="Marquenotebasdepage"/>
          <w:rFonts w:ascii="Arial Narrow" w:eastAsia="Times New Roman" w:hAnsi="Arial Narrow" w:cs="Times New Roman"/>
          <w:sz w:val="22"/>
          <w:szCs w:val="22"/>
        </w:rPr>
        <w:footnoteReference w:id="40"/>
      </w:r>
      <w:r w:rsidR="00B96EC9">
        <w:rPr>
          <w:rFonts w:ascii="Arial Narrow" w:eastAsia="Times New Roman" w:hAnsi="Arial Narrow" w:cs="Times New Roman"/>
          <w:sz w:val="22"/>
          <w:szCs w:val="22"/>
        </w:rPr>
        <w:t> ».</w:t>
      </w:r>
    </w:p>
    <w:p w:rsidR="001F32D2" w:rsidRDefault="006352F9" w:rsidP="006751D8">
      <w:pPr>
        <w:spacing w:before="120" w:after="120" w:line="320" w:lineRule="exact"/>
        <w:outlineLvl w:val="0"/>
        <w:rPr>
          <w:rFonts w:ascii="Arial Narrow" w:eastAsia="Times New Roman" w:hAnsi="Arial Narrow" w:cs="Times New Roman"/>
          <w:sz w:val="22"/>
          <w:szCs w:val="22"/>
        </w:rPr>
      </w:pPr>
      <w:r w:rsidRPr="00FF6BD2">
        <w:rPr>
          <w:rFonts w:ascii="Arial Narrow" w:hAnsi="Arial Narrow"/>
          <w:sz w:val="22"/>
        </w:rPr>
        <w:t xml:space="preserve">Le </w:t>
      </w:r>
      <w:r w:rsidR="00057AE1" w:rsidRPr="00E90C62">
        <w:rPr>
          <w:rFonts w:ascii="Arial Narrow" w:hAnsi="Arial Narrow"/>
          <w:sz w:val="22"/>
        </w:rPr>
        <w:t xml:space="preserve">ministère de l’ESR </w:t>
      </w:r>
      <w:r w:rsidRPr="00FF6BD2">
        <w:rPr>
          <w:rFonts w:ascii="Arial Narrow" w:hAnsi="Arial Narrow"/>
          <w:sz w:val="22"/>
        </w:rPr>
        <w:t xml:space="preserve">intervient dans la </w:t>
      </w:r>
      <w:hyperlink r:id="rId99" w:history="1">
        <w:r w:rsidRPr="00C223B4">
          <w:rPr>
            <w:rStyle w:val="Lienhypertexte"/>
            <w:rFonts w:ascii="Arial Narrow" w:hAnsi="Arial Narrow"/>
            <w:color w:val="456487"/>
            <w:sz w:val="22"/>
          </w:rPr>
          <w:t>lutte contre toutes les formes d'inégalités et de discriminations</w:t>
        </w:r>
      </w:hyperlink>
      <w:r>
        <w:rPr>
          <w:rFonts w:ascii="Arial Narrow" w:hAnsi="Arial Narrow"/>
          <w:sz w:val="22"/>
        </w:rPr>
        <w:t>.</w:t>
      </w:r>
      <w:r>
        <w:rPr>
          <w:rFonts w:ascii="Arial Narrow" w:eastAsia="Times New Roman" w:hAnsi="Arial Narrow" w:cs="Times New Roman"/>
          <w:sz w:val="22"/>
          <w:szCs w:val="22"/>
          <w:lang w:eastAsia="fr-FR"/>
        </w:rPr>
        <w:t xml:space="preserve"> </w:t>
      </w:r>
      <w:r w:rsidRPr="00365D19">
        <w:rPr>
          <w:rFonts w:ascii="Arial Narrow" w:eastAsia="Times New Roman" w:hAnsi="Arial Narrow" w:cs="Times New Roman"/>
          <w:sz w:val="22"/>
          <w:szCs w:val="22"/>
        </w:rPr>
        <w:t>Les discriminations et les harcèlements relèvent du droit commun du travail et sont susceptibles d’être sanctionnés</w:t>
      </w:r>
      <w:r w:rsidR="00733F99">
        <w:rPr>
          <w:rFonts w:ascii="Arial Narrow" w:eastAsia="Times New Roman" w:hAnsi="Arial Narrow" w:cs="Times New Roman"/>
          <w:sz w:val="22"/>
          <w:szCs w:val="22"/>
        </w:rPr>
        <w:t>.</w:t>
      </w:r>
      <w:r w:rsidRPr="00365D19">
        <w:rPr>
          <w:rFonts w:ascii="Arial Narrow" w:eastAsia="Times New Roman" w:hAnsi="Arial Narrow" w:cs="Times New Roman"/>
          <w:sz w:val="22"/>
          <w:szCs w:val="22"/>
        </w:rPr>
        <w:t xml:space="preserve"> </w:t>
      </w:r>
      <w:r w:rsidR="00733F99">
        <w:rPr>
          <w:rFonts w:ascii="Arial Narrow" w:eastAsia="Times New Roman" w:hAnsi="Arial Narrow" w:cs="Times New Roman"/>
          <w:sz w:val="22"/>
          <w:szCs w:val="22"/>
        </w:rPr>
        <w:t xml:space="preserve">Les directions des ressources humaines des établissements pourront conseiller le plaignant sur le bien-fondé du </w:t>
      </w:r>
      <w:r w:rsidR="00057AE1">
        <w:rPr>
          <w:rFonts w:ascii="Arial Narrow" w:eastAsia="Times New Roman" w:hAnsi="Arial Narrow" w:cs="Times New Roman"/>
          <w:sz w:val="22"/>
          <w:szCs w:val="22"/>
        </w:rPr>
        <w:t>dépôt d’une plainte</w:t>
      </w:r>
      <w:r w:rsidR="00733F99">
        <w:rPr>
          <w:rFonts w:ascii="Arial Narrow" w:eastAsia="Times New Roman" w:hAnsi="Arial Narrow" w:cs="Times New Roman"/>
          <w:sz w:val="22"/>
          <w:szCs w:val="22"/>
        </w:rPr>
        <w:t>.</w:t>
      </w:r>
      <w:r w:rsidR="00057AE1">
        <w:rPr>
          <w:rFonts w:ascii="Arial Narrow" w:eastAsia="Times New Roman" w:hAnsi="Arial Narrow" w:cs="Times New Roman"/>
          <w:sz w:val="22"/>
          <w:szCs w:val="22"/>
        </w:rPr>
        <w:t xml:space="preserve"> </w:t>
      </w:r>
    </w:p>
    <w:p w:rsidR="00CC271F" w:rsidRDefault="00CC271F" w:rsidP="006751D8">
      <w:pPr>
        <w:pStyle w:val="Sansinterligne"/>
        <w:spacing w:before="120" w:after="120"/>
      </w:pPr>
    </w:p>
    <w:p w:rsidR="00DB2BAE" w:rsidRPr="005A5D9B" w:rsidRDefault="00DB2BAE" w:rsidP="005A5D9B">
      <w:pPr>
        <w:pStyle w:val="Sansinterligne"/>
        <w:spacing w:before="320" w:after="320" w:line="276" w:lineRule="auto"/>
        <w:rPr>
          <w:color w:val="000090"/>
          <w:u w:val="single"/>
        </w:rPr>
      </w:pPr>
      <w:bookmarkStart w:id="67" w:name="_Toc453489977"/>
      <w:r w:rsidRPr="005A5D9B">
        <w:rPr>
          <w:color w:val="000090"/>
          <w:u w:val="single"/>
        </w:rPr>
        <w:t>Souffrance au travail</w:t>
      </w:r>
      <w:bookmarkEnd w:id="67"/>
    </w:p>
    <w:p w:rsidR="00DB2BAE" w:rsidRPr="00D50319" w:rsidRDefault="00822013" w:rsidP="006751D8">
      <w:pPr>
        <w:spacing w:before="120" w:after="120" w:line="320" w:lineRule="exact"/>
        <w:rPr>
          <w:rFonts w:ascii="Arial Narrow" w:hAnsi="Arial Narrow"/>
          <w:sz w:val="22"/>
          <w:szCs w:val="22"/>
        </w:rPr>
      </w:pPr>
      <w:r>
        <w:rPr>
          <w:rFonts w:ascii="Arial Narrow" w:eastAsia="Times New Roman" w:hAnsi="Arial Narrow" w:cs="Times New Roman"/>
          <w:sz w:val="22"/>
          <w:szCs w:val="22"/>
        </w:rPr>
        <w:t xml:space="preserve">Stress, harcèlement, épuisement sont ressentis par nombre d’acteurs de la recherche et quel que soit leur position hiérarchique. </w:t>
      </w:r>
      <w:r w:rsidR="00815558">
        <w:rPr>
          <w:rFonts w:ascii="Arial Narrow" w:eastAsia="Times New Roman" w:hAnsi="Arial Narrow" w:cs="Times New Roman"/>
          <w:sz w:val="22"/>
          <w:szCs w:val="22"/>
        </w:rPr>
        <w:t xml:space="preserve">Le </w:t>
      </w:r>
      <w:r w:rsidR="00DB2BAE" w:rsidRPr="00365D19">
        <w:rPr>
          <w:rFonts w:ascii="Arial Narrow" w:eastAsia="Times New Roman" w:hAnsi="Arial Narrow" w:cs="Times New Roman"/>
          <w:sz w:val="22"/>
          <w:szCs w:val="22"/>
          <w:lang w:eastAsia="fr-FR"/>
        </w:rPr>
        <w:t>Code du travail </w:t>
      </w:r>
      <w:r w:rsidR="00815558">
        <w:rPr>
          <w:rFonts w:ascii="Arial Narrow" w:eastAsia="Times New Roman" w:hAnsi="Arial Narrow" w:cs="Times New Roman"/>
          <w:sz w:val="22"/>
          <w:szCs w:val="22"/>
          <w:lang w:eastAsia="fr-FR"/>
        </w:rPr>
        <w:t>rappelle que</w:t>
      </w:r>
      <w:r w:rsidR="00DB2BAE" w:rsidRPr="00365D19">
        <w:rPr>
          <w:rFonts w:ascii="Arial Narrow" w:eastAsia="Times New Roman" w:hAnsi="Arial Narrow" w:cs="Times New Roman"/>
          <w:sz w:val="22"/>
          <w:szCs w:val="22"/>
          <w:lang w:eastAsia="fr-FR"/>
        </w:rPr>
        <w:t>: «</w:t>
      </w:r>
      <w:r w:rsidR="00DB2BAE" w:rsidRPr="004C0541">
        <w:rPr>
          <w:rFonts w:ascii="Arial Narrow" w:eastAsia="Times New Roman" w:hAnsi="Arial Narrow" w:cs="Times New Roman"/>
          <w:sz w:val="22"/>
          <w:szCs w:val="22"/>
          <w:lang w:eastAsia="fr-FR"/>
        </w:rPr>
        <w:t>l’employeur est tenu de prendre toutes les mesures nécessaires</w:t>
      </w:r>
      <w:r w:rsidR="00DB2BAE" w:rsidRPr="004C0541">
        <w:rPr>
          <w:rFonts w:ascii="Arial Narrow" w:eastAsia="Times New Roman" w:hAnsi="Arial Narrow" w:cs="Calibri"/>
          <w:sz w:val="22"/>
          <w:szCs w:val="22"/>
          <w:lang w:eastAsia="fr-FR"/>
        </w:rPr>
        <w:t xml:space="preserve"> pour </w:t>
      </w:r>
      <w:r w:rsidR="00DB2BAE" w:rsidRPr="004C0541">
        <w:rPr>
          <w:rFonts w:ascii="Arial Narrow" w:eastAsia="Times New Roman" w:hAnsi="Arial Narrow" w:cs="Times New Roman"/>
          <w:sz w:val="22"/>
          <w:szCs w:val="22"/>
          <w:lang w:eastAsia="fr-FR"/>
        </w:rPr>
        <w:t>assurer la sécurité et protéger la santé physique et mentale</w:t>
      </w:r>
      <w:r w:rsidR="00DB2BAE" w:rsidRPr="004C0541">
        <w:rPr>
          <w:rFonts w:ascii="Arial Narrow" w:eastAsia="Times New Roman" w:hAnsi="Arial Narrow" w:cs="Calibri"/>
          <w:sz w:val="22"/>
          <w:szCs w:val="22"/>
          <w:lang w:eastAsia="fr-FR"/>
        </w:rPr>
        <w:t xml:space="preserve"> </w:t>
      </w:r>
      <w:r w:rsidR="00DB2BAE" w:rsidRPr="004C0541">
        <w:rPr>
          <w:rFonts w:ascii="Arial Narrow" w:eastAsia="Times New Roman" w:hAnsi="Arial Narrow" w:cs="Times New Roman"/>
          <w:sz w:val="22"/>
          <w:szCs w:val="22"/>
          <w:lang w:eastAsia="fr-FR"/>
        </w:rPr>
        <w:t>de ses employés</w:t>
      </w:r>
      <w:r w:rsidR="00DB2BAE" w:rsidRPr="00365D19">
        <w:rPr>
          <w:rFonts w:ascii="Arial Narrow" w:eastAsia="Times New Roman" w:hAnsi="Arial Narrow" w:cs="Times New Roman"/>
          <w:sz w:val="22"/>
          <w:szCs w:val="22"/>
          <w:lang w:eastAsia="fr-FR"/>
        </w:rPr>
        <w:t xml:space="preserve">» </w:t>
      </w:r>
      <w:r w:rsidR="00815558">
        <w:rPr>
          <w:rFonts w:ascii="Arial Narrow" w:eastAsia="Times New Roman" w:hAnsi="Arial Narrow" w:cs="Times New Roman"/>
          <w:sz w:val="22"/>
          <w:szCs w:val="22"/>
          <w:lang w:eastAsia="fr-FR"/>
        </w:rPr>
        <w:t xml:space="preserve">Des </w:t>
      </w:r>
      <w:hyperlink r:id="rId100" w:history="1">
        <w:r w:rsidR="00815558" w:rsidRPr="004C0541">
          <w:rPr>
            <w:rStyle w:val="Lienhypertexte"/>
            <w:rFonts w:ascii="Arial Narrow" w:eastAsia="Times New Roman" w:hAnsi="Arial Narrow" w:cs="Times New Roman"/>
            <w:color w:val="456487"/>
            <w:sz w:val="22"/>
            <w:szCs w:val="22"/>
            <w:lang w:eastAsia="fr-FR"/>
          </w:rPr>
          <w:t>plans d’action</w:t>
        </w:r>
      </w:hyperlink>
      <w:r w:rsidR="00815558" w:rsidRPr="004C0541">
        <w:rPr>
          <w:rStyle w:val="Lienhypertexte"/>
          <w:rFonts w:ascii="Arial Narrow" w:eastAsia="Times New Roman" w:hAnsi="Arial Narrow" w:cs="Times New Roman"/>
          <w:color w:val="456487"/>
          <w:sz w:val="22"/>
          <w:szCs w:val="22"/>
          <w:lang w:eastAsia="fr-FR"/>
        </w:rPr>
        <w:t xml:space="preserve"> </w:t>
      </w:r>
      <w:r w:rsidR="00815558">
        <w:rPr>
          <w:rFonts w:ascii="Arial Narrow" w:eastAsia="Times New Roman" w:hAnsi="Arial Narrow" w:cs="Times New Roman"/>
          <w:sz w:val="22"/>
          <w:szCs w:val="22"/>
          <w:lang w:eastAsia="fr-FR"/>
        </w:rPr>
        <w:t>sont</w:t>
      </w:r>
      <w:r w:rsidR="00815558" w:rsidRPr="00365D19">
        <w:rPr>
          <w:rFonts w:ascii="Arial Narrow" w:eastAsia="Times New Roman" w:hAnsi="Arial Narrow" w:cs="Times New Roman"/>
          <w:sz w:val="22"/>
          <w:szCs w:val="22"/>
          <w:lang w:eastAsia="fr-FR"/>
        </w:rPr>
        <w:t xml:space="preserve"> </w:t>
      </w:r>
      <w:r w:rsidR="00DB2BAE" w:rsidRPr="00365D19">
        <w:rPr>
          <w:rFonts w:ascii="Arial Narrow" w:eastAsia="Times New Roman" w:hAnsi="Arial Narrow" w:cs="Times New Roman"/>
          <w:sz w:val="22"/>
          <w:szCs w:val="22"/>
          <w:lang w:eastAsia="fr-FR"/>
        </w:rPr>
        <w:t xml:space="preserve">mis en place </w:t>
      </w:r>
      <w:r w:rsidR="00815558">
        <w:rPr>
          <w:rFonts w:ascii="Arial Narrow" w:eastAsia="Times New Roman" w:hAnsi="Arial Narrow" w:cs="Times New Roman"/>
          <w:sz w:val="22"/>
          <w:szCs w:val="22"/>
          <w:lang w:eastAsia="fr-FR"/>
        </w:rPr>
        <w:t>dans les institutions afin</w:t>
      </w:r>
      <w:r w:rsidR="00DB2BAE" w:rsidRPr="00365D19">
        <w:rPr>
          <w:rFonts w:ascii="Arial Narrow" w:eastAsia="Times New Roman" w:hAnsi="Arial Narrow" w:cs="Times New Roman"/>
          <w:sz w:val="22"/>
          <w:szCs w:val="22"/>
          <w:lang w:eastAsia="fr-FR"/>
        </w:rPr>
        <w:t xml:space="preserve"> de prévenir les risques</w:t>
      </w:r>
      <w:r w:rsidR="00B93CEC">
        <w:rPr>
          <w:rFonts w:ascii="Arial Narrow" w:eastAsia="Times New Roman" w:hAnsi="Arial Narrow" w:cs="Times New Roman"/>
          <w:sz w:val="22"/>
          <w:szCs w:val="22"/>
          <w:lang w:eastAsia="fr-FR"/>
        </w:rPr>
        <w:t xml:space="preserve"> psychosociaux</w:t>
      </w:r>
      <w:r w:rsidR="00733F99">
        <w:rPr>
          <w:rFonts w:ascii="Arial Narrow" w:eastAsia="Times New Roman" w:hAnsi="Arial Narrow" w:cs="Times New Roman"/>
          <w:sz w:val="22"/>
          <w:szCs w:val="22"/>
          <w:lang w:eastAsia="fr-FR"/>
        </w:rPr>
        <w:t>,</w:t>
      </w:r>
      <w:r w:rsidR="00733F99" w:rsidRPr="00365D19">
        <w:rPr>
          <w:rFonts w:ascii="Arial Narrow" w:eastAsia="Times New Roman" w:hAnsi="Arial Narrow" w:cs="Times New Roman"/>
          <w:sz w:val="22"/>
          <w:szCs w:val="22"/>
          <w:lang w:eastAsia="fr-FR"/>
        </w:rPr>
        <w:t xml:space="preserve"> </w:t>
      </w:r>
      <w:r w:rsidR="00DB2BAE" w:rsidRPr="00365D19">
        <w:rPr>
          <w:rFonts w:ascii="Arial Narrow" w:eastAsia="Times New Roman" w:hAnsi="Arial Narrow" w:cs="Times New Roman"/>
          <w:sz w:val="22"/>
          <w:szCs w:val="22"/>
          <w:lang w:eastAsia="fr-FR"/>
        </w:rPr>
        <w:t xml:space="preserve">déceler les situations susceptibles de nuire à la qualité de vie au travail </w:t>
      </w:r>
      <w:r w:rsidR="00733F99" w:rsidRPr="00365D19">
        <w:rPr>
          <w:rFonts w:ascii="Arial Narrow" w:eastAsia="Times New Roman" w:hAnsi="Arial Narrow" w:cs="Times New Roman"/>
          <w:sz w:val="22"/>
          <w:szCs w:val="22"/>
          <w:lang w:eastAsia="fr-FR"/>
        </w:rPr>
        <w:t>et</w:t>
      </w:r>
      <w:r w:rsidR="00733F99">
        <w:rPr>
          <w:rFonts w:ascii="Arial Narrow" w:eastAsia="Times New Roman" w:hAnsi="Arial Narrow" w:cs="Times New Roman"/>
          <w:sz w:val="22"/>
          <w:szCs w:val="22"/>
          <w:lang w:eastAsia="fr-FR"/>
        </w:rPr>
        <w:t xml:space="preserve"> les </w:t>
      </w:r>
      <w:r w:rsidR="00DB2BAE" w:rsidRPr="00365D19">
        <w:rPr>
          <w:rFonts w:ascii="Arial Narrow" w:eastAsia="Times New Roman" w:hAnsi="Arial Narrow" w:cs="Times New Roman"/>
          <w:sz w:val="22"/>
          <w:szCs w:val="22"/>
          <w:lang w:eastAsia="fr-FR"/>
        </w:rPr>
        <w:t xml:space="preserve">traiter. Face aux situations de précarité dans lesquelles se trouvent de nombreux post doctorants et </w:t>
      </w:r>
      <w:r w:rsidR="00057AE1" w:rsidRPr="00E90C62">
        <w:rPr>
          <w:rFonts w:ascii="Arial Narrow" w:eastAsia="Times New Roman" w:hAnsi="Arial Narrow" w:cs="Times New Roman"/>
          <w:sz w:val="22"/>
          <w:szCs w:val="22"/>
          <w:lang w:eastAsia="fr-FR"/>
        </w:rPr>
        <w:t>personnels d’accompagnement de la recherche</w:t>
      </w:r>
      <w:r w:rsidR="00733F99" w:rsidRPr="00E90C62">
        <w:rPr>
          <w:rFonts w:ascii="Arial Narrow" w:eastAsia="Times New Roman" w:hAnsi="Arial Narrow" w:cs="Times New Roman"/>
          <w:sz w:val="22"/>
          <w:szCs w:val="22"/>
          <w:lang w:eastAsia="fr-FR"/>
        </w:rPr>
        <w:t xml:space="preserve"> </w:t>
      </w:r>
      <w:r w:rsidR="00DB2BAE" w:rsidRPr="00365D19">
        <w:rPr>
          <w:rFonts w:ascii="Arial Narrow" w:hAnsi="Arial Narrow"/>
          <w:sz w:val="22"/>
          <w:szCs w:val="22"/>
        </w:rPr>
        <w:t xml:space="preserve">recrutés sur contrat à durée déterminée, </w:t>
      </w:r>
      <w:r w:rsidR="00BC4F39">
        <w:rPr>
          <w:rFonts w:ascii="Arial Narrow" w:hAnsi="Arial Narrow"/>
          <w:sz w:val="22"/>
          <w:szCs w:val="22"/>
        </w:rPr>
        <w:t xml:space="preserve">des </w:t>
      </w:r>
      <w:r w:rsidR="00D50319">
        <w:rPr>
          <w:rFonts w:ascii="Arial Narrow" w:hAnsi="Arial Narrow"/>
          <w:sz w:val="22"/>
          <w:szCs w:val="22"/>
        </w:rPr>
        <w:t>charte</w:t>
      </w:r>
      <w:r w:rsidR="00BC4F39">
        <w:rPr>
          <w:rFonts w:ascii="Arial Narrow" w:hAnsi="Arial Narrow"/>
          <w:sz w:val="22"/>
          <w:szCs w:val="22"/>
        </w:rPr>
        <w:t>s</w:t>
      </w:r>
      <w:r w:rsidR="00D50319">
        <w:rPr>
          <w:rFonts w:ascii="Arial Narrow" w:hAnsi="Arial Narrow"/>
          <w:sz w:val="22"/>
          <w:szCs w:val="22"/>
        </w:rPr>
        <w:t xml:space="preserve"> des CDD</w:t>
      </w:r>
      <w:r w:rsidR="00D50319">
        <w:rPr>
          <w:rStyle w:val="Marquenotebasdepage"/>
          <w:rFonts w:ascii="Arial Narrow" w:hAnsi="Arial Narrow"/>
          <w:sz w:val="22"/>
          <w:szCs w:val="22"/>
        </w:rPr>
        <w:footnoteReference w:id="41"/>
      </w:r>
      <w:r w:rsidR="00DB2BAE" w:rsidRPr="00365D19">
        <w:rPr>
          <w:rFonts w:ascii="Arial Narrow" w:hAnsi="Arial Narrow"/>
          <w:sz w:val="22"/>
          <w:szCs w:val="22"/>
        </w:rPr>
        <w:t xml:space="preserve"> </w:t>
      </w:r>
      <w:r w:rsidR="00BC4F39">
        <w:rPr>
          <w:rFonts w:ascii="Arial Narrow" w:hAnsi="Arial Narrow"/>
          <w:sz w:val="22"/>
          <w:szCs w:val="22"/>
        </w:rPr>
        <w:t xml:space="preserve">ont été éditées </w:t>
      </w:r>
      <w:r w:rsidR="00AC0113">
        <w:rPr>
          <w:rFonts w:ascii="Arial Narrow" w:hAnsi="Arial Narrow"/>
          <w:sz w:val="22"/>
          <w:szCs w:val="22"/>
        </w:rPr>
        <w:t>pour</w:t>
      </w:r>
      <w:r w:rsidR="00EF2080">
        <w:rPr>
          <w:rFonts w:ascii="Arial Narrow" w:hAnsi="Arial Narrow"/>
          <w:sz w:val="22"/>
          <w:szCs w:val="22"/>
        </w:rPr>
        <w:t xml:space="preserve"> </w:t>
      </w:r>
      <w:r w:rsidR="00DB2BAE" w:rsidRPr="00B04EC9">
        <w:rPr>
          <w:rFonts w:ascii="Arial Narrow" w:hAnsi="Arial Narrow"/>
          <w:sz w:val="22"/>
          <w:szCs w:val="22"/>
        </w:rPr>
        <w:t>les aider à préparer leur avenir professionnel</w:t>
      </w:r>
      <w:r w:rsidR="00D50319">
        <w:rPr>
          <w:rFonts w:ascii="Arial Narrow" w:hAnsi="Arial Narrow"/>
          <w:sz w:val="22"/>
          <w:szCs w:val="22"/>
        </w:rPr>
        <w:t>.</w:t>
      </w:r>
    </w:p>
    <w:p w:rsidR="0079012E" w:rsidRPr="002C142E" w:rsidRDefault="005028D3" w:rsidP="006751D8">
      <w:pPr>
        <w:spacing w:line="320" w:lineRule="exact"/>
        <w:rPr>
          <w:rFonts w:ascii="Arial Narrow" w:hAnsi="Arial Narrow"/>
          <w:sz w:val="22"/>
          <w:szCs w:val="22"/>
        </w:rPr>
      </w:pPr>
      <w:r w:rsidRPr="00482422">
        <w:rPr>
          <w:rFonts w:ascii="Arial Narrow" w:hAnsi="Arial Narrow"/>
          <w:sz w:val="22"/>
        </w:rPr>
        <w:t xml:space="preserve">Le </w:t>
      </w:r>
      <w:r w:rsidRPr="00482422">
        <w:rPr>
          <w:rFonts w:ascii="Arial Narrow" w:hAnsi="Arial Narrow"/>
          <w:b/>
          <w:color w:val="456487"/>
          <w:sz w:val="22"/>
        </w:rPr>
        <w:t>harcèlement moral</w:t>
      </w:r>
      <w:r w:rsidRPr="00482422">
        <w:rPr>
          <w:rFonts w:ascii="Arial Narrow" w:hAnsi="Arial Narrow"/>
          <w:color w:val="456487"/>
          <w:sz w:val="22"/>
        </w:rPr>
        <w:t xml:space="preserve"> </w:t>
      </w:r>
      <w:r w:rsidRPr="00482422">
        <w:rPr>
          <w:rFonts w:ascii="Arial Narrow" w:hAnsi="Arial Narrow"/>
          <w:sz w:val="22"/>
        </w:rPr>
        <w:t xml:space="preserve">et de </w:t>
      </w:r>
      <w:r w:rsidRPr="00482422">
        <w:rPr>
          <w:rFonts w:ascii="Arial Narrow" w:hAnsi="Arial Narrow"/>
          <w:b/>
          <w:color w:val="456487"/>
          <w:sz w:val="22"/>
        </w:rPr>
        <w:t>harcèlement sexuel</w:t>
      </w:r>
      <w:r w:rsidRPr="00482422">
        <w:rPr>
          <w:rFonts w:ascii="Arial Narrow" w:hAnsi="Arial Narrow"/>
          <w:color w:val="000000" w:themeColor="text1"/>
          <w:sz w:val="22"/>
        </w:rPr>
        <w:t xml:space="preserve"> au travail </w:t>
      </w:r>
      <w:proofErr w:type="gramStart"/>
      <w:r w:rsidRPr="00482422">
        <w:rPr>
          <w:rFonts w:ascii="Arial Narrow" w:hAnsi="Arial Narrow"/>
          <w:color w:val="000000" w:themeColor="text1"/>
          <w:sz w:val="22"/>
        </w:rPr>
        <w:t>sont</w:t>
      </w:r>
      <w:proofErr w:type="gramEnd"/>
      <w:r w:rsidRPr="00482422">
        <w:rPr>
          <w:rFonts w:ascii="Arial Narrow" w:hAnsi="Arial Narrow"/>
          <w:color w:val="000000" w:themeColor="text1"/>
          <w:sz w:val="22"/>
        </w:rPr>
        <w:t xml:space="preserve"> des délits punis par la loi</w:t>
      </w:r>
      <w:r w:rsidR="004B7794" w:rsidRPr="00482422">
        <w:rPr>
          <w:rFonts w:ascii="Arial Narrow" w:hAnsi="Arial Narrow"/>
          <w:color w:val="000000" w:themeColor="text1"/>
          <w:sz w:val="22"/>
        </w:rPr>
        <w:t>. Celle-ci a été</w:t>
      </w:r>
      <w:r w:rsidRPr="00482422">
        <w:rPr>
          <w:rFonts w:ascii="Arial Narrow" w:hAnsi="Arial Narrow"/>
          <w:color w:val="000000" w:themeColor="text1"/>
          <w:sz w:val="22"/>
        </w:rPr>
        <w:t xml:space="preserve"> modifié</w:t>
      </w:r>
      <w:r w:rsidR="004B7794" w:rsidRPr="00482422">
        <w:rPr>
          <w:rFonts w:ascii="Arial Narrow" w:hAnsi="Arial Narrow"/>
          <w:color w:val="000000" w:themeColor="text1"/>
          <w:sz w:val="22"/>
        </w:rPr>
        <w:t>e</w:t>
      </w:r>
      <w:r w:rsidRPr="00482422">
        <w:rPr>
          <w:rFonts w:ascii="Arial Narrow" w:hAnsi="Arial Narrow"/>
          <w:color w:val="000000" w:themeColor="text1"/>
          <w:sz w:val="22"/>
        </w:rPr>
        <w:t xml:space="preserve"> par décret à plusieurs reprises et </w:t>
      </w:r>
      <w:r w:rsidR="004B7794" w:rsidRPr="00482422">
        <w:rPr>
          <w:rFonts w:ascii="Arial Narrow" w:hAnsi="Arial Narrow"/>
          <w:color w:val="000000" w:themeColor="text1"/>
          <w:sz w:val="22"/>
        </w:rPr>
        <w:t xml:space="preserve">est </w:t>
      </w:r>
      <w:r w:rsidRPr="00482422">
        <w:rPr>
          <w:rFonts w:ascii="Arial Narrow" w:hAnsi="Arial Narrow"/>
          <w:color w:val="000000" w:themeColor="text1"/>
          <w:sz w:val="22"/>
        </w:rPr>
        <w:t xml:space="preserve">valable pour les secteurs public et privé. </w:t>
      </w:r>
      <w:r w:rsidR="004B7794" w:rsidRPr="00482422">
        <w:rPr>
          <w:rFonts w:ascii="Arial Narrow" w:hAnsi="Arial Narrow"/>
          <w:color w:val="000000" w:themeColor="text1"/>
          <w:sz w:val="22"/>
        </w:rPr>
        <w:t>L</w:t>
      </w:r>
      <w:r w:rsidRPr="00482422">
        <w:rPr>
          <w:rFonts w:ascii="Arial Narrow" w:hAnsi="Arial Narrow"/>
          <w:color w:val="000000" w:themeColor="text1"/>
          <w:sz w:val="22"/>
        </w:rPr>
        <w:t>es situations de</w:t>
      </w:r>
      <w:r w:rsidRPr="004B7794">
        <w:rPr>
          <w:rFonts w:ascii="Arial Narrow" w:hAnsi="Arial Narrow"/>
          <w:color w:val="000000" w:themeColor="text1"/>
          <w:sz w:val="22"/>
        </w:rPr>
        <w:t xml:space="preserve"> harcèlement ont </w:t>
      </w:r>
      <w:r w:rsidRPr="004B7794">
        <w:rPr>
          <w:rFonts w:ascii="Arial Narrow" w:hAnsi="Arial Narrow"/>
          <w:sz w:val="22"/>
        </w:rPr>
        <w:t xml:space="preserve">été </w:t>
      </w:r>
      <w:r w:rsidR="004B7794">
        <w:rPr>
          <w:rFonts w:ascii="Arial Narrow" w:hAnsi="Arial Narrow"/>
          <w:sz w:val="22"/>
        </w:rPr>
        <w:t xml:space="preserve">récemment </w:t>
      </w:r>
      <w:r w:rsidRPr="004B7794">
        <w:rPr>
          <w:rFonts w:ascii="Arial Narrow" w:hAnsi="Arial Narrow"/>
          <w:sz w:val="22"/>
        </w:rPr>
        <w:t xml:space="preserve">introduites </w:t>
      </w:r>
      <w:r w:rsidR="00E7355D" w:rsidRPr="001F391D">
        <w:rPr>
          <w:rFonts w:ascii="Arial Narrow" w:hAnsi="Arial Narrow"/>
          <w:sz w:val="22"/>
          <w:szCs w:val="22"/>
        </w:rPr>
        <w:t xml:space="preserve">dans </w:t>
      </w:r>
      <w:hyperlink r:id="rId101" w:history="1">
        <w:r w:rsidR="00576C5C" w:rsidRPr="00C223B4">
          <w:rPr>
            <w:rStyle w:val="Lienhypertexte"/>
            <w:rFonts w:ascii="Arial Narrow" w:hAnsi="Arial Narrow"/>
            <w:color w:val="456487"/>
            <w:sz w:val="22"/>
            <w:szCs w:val="22"/>
          </w:rPr>
          <w:t>la loi portant droits et obligations</w:t>
        </w:r>
        <w:r w:rsidR="00E7355D" w:rsidRPr="00C223B4">
          <w:rPr>
            <w:rStyle w:val="Lienhypertexte"/>
            <w:rFonts w:ascii="Arial Narrow" w:hAnsi="Arial Narrow"/>
            <w:color w:val="456487"/>
            <w:sz w:val="22"/>
            <w:szCs w:val="22"/>
          </w:rPr>
          <w:t xml:space="preserve"> des fonctionnaires</w:t>
        </w:r>
        <w:r w:rsidR="00F86B75" w:rsidRPr="00C223B4">
          <w:rPr>
            <w:rStyle w:val="Lienhypertexte"/>
            <w:rFonts w:ascii="Arial Narrow" w:hAnsi="Arial Narrow"/>
            <w:color w:val="456487"/>
            <w:sz w:val="22"/>
            <w:szCs w:val="22"/>
          </w:rPr>
          <w:t>.</w:t>
        </w:r>
      </w:hyperlink>
      <w:r w:rsidR="00F86B75" w:rsidRPr="001F391D">
        <w:rPr>
          <w:rFonts w:ascii="Arial Narrow" w:hAnsi="Arial Narrow"/>
          <w:sz w:val="22"/>
          <w:szCs w:val="22"/>
        </w:rPr>
        <w:t xml:space="preserve"> </w:t>
      </w:r>
      <w:r w:rsidR="00306987" w:rsidRPr="00C14552">
        <w:rPr>
          <w:rFonts w:ascii="Arial Narrow" w:hAnsi="Arial Narrow" w:cs="Arial"/>
          <w:sz w:val="22"/>
          <w:szCs w:val="22"/>
          <w:lang w:bidi="ar-SA"/>
        </w:rPr>
        <w:t xml:space="preserve">Les </w:t>
      </w:r>
      <w:r w:rsidR="002E6A56" w:rsidRPr="004C0541">
        <w:rPr>
          <w:rFonts w:ascii="Arial Narrow" w:hAnsi="Arial Narrow" w:cs="Arial"/>
          <w:sz w:val="22"/>
          <w:szCs w:val="22"/>
          <w:lang w:bidi="ar-SA"/>
        </w:rPr>
        <w:t>dispositions</w:t>
      </w:r>
      <w:r w:rsidR="00306987" w:rsidRPr="002C142E">
        <w:rPr>
          <w:rFonts w:ascii="Arial Narrow" w:hAnsi="Arial Narrow" w:cs="Arial"/>
          <w:sz w:val="22"/>
          <w:szCs w:val="22"/>
          <w:lang w:bidi="ar-SA"/>
        </w:rPr>
        <w:t xml:space="preserve"> </w:t>
      </w:r>
      <w:r w:rsidR="00306987" w:rsidRPr="00C14552">
        <w:rPr>
          <w:rFonts w:ascii="Arial Narrow" w:hAnsi="Arial Narrow" w:cs="Arial"/>
          <w:sz w:val="22"/>
          <w:szCs w:val="22"/>
          <w:lang w:bidi="ar-SA"/>
        </w:rPr>
        <w:t>d</w:t>
      </w:r>
      <w:r w:rsidR="00306987">
        <w:rPr>
          <w:rFonts w:ascii="Arial Narrow" w:hAnsi="Arial Narrow" w:cs="Arial"/>
          <w:sz w:val="22"/>
          <w:szCs w:val="22"/>
          <w:lang w:bidi="ar-SA"/>
        </w:rPr>
        <w:t>es</w:t>
      </w:r>
      <w:r w:rsidR="00306987" w:rsidRPr="00C14552">
        <w:rPr>
          <w:rFonts w:ascii="Arial Narrow" w:hAnsi="Arial Narrow" w:cs="Arial"/>
          <w:sz w:val="22"/>
          <w:szCs w:val="22"/>
          <w:lang w:bidi="ar-SA"/>
        </w:rPr>
        <w:t xml:space="preserve"> article</w:t>
      </w:r>
      <w:r w:rsidR="00306987">
        <w:rPr>
          <w:rFonts w:ascii="Arial Narrow" w:hAnsi="Arial Narrow" w:cs="Arial"/>
          <w:sz w:val="22"/>
          <w:szCs w:val="22"/>
          <w:lang w:bidi="ar-SA"/>
        </w:rPr>
        <w:t xml:space="preserve">s de loi </w:t>
      </w:r>
      <w:r w:rsidR="002C142E">
        <w:rPr>
          <w:rFonts w:ascii="Arial Narrow" w:hAnsi="Arial Narrow" w:cs="Arial"/>
          <w:sz w:val="22"/>
          <w:szCs w:val="22"/>
          <w:lang w:bidi="ar-SA"/>
        </w:rPr>
        <w:t>figurent en annexe (</w:t>
      </w:r>
      <w:r w:rsidR="002C142E" w:rsidRPr="004C0541">
        <w:rPr>
          <w:rFonts w:ascii="Arial Narrow" w:hAnsi="Arial Narrow" w:cs="Arial"/>
          <w:color w:val="456487"/>
          <w:sz w:val="22"/>
          <w:szCs w:val="22"/>
          <w:u w:val="single"/>
          <w:lang w:bidi="ar-SA"/>
        </w:rPr>
        <w:t xml:space="preserve">ANNEXE </w:t>
      </w:r>
      <w:r w:rsidR="00010027">
        <w:rPr>
          <w:rFonts w:ascii="Arial Narrow" w:hAnsi="Arial Narrow" w:cs="Arial"/>
          <w:color w:val="456487"/>
          <w:sz w:val="22"/>
          <w:szCs w:val="22"/>
          <w:u w:val="single"/>
          <w:lang w:bidi="ar-SA"/>
        </w:rPr>
        <w:t>I</w:t>
      </w:r>
      <w:r w:rsidR="002C142E" w:rsidRPr="004C0541">
        <w:rPr>
          <w:rFonts w:ascii="Arial Narrow" w:hAnsi="Arial Narrow" w:cs="Arial"/>
          <w:color w:val="456487"/>
          <w:sz w:val="22"/>
          <w:szCs w:val="22"/>
          <w:u w:val="single"/>
          <w:lang w:bidi="ar-SA"/>
        </w:rPr>
        <w:t>V</w:t>
      </w:r>
      <w:r w:rsidR="002C142E">
        <w:rPr>
          <w:rFonts w:ascii="Arial Narrow" w:hAnsi="Arial Narrow" w:cs="Arial"/>
          <w:sz w:val="22"/>
          <w:szCs w:val="22"/>
          <w:lang w:bidi="ar-SA"/>
        </w:rPr>
        <w:t>)</w:t>
      </w:r>
      <w:r w:rsidR="00EB5062">
        <w:rPr>
          <w:rStyle w:val="Marquedenotedefin"/>
          <w:rFonts w:ascii="Arial Narrow" w:hAnsi="Arial Narrow" w:cs="Arial"/>
          <w:sz w:val="22"/>
          <w:szCs w:val="22"/>
          <w:lang w:bidi="ar-SA"/>
        </w:rPr>
        <w:endnoteReference w:id="4"/>
      </w:r>
      <w:r w:rsidR="002C142E">
        <w:rPr>
          <w:rFonts w:ascii="Arial Narrow" w:hAnsi="Arial Narrow" w:cs="Arial"/>
          <w:sz w:val="22"/>
          <w:szCs w:val="22"/>
          <w:lang w:bidi="ar-SA"/>
        </w:rPr>
        <w:t>. Ils</w:t>
      </w:r>
      <w:r w:rsidR="00306987">
        <w:rPr>
          <w:rFonts w:ascii="Arial Narrow" w:hAnsi="Arial Narrow" w:cs="Arial"/>
          <w:sz w:val="22"/>
          <w:szCs w:val="22"/>
          <w:lang w:bidi="ar-SA"/>
        </w:rPr>
        <w:t xml:space="preserve"> </w:t>
      </w:r>
      <w:r w:rsidR="00306987" w:rsidRPr="00C14552">
        <w:rPr>
          <w:rFonts w:ascii="Arial Narrow" w:hAnsi="Arial Narrow" w:cs="Arial"/>
          <w:sz w:val="22"/>
          <w:szCs w:val="22"/>
          <w:lang w:bidi="ar-SA"/>
        </w:rPr>
        <w:t xml:space="preserve">sont </w:t>
      </w:r>
      <w:r w:rsidR="002E6A56" w:rsidRPr="004C0541">
        <w:rPr>
          <w:rFonts w:ascii="Arial Narrow" w:hAnsi="Arial Narrow" w:cs="Arial"/>
          <w:sz w:val="22"/>
          <w:szCs w:val="22"/>
          <w:lang w:bidi="ar-SA"/>
        </w:rPr>
        <w:t>applicables aux agents non titulaires de droit public</w:t>
      </w:r>
      <w:r w:rsidR="00306987" w:rsidRPr="002C142E">
        <w:rPr>
          <w:rFonts w:ascii="Arial Narrow" w:hAnsi="Arial Narrow" w:cs="Arial"/>
          <w:sz w:val="22"/>
          <w:szCs w:val="22"/>
          <w:lang w:bidi="ar-SA"/>
        </w:rPr>
        <w:t xml:space="preserve">. </w:t>
      </w:r>
    </w:p>
    <w:p w:rsidR="00290C85" w:rsidRDefault="00EC0E38" w:rsidP="006751D8">
      <w:pPr>
        <w:spacing w:line="320" w:lineRule="exact"/>
        <w:rPr>
          <w:rFonts w:ascii="Arial Narrow" w:hAnsi="Arial Narrow"/>
          <w:sz w:val="22"/>
          <w:szCs w:val="22"/>
        </w:rPr>
      </w:pPr>
      <w:hyperlink r:id="rId102" w:anchor="LEGIARTI000026264456" w:history="1">
        <w:r w:rsidR="00290C85" w:rsidRPr="004C0541">
          <w:rPr>
            <w:rStyle w:val="Lienhypertexte"/>
            <w:rFonts w:ascii="Arial Narrow" w:eastAsia="Times New Roman" w:hAnsi="Arial Narrow" w:cs="Times New Roman"/>
            <w:color w:val="456487"/>
            <w:sz w:val="22"/>
            <w:szCs w:val="22"/>
          </w:rPr>
          <w:t>La lo</w:t>
        </w:r>
      </w:hyperlink>
      <w:r w:rsidR="00290C85" w:rsidRPr="00365D19">
        <w:rPr>
          <w:rFonts w:ascii="Arial Narrow" w:eastAsia="Times New Roman" w:hAnsi="Arial Narrow" w:cs="Times New Roman"/>
          <w:sz w:val="22"/>
          <w:szCs w:val="22"/>
        </w:rPr>
        <w:t xml:space="preserve">i protège les salariés, les agents publics et les stagiaires contre le harcèlement sexuel au travail et </w:t>
      </w:r>
      <w:r w:rsidR="00290C85" w:rsidRPr="00365D19">
        <w:rPr>
          <w:rFonts w:ascii="Arial Narrow" w:hAnsi="Arial Narrow"/>
          <w:sz w:val="22"/>
          <w:szCs w:val="22"/>
        </w:rPr>
        <w:t>apporte une protection renforcée des victimes et une sécurité juridique</w:t>
      </w:r>
      <w:r w:rsidR="008C4739">
        <w:rPr>
          <w:rFonts w:ascii="Arial Narrow" w:hAnsi="Arial Narrow"/>
          <w:sz w:val="22"/>
          <w:szCs w:val="22"/>
        </w:rPr>
        <w:t>.</w:t>
      </w:r>
      <w:r w:rsidR="00EB19DE">
        <w:rPr>
          <w:rFonts w:ascii="Arial Narrow" w:hAnsi="Arial Narrow"/>
          <w:sz w:val="22"/>
          <w:szCs w:val="22"/>
        </w:rPr>
        <w:t xml:space="preserve"> </w:t>
      </w:r>
      <w:r w:rsidR="005C2B3E">
        <w:rPr>
          <w:rFonts w:ascii="Arial Narrow" w:hAnsi="Arial Narrow"/>
          <w:sz w:val="22"/>
          <w:szCs w:val="22"/>
        </w:rPr>
        <w:t>Un</w:t>
      </w:r>
      <w:r w:rsidR="005F432B">
        <w:rPr>
          <w:rFonts w:ascii="Arial Narrow" w:hAnsi="Arial Narrow"/>
          <w:sz w:val="22"/>
          <w:szCs w:val="22"/>
        </w:rPr>
        <w:t xml:space="preserve"> </w:t>
      </w:r>
      <w:hyperlink r:id="rId103" w:history="1">
        <w:r w:rsidR="005F432B" w:rsidRPr="004C0541">
          <w:rPr>
            <w:rStyle w:val="Lienhypertexte"/>
            <w:rFonts w:ascii="Arial Narrow" w:hAnsi="Arial Narrow"/>
            <w:color w:val="456487"/>
            <w:sz w:val="22"/>
            <w:szCs w:val="22"/>
          </w:rPr>
          <w:t>guide pratique</w:t>
        </w:r>
      </w:hyperlink>
      <w:r w:rsidR="005F432B">
        <w:rPr>
          <w:rFonts w:ascii="Arial Narrow" w:hAnsi="Arial Narrow"/>
          <w:sz w:val="22"/>
          <w:szCs w:val="22"/>
        </w:rPr>
        <w:t xml:space="preserve"> pour s’informer et se défendre en cas de harcèlement sexuel</w:t>
      </w:r>
      <w:r w:rsidR="005C2B3E">
        <w:rPr>
          <w:rFonts w:ascii="Arial Narrow" w:hAnsi="Arial Narrow"/>
          <w:sz w:val="22"/>
          <w:szCs w:val="22"/>
        </w:rPr>
        <w:t xml:space="preserve"> dans </w:t>
      </w:r>
      <w:r w:rsidR="006D588F">
        <w:rPr>
          <w:rFonts w:ascii="Arial Narrow" w:hAnsi="Arial Narrow"/>
          <w:sz w:val="22"/>
          <w:szCs w:val="22"/>
        </w:rPr>
        <w:t>l’ESR</w:t>
      </w:r>
      <w:r w:rsidR="005C2B3E">
        <w:rPr>
          <w:rFonts w:ascii="Arial Narrow" w:hAnsi="Arial Narrow"/>
          <w:sz w:val="22"/>
          <w:szCs w:val="22"/>
        </w:rPr>
        <w:t xml:space="preserve"> </w:t>
      </w:r>
      <w:r w:rsidR="00EB19DE">
        <w:rPr>
          <w:rFonts w:ascii="Arial Narrow" w:hAnsi="Arial Narrow"/>
          <w:sz w:val="22"/>
          <w:szCs w:val="22"/>
        </w:rPr>
        <w:t>est disponible</w:t>
      </w:r>
      <w:r w:rsidR="008C4739">
        <w:rPr>
          <w:rFonts w:ascii="Arial Narrow" w:hAnsi="Arial Narrow"/>
          <w:sz w:val="22"/>
          <w:szCs w:val="22"/>
        </w:rPr>
        <w:t xml:space="preserve"> ainsi qu’une </w:t>
      </w:r>
      <w:hyperlink r:id="rId104" w:history="1">
        <w:r w:rsidR="008C4739" w:rsidRPr="004C0541">
          <w:rPr>
            <w:rStyle w:val="Lienhypertexte"/>
            <w:rFonts w:ascii="Arial Narrow" w:hAnsi="Arial Narrow"/>
            <w:color w:val="456487"/>
            <w:sz w:val="22"/>
            <w:szCs w:val="22"/>
          </w:rPr>
          <w:t>fiche pratique</w:t>
        </w:r>
      </w:hyperlink>
      <w:r w:rsidR="008C4739">
        <w:rPr>
          <w:rFonts w:ascii="Arial Narrow" w:hAnsi="Arial Narrow"/>
          <w:sz w:val="22"/>
          <w:szCs w:val="22"/>
        </w:rPr>
        <w:t xml:space="preserve"> éditée par le CNRS.</w:t>
      </w:r>
    </w:p>
    <w:p w:rsidR="005A5D9B" w:rsidRDefault="005A5D9B" w:rsidP="005A5D9B">
      <w:pPr>
        <w:pStyle w:val="Sansinterligne"/>
        <w:spacing w:before="120" w:after="120"/>
      </w:pPr>
      <w:bookmarkStart w:id="68" w:name="_Toc453489978"/>
    </w:p>
    <w:p w:rsidR="00BF601B" w:rsidRPr="005A5D9B" w:rsidRDefault="00193856" w:rsidP="005A5D9B">
      <w:pPr>
        <w:pStyle w:val="Sansinterligne"/>
        <w:spacing w:before="320" w:after="320" w:line="276" w:lineRule="auto"/>
        <w:rPr>
          <w:rFonts w:eastAsia="Times New Roman"/>
          <w:color w:val="000090"/>
          <w:u w:val="single"/>
          <w:lang w:eastAsia="fr-FR"/>
        </w:rPr>
      </w:pPr>
      <w:r w:rsidRPr="005A5D9B">
        <w:rPr>
          <w:rFonts w:eastAsia="Times New Roman"/>
          <w:color w:val="000090"/>
          <w:u w:val="single"/>
          <w:lang w:eastAsia="fr-FR"/>
        </w:rPr>
        <w:lastRenderedPageBreak/>
        <w:t>E</w:t>
      </w:r>
      <w:r w:rsidR="00BF601B" w:rsidRPr="005A5D9B">
        <w:rPr>
          <w:rFonts w:eastAsia="Times New Roman"/>
          <w:color w:val="000090"/>
          <w:u w:val="single"/>
          <w:lang w:eastAsia="fr-FR"/>
        </w:rPr>
        <w:t xml:space="preserve">galité </w:t>
      </w:r>
      <w:r w:rsidR="007F0D28" w:rsidRPr="005A5D9B">
        <w:rPr>
          <w:rFonts w:eastAsia="Times New Roman"/>
          <w:color w:val="000090"/>
          <w:u w:val="single"/>
          <w:lang w:eastAsia="fr-FR"/>
        </w:rPr>
        <w:t>f</w:t>
      </w:r>
      <w:r w:rsidR="00BF601B" w:rsidRPr="005A5D9B">
        <w:rPr>
          <w:rFonts w:eastAsia="Times New Roman"/>
          <w:color w:val="000090"/>
          <w:u w:val="single"/>
          <w:lang w:eastAsia="fr-FR"/>
        </w:rPr>
        <w:t>emme</w:t>
      </w:r>
      <w:r w:rsidR="007F0D28" w:rsidRPr="005A5D9B">
        <w:rPr>
          <w:rFonts w:eastAsia="Times New Roman"/>
          <w:color w:val="000090"/>
          <w:u w:val="single"/>
          <w:lang w:eastAsia="fr-FR"/>
        </w:rPr>
        <w:t>-homme</w:t>
      </w:r>
      <w:bookmarkEnd w:id="68"/>
    </w:p>
    <w:p w:rsidR="00132D84" w:rsidRPr="00454DC8" w:rsidRDefault="00BF601B" w:rsidP="006751D8">
      <w:pPr>
        <w:autoSpaceDE w:val="0"/>
        <w:autoSpaceDN w:val="0"/>
        <w:adjustRightInd w:val="0"/>
        <w:spacing w:line="320" w:lineRule="exact"/>
        <w:rPr>
          <w:rFonts w:ascii="Arial Narrow" w:hAnsi="Arial Narrow"/>
          <w:sz w:val="22"/>
          <w:szCs w:val="22"/>
          <w:u w:val="single"/>
        </w:rPr>
      </w:pPr>
      <w:r w:rsidRPr="00454DC8">
        <w:rPr>
          <w:rFonts w:ascii="Arial Narrow" w:hAnsi="Arial Narrow" w:cs="Arial"/>
          <w:color w:val="000000"/>
          <w:sz w:val="22"/>
          <w:szCs w:val="22"/>
          <w:lang w:bidi="ar-SA"/>
        </w:rPr>
        <w:t xml:space="preserve">Les femmes occupent </w:t>
      </w:r>
      <w:r w:rsidR="00662464" w:rsidRPr="00454DC8">
        <w:rPr>
          <w:rFonts w:ascii="Arial Narrow" w:hAnsi="Arial Narrow" w:cs="Arial"/>
          <w:color w:val="000000"/>
          <w:sz w:val="22"/>
          <w:szCs w:val="22"/>
          <w:lang w:bidi="ar-SA"/>
        </w:rPr>
        <w:t>une place trop souvent minoritaire</w:t>
      </w:r>
      <w:r w:rsidR="00EC0E49" w:rsidRPr="00454DC8">
        <w:rPr>
          <w:rFonts w:ascii="Arial Narrow" w:hAnsi="Arial Narrow" w:cs="Arial"/>
          <w:color w:val="000000"/>
          <w:sz w:val="22"/>
          <w:szCs w:val="22"/>
          <w:lang w:bidi="ar-SA"/>
        </w:rPr>
        <w:t xml:space="preserve"> </w:t>
      </w:r>
      <w:r w:rsidRPr="00454DC8">
        <w:rPr>
          <w:rFonts w:ascii="Arial Narrow" w:hAnsi="Arial Narrow" w:cs="Arial"/>
          <w:color w:val="000000"/>
          <w:sz w:val="22"/>
          <w:szCs w:val="22"/>
          <w:lang w:bidi="ar-SA"/>
        </w:rPr>
        <w:t>dans les métiers de la recherche</w:t>
      </w:r>
      <w:r w:rsidR="00662464" w:rsidRPr="00454DC8">
        <w:rPr>
          <w:rStyle w:val="Marquenotebasdepage"/>
          <w:rFonts w:ascii="Arial Narrow" w:eastAsia="Times New Roman" w:hAnsi="Arial Narrow"/>
          <w:sz w:val="22"/>
          <w:szCs w:val="22"/>
          <w:lang w:eastAsia="fr-FR"/>
        </w:rPr>
        <w:footnoteReference w:id="42"/>
      </w:r>
      <w:r w:rsidR="00662464" w:rsidRPr="00454DC8">
        <w:rPr>
          <w:rFonts w:ascii="Arial Narrow" w:hAnsi="Arial Narrow" w:cs="Arial"/>
          <w:color w:val="000000"/>
          <w:sz w:val="22"/>
          <w:szCs w:val="22"/>
          <w:lang w:bidi="ar-SA"/>
        </w:rPr>
        <w:t>.</w:t>
      </w:r>
      <w:r w:rsidRPr="00454DC8">
        <w:rPr>
          <w:rFonts w:ascii="Arial Narrow" w:hAnsi="Arial Narrow" w:cs="Arial"/>
          <w:color w:val="000000"/>
          <w:sz w:val="22"/>
          <w:szCs w:val="22"/>
          <w:lang w:bidi="ar-SA"/>
        </w:rPr>
        <w:t xml:space="preserve"> </w:t>
      </w:r>
      <w:r w:rsidR="00882E38" w:rsidRPr="00454DC8">
        <w:rPr>
          <w:rFonts w:ascii="Arial Narrow" w:hAnsi="Arial Narrow"/>
          <w:bCs/>
          <w:sz w:val="22"/>
          <w:szCs w:val="22"/>
        </w:rPr>
        <w:t xml:space="preserve">La </w:t>
      </w:r>
      <w:hyperlink r:id="rId105" w:history="1">
        <w:r w:rsidR="002C019B" w:rsidRPr="00F015DE">
          <w:rPr>
            <w:rStyle w:val="Lienhypertexte"/>
            <w:rFonts w:ascii="Arial Narrow" w:hAnsi="Arial Narrow"/>
            <w:bCs/>
            <w:color w:val="456487"/>
            <w:sz w:val="22"/>
            <w:szCs w:val="22"/>
          </w:rPr>
          <w:t>loi</w:t>
        </w:r>
        <w:r w:rsidR="00882E38" w:rsidRPr="00F015DE">
          <w:rPr>
            <w:rStyle w:val="Lienhypertexte"/>
            <w:rFonts w:ascii="Arial Narrow" w:hAnsi="Arial Narrow"/>
            <w:bCs/>
            <w:color w:val="456487"/>
            <w:sz w:val="22"/>
            <w:szCs w:val="22"/>
          </w:rPr>
          <w:t xml:space="preserve"> n° 2014-873</w:t>
        </w:r>
      </w:hyperlink>
      <w:r w:rsidR="00882E38" w:rsidRPr="00F015DE">
        <w:rPr>
          <w:rFonts w:ascii="Arial Narrow" w:hAnsi="Arial Narrow"/>
          <w:b/>
          <w:bCs/>
          <w:color w:val="456487"/>
          <w:sz w:val="22"/>
          <w:szCs w:val="22"/>
        </w:rPr>
        <w:t xml:space="preserve"> </w:t>
      </w:r>
      <w:r w:rsidR="00882E38" w:rsidRPr="005B03D9">
        <w:rPr>
          <w:rFonts w:ascii="Arial Narrow" w:hAnsi="Arial Narrow"/>
          <w:bCs/>
          <w:sz w:val="22"/>
          <w:szCs w:val="22"/>
        </w:rPr>
        <w:t>du 4 août 2014 pour l'égalité réelle entre les femmes et les hommes</w:t>
      </w:r>
      <w:r w:rsidR="00D62F7B" w:rsidRPr="001A0966">
        <w:rPr>
          <w:rFonts w:ascii="Arial Narrow" w:hAnsi="Arial Narrow"/>
          <w:bCs/>
          <w:sz w:val="22"/>
          <w:szCs w:val="22"/>
        </w:rPr>
        <w:t xml:space="preserve"> comporte des actions</w:t>
      </w:r>
      <w:r w:rsidR="00132D84" w:rsidRPr="009B0E12">
        <w:rPr>
          <w:rFonts w:ascii="Arial Narrow" w:hAnsi="Arial Narrow"/>
          <w:bCs/>
          <w:sz w:val="22"/>
          <w:szCs w:val="22"/>
        </w:rPr>
        <w:t xml:space="preserve"> qui visent entre autres</w:t>
      </w:r>
      <w:r w:rsidR="002E6A56" w:rsidRPr="002E6A56">
        <w:rPr>
          <w:rFonts w:ascii="Arial Narrow" w:hAnsi="Arial Narrow"/>
          <w:b/>
          <w:bCs/>
          <w:sz w:val="22"/>
          <w:szCs w:val="22"/>
        </w:rPr>
        <w:t xml:space="preserve"> </w:t>
      </w:r>
      <w:r w:rsidR="002E6A56" w:rsidRPr="002E6A56">
        <w:rPr>
          <w:rFonts w:ascii="Arial Narrow" w:hAnsi="Arial Narrow"/>
          <w:bCs/>
          <w:sz w:val="22"/>
          <w:szCs w:val="22"/>
        </w:rPr>
        <w:t>(i)</w:t>
      </w:r>
      <w:r w:rsidR="002E6A56" w:rsidRPr="002E6A56">
        <w:rPr>
          <w:rFonts w:ascii="Arial Narrow" w:hAnsi="Arial Narrow"/>
          <w:b/>
          <w:bCs/>
          <w:sz w:val="22"/>
          <w:szCs w:val="22"/>
        </w:rPr>
        <w:t xml:space="preserve"> </w:t>
      </w:r>
      <w:r w:rsidR="002E6A56" w:rsidRPr="002E6A56">
        <w:rPr>
          <w:rFonts w:ascii="Arial Narrow" w:hAnsi="Arial Narrow"/>
          <w:sz w:val="22"/>
          <w:szCs w:val="22"/>
        </w:rPr>
        <w:t>à garantir l'égalité professionnelle et salariale et la mixité dans les métiers</w:t>
      </w:r>
      <w:r w:rsidR="00132D84" w:rsidRPr="00454DC8">
        <w:rPr>
          <w:rFonts w:ascii="Arial Narrow" w:hAnsi="Arial Narrow"/>
          <w:sz w:val="22"/>
          <w:szCs w:val="22"/>
        </w:rPr>
        <w:t>;</w:t>
      </w:r>
      <w:r w:rsidR="00454DC8">
        <w:rPr>
          <w:rFonts w:ascii="Arial Narrow" w:hAnsi="Arial Narrow"/>
          <w:sz w:val="22"/>
          <w:szCs w:val="22"/>
        </w:rPr>
        <w:t xml:space="preserve"> </w:t>
      </w:r>
      <w:r w:rsidR="00132D84" w:rsidRPr="00454DC8">
        <w:rPr>
          <w:rFonts w:ascii="Arial Narrow" w:hAnsi="Arial Narrow"/>
          <w:sz w:val="22"/>
          <w:szCs w:val="22"/>
        </w:rPr>
        <w:t xml:space="preserve">(ii) </w:t>
      </w:r>
      <w:r w:rsidR="00882E38" w:rsidRPr="00454DC8">
        <w:rPr>
          <w:rFonts w:ascii="Arial Narrow" w:hAnsi="Arial Narrow"/>
          <w:sz w:val="22"/>
          <w:szCs w:val="22"/>
        </w:rPr>
        <w:t>à favoriser une meilleure articulation des temps de vie et un partage équilibré des responsabilités parentales</w:t>
      </w:r>
      <w:r w:rsidR="00132D84" w:rsidRPr="005B03D9">
        <w:rPr>
          <w:rFonts w:ascii="Arial Narrow" w:hAnsi="Arial Narrow"/>
          <w:sz w:val="22"/>
          <w:szCs w:val="22"/>
        </w:rPr>
        <w:t xml:space="preserve"> ; (iii) </w:t>
      </w:r>
      <w:r w:rsidR="00882E38" w:rsidRPr="001A0966">
        <w:rPr>
          <w:rFonts w:ascii="Arial Narrow" w:hAnsi="Arial Narrow"/>
          <w:sz w:val="22"/>
          <w:szCs w:val="22"/>
        </w:rPr>
        <w:t xml:space="preserve"> à favoriser l'égal accès des femmes et des hommes aux mandats électorau</w:t>
      </w:r>
      <w:r w:rsidR="00882E38" w:rsidRPr="009B0E12">
        <w:rPr>
          <w:rFonts w:ascii="Arial Narrow" w:hAnsi="Arial Narrow"/>
          <w:sz w:val="22"/>
          <w:szCs w:val="22"/>
        </w:rPr>
        <w:t>x et aux fonctions électives, ainsi qu'aux responsabili</w:t>
      </w:r>
      <w:r w:rsidR="002E6A56" w:rsidRPr="002E6A56">
        <w:rPr>
          <w:rFonts w:ascii="Arial Narrow" w:hAnsi="Arial Narrow"/>
          <w:sz w:val="22"/>
          <w:szCs w:val="22"/>
        </w:rPr>
        <w:t>tés professionnelles et sociales.</w:t>
      </w:r>
    </w:p>
    <w:p w:rsidR="00F121EC" w:rsidRDefault="00294645" w:rsidP="006751D8">
      <w:pPr>
        <w:autoSpaceDE w:val="0"/>
        <w:autoSpaceDN w:val="0"/>
        <w:adjustRightInd w:val="0"/>
        <w:spacing w:line="320" w:lineRule="exact"/>
        <w:rPr>
          <w:rFonts w:ascii="Arial Narrow" w:hAnsi="Arial Narrow"/>
          <w:sz w:val="22"/>
          <w:szCs w:val="22"/>
        </w:rPr>
      </w:pPr>
      <w:r>
        <w:rPr>
          <w:rFonts w:ascii="Arial Narrow" w:hAnsi="Arial Narrow"/>
          <w:sz w:val="22"/>
          <w:szCs w:val="22"/>
        </w:rPr>
        <w:t>Le</w:t>
      </w:r>
      <w:r w:rsidR="00467136" w:rsidRPr="00F121EC">
        <w:rPr>
          <w:rFonts w:ascii="Arial Narrow" w:hAnsi="Arial Narrow"/>
          <w:sz w:val="22"/>
          <w:szCs w:val="22"/>
        </w:rPr>
        <w:t xml:space="preserve"> </w:t>
      </w:r>
      <w:r w:rsidR="00467136" w:rsidRPr="00F121EC">
        <w:rPr>
          <w:rFonts w:ascii="Arial Narrow" w:hAnsi="Arial Narrow" w:cs="TheSans-5Regular"/>
          <w:sz w:val="22"/>
          <w:szCs w:val="22"/>
          <w:lang w:bidi="ar-SA"/>
        </w:rPr>
        <w:t xml:space="preserve">ministère de </w:t>
      </w:r>
      <w:r>
        <w:rPr>
          <w:rFonts w:ascii="Arial Narrow" w:hAnsi="Arial Narrow" w:cs="TheSans-5Regular"/>
          <w:sz w:val="22"/>
          <w:szCs w:val="22"/>
          <w:lang w:bidi="ar-SA"/>
        </w:rPr>
        <w:t>l’ESR</w:t>
      </w:r>
      <w:r w:rsidR="00467136" w:rsidRPr="00F121EC">
        <w:rPr>
          <w:rFonts w:ascii="Arial Narrow" w:hAnsi="Arial Narrow" w:cs="TheSans-5Regular"/>
          <w:sz w:val="22"/>
          <w:szCs w:val="22"/>
          <w:lang w:bidi="ar-SA"/>
        </w:rPr>
        <w:t xml:space="preserve"> a mis en place un </w:t>
      </w:r>
      <w:hyperlink r:id="rId106" w:history="1">
        <w:r w:rsidR="00467136" w:rsidRPr="004C0541">
          <w:rPr>
            <w:rStyle w:val="Lienhypertexte"/>
            <w:rFonts w:ascii="Arial Narrow" w:hAnsi="Arial Narrow" w:cs="TheSans-5Regular"/>
            <w:color w:val="456487"/>
            <w:sz w:val="22"/>
            <w:szCs w:val="22"/>
            <w:lang w:bidi="ar-SA"/>
          </w:rPr>
          <w:t>plan d’action pour promouvoir</w:t>
        </w:r>
        <w:r w:rsidR="002C019B" w:rsidRPr="004C0541">
          <w:rPr>
            <w:rStyle w:val="Lienhypertexte"/>
            <w:rFonts w:ascii="Arial Narrow" w:hAnsi="Arial Narrow" w:cs="TheSans-5Regular"/>
            <w:color w:val="456487"/>
            <w:sz w:val="22"/>
            <w:szCs w:val="22"/>
            <w:lang w:bidi="ar-SA"/>
          </w:rPr>
          <w:t xml:space="preserve"> </w:t>
        </w:r>
        <w:r w:rsidR="00467136" w:rsidRPr="004C0541">
          <w:rPr>
            <w:rStyle w:val="Lienhypertexte"/>
            <w:rFonts w:ascii="Arial Narrow" w:hAnsi="Arial Narrow" w:cs="TheSans-5Regular"/>
            <w:color w:val="456487"/>
            <w:sz w:val="22"/>
            <w:szCs w:val="22"/>
            <w:lang w:bidi="ar-SA"/>
          </w:rPr>
          <w:t>l’</w:t>
        </w:r>
        <w:r w:rsidR="002C019B" w:rsidRPr="004C0541">
          <w:rPr>
            <w:rStyle w:val="Lienhypertexte"/>
            <w:rFonts w:ascii="Arial Narrow" w:hAnsi="Arial Narrow" w:cs="TheSans-5Regular"/>
            <w:color w:val="456487"/>
            <w:sz w:val="22"/>
            <w:szCs w:val="22"/>
            <w:lang w:bidi="ar-SA"/>
          </w:rPr>
          <w:t>égalité entre les femmes et les hommes</w:t>
        </w:r>
      </w:hyperlink>
      <w:r w:rsidR="00467136" w:rsidRPr="004C0541">
        <w:rPr>
          <w:rFonts w:ascii="Arial Narrow" w:hAnsi="Arial Narrow" w:cs="TheSans-5Regular"/>
          <w:color w:val="456487"/>
          <w:sz w:val="22"/>
          <w:szCs w:val="22"/>
          <w:lang w:bidi="ar-SA"/>
        </w:rPr>
        <w:t xml:space="preserve"> </w:t>
      </w:r>
      <w:r w:rsidR="00467136" w:rsidRPr="00F121EC">
        <w:rPr>
          <w:rFonts w:ascii="Arial Narrow" w:hAnsi="Arial Narrow" w:cs="TheSans-5Regular"/>
          <w:sz w:val="22"/>
          <w:szCs w:val="22"/>
          <w:lang w:bidi="ar-SA"/>
        </w:rPr>
        <w:t xml:space="preserve">et la CPU est signataire </w:t>
      </w:r>
      <w:r w:rsidR="004066A5" w:rsidRPr="00F121EC">
        <w:rPr>
          <w:rFonts w:ascii="Arial Narrow" w:hAnsi="Arial Narrow" w:cs="TheSans-5Regular"/>
          <w:sz w:val="22"/>
          <w:szCs w:val="22"/>
          <w:lang w:bidi="ar-SA"/>
        </w:rPr>
        <w:t>d’</w:t>
      </w:r>
      <w:r w:rsidR="00467136" w:rsidRPr="00F121EC">
        <w:rPr>
          <w:rFonts w:ascii="Arial Narrow" w:hAnsi="Arial Narrow" w:cs="TheSans-5Regular"/>
          <w:sz w:val="22"/>
          <w:szCs w:val="22"/>
          <w:lang w:bidi="ar-SA"/>
        </w:rPr>
        <w:t xml:space="preserve">une </w:t>
      </w:r>
      <w:hyperlink r:id="rId107" w:history="1">
        <w:r w:rsidR="00467136" w:rsidRPr="004C0541">
          <w:rPr>
            <w:rStyle w:val="Lienhypertexte"/>
            <w:rFonts w:ascii="Arial Narrow" w:hAnsi="Arial Narrow" w:cs="TheSans-5Regular"/>
            <w:color w:val="456487"/>
            <w:sz w:val="22"/>
            <w:szCs w:val="22"/>
            <w:lang w:bidi="ar-SA"/>
          </w:rPr>
          <w:t xml:space="preserve">charte pour l’égalité </w:t>
        </w:r>
        <w:r w:rsidR="002C019B" w:rsidRPr="004C0541">
          <w:rPr>
            <w:rStyle w:val="Lienhypertexte"/>
            <w:rFonts w:ascii="Arial Narrow" w:hAnsi="Arial Narrow" w:cs="TheSans-5Regular"/>
            <w:color w:val="456487"/>
            <w:sz w:val="22"/>
            <w:szCs w:val="22"/>
            <w:lang w:bidi="ar-SA"/>
          </w:rPr>
          <w:t xml:space="preserve"> </w:t>
        </w:r>
        <w:r w:rsidR="00467136" w:rsidRPr="004C0541">
          <w:rPr>
            <w:rStyle w:val="Lienhypertexte"/>
            <w:rFonts w:ascii="Arial Narrow" w:hAnsi="Arial Narrow" w:cs="TheSans-5Regular"/>
            <w:color w:val="456487"/>
            <w:sz w:val="22"/>
            <w:szCs w:val="22"/>
            <w:lang w:bidi="ar-SA"/>
          </w:rPr>
          <w:t>entre femmes et hommes</w:t>
        </w:r>
      </w:hyperlink>
      <w:r w:rsidR="00467136" w:rsidRPr="00F121EC">
        <w:rPr>
          <w:rFonts w:ascii="Arial Narrow" w:hAnsi="Arial Narrow" w:cs="TheSans-5Regular"/>
          <w:sz w:val="22"/>
          <w:szCs w:val="22"/>
          <w:lang w:bidi="ar-SA"/>
        </w:rPr>
        <w:t xml:space="preserve"> dans </w:t>
      </w:r>
      <w:r w:rsidR="00662464" w:rsidRPr="00E90C62">
        <w:rPr>
          <w:rFonts w:ascii="Arial Narrow" w:hAnsi="Arial Narrow" w:cs="TheSans-5Regular"/>
          <w:sz w:val="22"/>
          <w:szCs w:val="22"/>
          <w:lang w:bidi="ar-SA"/>
        </w:rPr>
        <w:t xml:space="preserve">ses </w:t>
      </w:r>
      <w:r w:rsidR="00057AE1" w:rsidRPr="00E90C62">
        <w:rPr>
          <w:rFonts w:ascii="Arial Narrow" w:hAnsi="Arial Narrow" w:cs="TheSans-5Regular"/>
          <w:sz w:val="22"/>
          <w:szCs w:val="22"/>
          <w:lang w:bidi="ar-SA"/>
        </w:rPr>
        <w:t>établissements</w:t>
      </w:r>
      <w:r w:rsidR="00F121EC" w:rsidRPr="00E90C62">
        <w:rPr>
          <w:rFonts w:ascii="Arial Narrow" w:hAnsi="Arial Narrow" w:cs="TheSans-5Regular"/>
          <w:sz w:val="22"/>
          <w:szCs w:val="22"/>
          <w:lang w:bidi="ar-SA"/>
        </w:rPr>
        <w:t xml:space="preserve">. </w:t>
      </w:r>
      <w:r w:rsidR="00F121EC" w:rsidRPr="00662464">
        <w:rPr>
          <w:rFonts w:ascii="Arial Narrow" w:hAnsi="Arial Narrow"/>
          <w:sz w:val="22"/>
          <w:szCs w:val="22"/>
        </w:rPr>
        <w:t>Le</w:t>
      </w:r>
      <w:r w:rsidR="00F121EC" w:rsidRPr="00F121EC">
        <w:rPr>
          <w:rFonts w:ascii="Arial Narrow" w:hAnsi="Arial Narrow"/>
          <w:sz w:val="22"/>
          <w:szCs w:val="22"/>
        </w:rPr>
        <w:t xml:space="preserve"> </w:t>
      </w:r>
      <w:hyperlink r:id="rId108" w:history="1">
        <w:r w:rsidR="00057AE1" w:rsidRPr="004C0541">
          <w:rPr>
            <w:rStyle w:val="Lienhypertexte"/>
            <w:rFonts w:ascii="Arial Narrow" w:hAnsi="Arial Narrow"/>
            <w:color w:val="456487"/>
            <w:sz w:val="22"/>
            <w:szCs w:val="22"/>
          </w:rPr>
          <w:t>C</w:t>
        </w:r>
        <w:r w:rsidR="00F121EC" w:rsidRPr="004C0541">
          <w:rPr>
            <w:rStyle w:val="Lienhypertexte"/>
            <w:rFonts w:ascii="Arial Narrow" w:hAnsi="Arial Narrow"/>
            <w:color w:val="456487"/>
            <w:sz w:val="22"/>
            <w:szCs w:val="22"/>
          </w:rPr>
          <w:t xml:space="preserve">onseil </w:t>
        </w:r>
        <w:r w:rsidR="00057AE1" w:rsidRPr="004C0541">
          <w:rPr>
            <w:rStyle w:val="Lienhypertexte"/>
            <w:rFonts w:ascii="Arial Narrow" w:hAnsi="Arial Narrow"/>
            <w:color w:val="456487"/>
            <w:sz w:val="22"/>
            <w:szCs w:val="22"/>
          </w:rPr>
          <w:t>de l’Union E</w:t>
        </w:r>
        <w:r w:rsidR="00F121EC" w:rsidRPr="004C0541">
          <w:rPr>
            <w:rStyle w:val="Lienhypertexte"/>
            <w:rFonts w:ascii="Arial Narrow" w:hAnsi="Arial Narrow"/>
            <w:color w:val="456487"/>
            <w:sz w:val="22"/>
            <w:szCs w:val="22"/>
          </w:rPr>
          <w:t>uropéenne</w:t>
        </w:r>
      </w:hyperlink>
      <w:r w:rsidR="00F121EC">
        <w:rPr>
          <w:rFonts w:ascii="Arial Narrow" w:hAnsi="Arial Narrow"/>
          <w:sz w:val="22"/>
          <w:szCs w:val="22"/>
        </w:rPr>
        <w:t xml:space="preserve"> </w:t>
      </w:r>
      <w:r w:rsidR="00F121EC" w:rsidRPr="00F121EC">
        <w:rPr>
          <w:rFonts w:ascii="Arial Narrow" w:hAnsi="Arial Narrow"/>
          <w:sz w:val="22"/>
          <w:szCs w:val="22"/>
        </w:rPr>
        <w:t>(novembre 2015), considère l’égalité femme-homme comme l’une de ses principales priorités de la recherche et de l’innovation</w:t>
      </w:r>
      <w:r w:rsidR="00662464">
        <w:rPr>
          <w:rFonts w:ascii="Arial Narrow" w:hAnsi="Arial Narrow"/>
          <w:sz w:val="22"/>
          <w:szCs w:val="22"/>
        </w:rPr>
        <w:t xml:space="preserve"> dans l’espace européen.</w:t>
      </w:r>
      <w:r w:rsidR="00662464" w:rsidRPr="00F121EC">
        <w:rPr>
          <w:rFonts w:ascii="Arial Narrow" w:hAnsi="Arial Narrow"/>
          <w:sz w:val="22"/>
          <w:szCs w:val="22"/>
        </w:rPr>
        <w:t xml:space="preserve"> </w:t>
      </w:r>
    </w:p>
    <w:p w:rsidR="008A10F6" w:rsidRPr="000E104E" w:rsidRDefault="00193856" w:rsidP="00F015DE">
      <w:pPr>
        <w:tabs>
          <w:tab w:val="left" w:pos="8931"/>
        </w:tabs>
        <w:spacing w:before="0" w:after="0" w:line="320" w:lineRule="exact"/>
        <w:rPr>
          <w:rFonts w:ascii="Arial Narrow" w:hAnsi="Arial Narrow"/>
          <w:sz w:val="22"/>
        </w:rPr>
      </w:pPr>
      <w:r w:rsidRPr="000E104E">
        <w:rPr>
          <w:rFonts w:ascii="Arial Narrow" w:hAnsi="Arial Narrow"/>
          <w:sz w:val="22"/>
          <w:szCs w:val="22"/>
        </w:rPr>
        <w:t xml:space="preserve">L’égalité des femmes et des hommes est un droit fondamental </w:t>
      </w:r>
      <w:r w:rsidR="00466799" w:rsidRPr="000E104E">
        <w:rPr>
          <w:rFonts w:ascii="Arial Narrow" w:hAnsi="Arial Narrow"/>
          <w:sz w:val="22"/>
          <w:szCs w:val="22"/>
        </w:rPr>
        <w:t xml:space="preserve">qui commence par le respect mutuel et le refus de tout comportement relevant du </w:t>
      </w:r>
      <w:r w:rsidR="00E030C8" w:rsidRPr="000E104E">
        <w:rPr>
          <w:rFonts w:ascii="Arial Narrow" w:hAnsi="Arial Narrow"/>
          <w:sz w:val="22"/>
          <w:szCs w:val="22"/>
        </w:rPr>
        <w:t>sexisme</w:t>
      </w:r>
      <w:r w:rsidR="00466799" w:rsidRPr="000E104E">
        <w:rPr>
          <w:rFonts w:ascii="Arial Narrow" w:hAnsi="Arial Narrow"/>
          <w:sz w:val="22"/>
          <w:szCs w:val="22"/>
        </w:rPr>
        <w:t xml:space="preserve"> ordinaire </w:t>
      </w:r>
      <w:r w:rsidR="00466799" w:rsidRPr="000E104E">
        <w:rPr>
          <w:rFonts w:ascii="Arial Narrow" w:hAnsi="Arial Narrow"/>
          <w:sz w:val="22"/>
        </w:rPr>
        <w:t>(bienveillant, paternaliste, etc.) ou stéréotypé</w:t>
      </w:r>
      <w:r w:rsidR="00F015DE">
        <w:rPr>
          <w:rFonts w:ascii="Arial Narrow" w:hAnsi="Arial Narrow"/>
          <w:sz w:val="22"/>
        </w:rPr>
        <w:t>,</w:t>
      </w:r>
      <w:r w:rsidR="00466799" w:rsidRPr="000E104E">
        <w:rPr>
          <w:rFonts w:ascii="Arial Narrow" w:hAnsi="Arial Narrow"/>
          <w:sz w:val="22"/>
        </w:rPr>
        <w:t xml:space="preserve"> dévalorisant pour les femmes au travail</w:t>
      </w:r>
      <w:r w:rsidR="00E030C8" w:rsidRPr="000E104E">
        <w:rPr>
          <w:rFonts w:ascii="Arial Narrow" w:hAnsi="Arial Narrow"/>
          <w:sz w:val="22"/>
        </w:rPr>
        <w:t xml:space="preserve">. </w:t>
      </w:r>
    </w:p>
    <w:p w:rsidR="00193856" w:rsidRPr="000E104E" w:rsidRDefault="00193856" w:rsidP="000E104E">
      <w:pPr>
        <w:autoSpaceDE w:val="0"/>
        <w:autoSpaceDN w:val="0"/>
        <w:adjustRightInd w:val="0"/>
        <w:spacing w:line="320" w:lineRule="exact"/>
        <w:rPr>
          <w:rFonts w:ascii="Arial Narrow" w:hAnsi="Arial Narrow"/>
          <w:sz w:val="22"/>
          <w:szCs w:val="22"/>
        </w:rPr>
      </w:pPr>
    </w:p>
    <w:p w:rsidR="008A10F6" w:rsidRDefault="004066A5">
      <w:pPr>
        <w:autoSpaceDE w:val="0"/>
        <w:autoSpaceDN w:val="0"/>
        <w:adjustRightInd w:val="0"/>
        <w:spacing w:line="320" w:lineRule="exact"/>
        <w:ind w:left="284" w:right="283"/>
        <w:rPr>
          <w:rFonts w:ascii="Arial Narrow" w:hAnsi="Arial Narrow"/>
          <w:caps/>
          <w:color w:val="456487"/>
          <w:sz w:val="32"/>
          <w:szCs w:val="24"/>
        </w:rPr>
      </w:pPr>
      <w:r w:rsidRPr="00F121EC">
        <w:rPr>
          <w:rFonts w:ascii="Arial Narrow" w:hAnsi="Arial Narrow" w:cs="TheSans-5Regular"/>
          <w:sz w:val="22"/>
          <w:szCs w:val="22"/>
          <w:lang w:bidi="ar-SA"/>
        </w:rPr>
        <w:t xml:space="preserve"> </w:t>
      </w:r>
      <w:r w:rsidR="00BF601B">
        <w:br w:type="page"/>
      </w:r>
    </w:p>
    <w:p w:rsidR="00C77BFF" w:rsidRPr="005A5D9B" w:rsidRDefault="008E1EB8" w:rsidP="005A5D9B">
      <w:pPr>
        <w:pStyle w:val="Titre1"/>
        <w:spacing w:before="0" w:after="0"/>
        <w:rPr>
          <w:b/>
          <w:color w:val="000090"/>
          <w:sz w:val="36"/>
          <w:szCs w:val="36"/>
        </w:rPr>
      </w:pPr>
      <w:bookmarkStart w:id="69" w:name="_Toc444418275"/>
      <w:bookmarkStart w:id="70" w:name="_Toc453489979"/>
      <w:r w:rsidRPr="005A5D9B">
        <w:rPr>
          <w:b/>
          <w:color w:val="000090"/>
          <w:sz w:val="36"/>
          <w:szCs w:val="36"/>
        </w:rPr>
        <w:lastRenderedPageBreak/>
        <w:t>8</w:t>
      </w:r>
      <w:r w:rsidR="003C5538" w:rsidRPr="005A5D9B">
        <w:rPr>
          <w:b/>
          <w:color w:val="000090"/>
          <w:sz w:val="36"/>
          <w:szCs w:val="36"/>
        </w:rPr>
        <w:t xml:space="preserve">. </w:t>
      </w:r>
      <w:r w:rsidR="00B45CE2" w:rsidRPr="005A5D9B">
        <w:rPr>
          <w:b/>
          <w:color w:val="000090"/>
          <w:sz w:val="36"/>
          <w:szCs w:val="36"/>
        </w:rPr>
        <w:t xml:space="preserve">prevenir </w:t>
      </w:r>
      <w:r w:rsidR="00151787" w:rsidRPr="005A5D9B">
        <w:rPr>
          <w:b/>
          <w:color w:val="000090"/>
          <w:sz w:val="36"/>
          <w:szCs w:val="36"/>
        </w:rPr>
        <w:t xml:space="preserve">LA </w:t>
      </w:r>
      <w:r w:rsidR="003C5538" w:rsidRPr="005A5D9B">
        <w:rPr>
          <w:b/>
          <w:color w:val="000090"/>
          <w:sz w:val="36"/>
          <w:szCs w:val="36"/>
        </w:rPr>
        <w:t>FRAUDE SCIENTIFIQU</w:t>
      </w:r>
      <w:bookmarkEnd w:id="69"/>
      <w:r w:rsidRPr="005A5D9B">
        <w:rPr>
          <w:b/>
          <w:color w:val="000090"/>
          <w:sz w:val="36"/>
          <w:szCs w:val="36"/>
        </w:rPr>
        <w:t>E</w:t>
      </w:r>
      <w:bookmarkEnd w:id="70"/>
    </w:p>
    <w:p w:rsidR="00305188" w:rsidRDefault="00305188" w:rsidP="005A5D9B">
      <w:pPr>
        <w:tabs>
          <w:tab w:val="left" w:pos="5245"/>
        </w:tabs>
        <w:spacing w:before="120" w:after="240"/>
        <w:rPr>
          <w:rFonts w:ascii="Arial Narrow" w:eastAsia="Times New Roman" w:hAnsi="Arial Narrow" w:cs="Times New Roman"/>
          <w:color w:val="000000" w:themeColor="text1"/>
          <w:sz w:val="22"/>
          <w:szCs w:val="22"/>
        </w:rPr>
      </w:pPr>
    </w:p>
    <w:p w:rsidR="00C77BFF" w:rsidRPr="00E90C62" w:rsidRDefault="002A110C" w:rsidP="006751D8">
      <w:pPr>
        <w:spacing w:line="320" w:lineRule="exact"/>
        <w:rPr>
          <w:rFonts w:ascii="Arial Narrow" w:eastAsia="Times New Roman" w:hAnsi="Arial Narrow" w:cs="Times New Roman"/>
          <w:color w:val="000000" w:themeColor="text1"/>
          <w:sz w:val="22"/>
          <w:szCs w:val="22"/>
        </w:rPr>
      </w:pPr>
      <w:r>
        <w:rPr>
          <w:rFonts w:ascii="Arial Narrow" w:eastAsia="Times New Roman" w:hAnsi="Arial Narrow" w:cs="Times New Roman"/>
          <w:color w:val="000000" w:themeColor="text1"/>
          <w:sz w:val="22"/>
          <w:szCs w:val="22"/>
        </w:rPr>
        <w:t>L</w:t>
      </w:r>
      <w:r w:rsidRPr="004959A6">
        <w:rPr>
          <w:rFonts w:ascii="Arial Narrow" w:eastAsia="Times New Roman" w:hAnsi="Arial Narrow" w:cs="Times New Roman"/>
          <w:color w:val="000000" w:themeColor="text1"/>
          <w:sz w:val="22"/>
          <w:szCs w:val="22"/>
        </w:rPr>
        <w:t xml:space="preserve">es </w:t>
      </w:r>
      <w:r w:rsidR="00C77BFF" w:rsidRPr="004959A6">
        <w:rPr>
          <w:rFonts w:ascii="Arial Narrow" w:eastAsia="Times New Roman" w:hAnsi="Arial Narrow" w:cs="Times New Roman"/>
          <w:color w:val="000000" w:themeColor="text1"/>
          <w:sz w:val="22"/>
          <w:szCs w:val="22"/>
        </w:rPr>
        <w:t>atteintes à l’intégrité scientifique</w:t>
      </w:r>
      <w:r>
        <w:rPr>
          <w:rFonts w:ascii="Arial Narrow" w:eastAsia="Times New Roman" w:hAnsi="Arial Narrow" w:cs="Times New Roman"/>
          <w:color w:val="000000" w:themeColor="text1"/>
          <w:sz w:val="22"/>
          <w:szCs w:val="22"/>
        </w:rPr>
        <w:t xml:space="preserve"> </w:t>
      </w:r>
      <w:r w:rsidRPr="004959A6">
        <w:rPr>
          <w:rFonts w:ascii="Arial Narrow" w:eastAsia="Times New Roman" w:hAnsi="Arial Narrow" w:cs="Times New Roman"/>
          <w:color w:val="000000" w:themeColor="text1"/>
          <w:sz w:val="22"/>
          <w:szCs w:val="22"/>
        </w:rPr>
        <w:t>décrédibi</w:t>
      </w:r>
      <w:r>
        <w:rPr>
          <w:rFonts w:ascii="Arial Narrow" w:eastAsia="Times New Roman" w:hAnsi="Arial Narrow" w:cs="Times New Roman"/>
          <w:color w:val="000000" w:themeColor="text1"/>
          <w:sz w:val="22"/>
          <w:szCs w:val="22"/>
        </w:rPr>
        <w:t xml:space="preserve">lisent les travaux de recherche, </w:t>
      </w:r>
      <w:r w:rsidRPr="004959A6">
        <w:rPr>
          <w:rFonts w:ascii="Arial Narrow" w:hAnsi="Arial Narrow"/>
          <w:color w:val="000000" w:themeColor="text1"/>
          <w:sz w:val="22"/>
          <w:szCs w:val="22"/>
        </w:rPr>
        <w:t>nuisent à l’image des institutions</w:t>
      </w:r>
      <w:r w:rsidR="00C77BFF" w:rsidRPr="004959A6">
        <w:rPr>
          <w:rFonts w:ascii="Arial Narrow" w:eastAsia="Times New Roman" w:hAnsi="Arial Narrow" w:cs="Times New Roman"/>
          <w:color w:val="000000" w:themeColor="text1"/>
          <w:sz w:val="22"/>
          <w:szCs w:val="22"/>
        </w:rPr>
        <w:t xml:space="preserve"> </w:t>
      </w:r>
      <w:r>
        <w:rPr>
          <w:rFonts w:ascii="Arial Narrow" w:eastAsia="Times New Roman" w:hAnsi="Arial Narrow" w:cs="Times New Roman"/>
          <w:color w:val="000000" w:themeColor="text1"/>
          <w:sz w:val="22"/>
          <w:szCs w:val="22"/>
        </w:rPr>
        <w:t xml:space="preserve">et </w:t>
      </w:r>
      <w:r w:rsidRPr="004959A6">
        <w:rPr>
          <w:rFonts w:ascii="Arial Narrow" w:hAnsi="Arial Narrow"/>
          <w:color w:val="000000" w:themeColor="text1"/>
          <w:sz w:val="22"/>
          <w:szCs w:val="22"/>
        </w:rPr>
        <w:t xml:space="preserve">contribuent à altérer </w:t>
      </w:r>
      <w:r w:rsidRPr="00B03749">
        <w:rPr>
          <w:rFonts w:ascii="Arial Narrow" w:eastAsia="Times New Roman" w:hAnsi="Arial Narrow" w:cs="Times New Roman"/>
          <w:color w:val="000000" w:themeColor="text1"/>
          <w:sz w:val="22"/>
          <w:szCs w:val="22"/>
        </w:rPr>
        <w:t>la confiance que le public accorde aux chercheurs et à la science en général</w:t>
      </w:r>
      <w:r>
        <w:rPr>
          <w:rFonts w:ascii="Arial Narrow" w:eastAsia="Times New Roman" w:hAnsi="Arial Narrow" w:cs="Times New Roman"/>
          <w:color w:val="000000" w:themeColor="text1"/>
          <w:sz w:val="22"/>
          <w:szCs w:val="22"/>
        </w:rPr>
        <w:t xml:space="preserve">. </w:t>
      </w:r>
      <w:r w:rsidR="00151787" w:rsidRPr="00E90C62">
        <w:rPr>
          <w:rFonts w:ascii="Arial Narrow" w:eastAsia="Times New Roman" w:hAnsi="Arial Narrow" w:cs="Times New Roman"/>
          <w:color w:val="000000" w:themeColor="text1"/>
          <w:sz w:val="22"/>
          <w:szCs w:val="22"/>
        </w:rPr>
        <w:t xml:space="preserve">Ces préoccupations font écho aux récentes </w:t>
      </w:r>
      <w:hyperlink r:id="rId109" w:history="1">
        <w:r w:rsidR="00151787" w:rsidRPr="004C0541">
          <w:rPr>
            <w:rStyle w:val="Lienhypertexte"/>
            <w:rFonts w:ascii="Arial Narrow" w:eastAsia="Times New Roman" w:hAnsi="Arial Narrow" w:cs="Times New Roman"/>
            <w:color w:val="456487"/>
            <w:sz w:val="22"/>
            <w:szCs w:val="22"/>
          </w:rPr>
          <w:t>conclusions</w:t>
        </w:r>
      </w:hyperlink>
      <w:r w:rsidR="00151787" w:rsidRPr="00E90C62">
        <w:rPr>
          <w:rFonts w:ascii="Arial Narrow" w:eastAsia="Times New Roman" w:hAnsi="Arial Narrow" w:cs="Times New Roman"/>
          <w:color w:val="000000" w:themeColor="text1"/>
          <w:sz w:val="22"/>
          <w:szCs w:val="22"/>
        </w:rPr>
        <w:t xml:space="preserve"> du conseil sur l’intégrité en recherche de l’Union européenne</w:t>
      </w:r>
      <w:r w:rsidR="00151787" w:rsidRPr="00E90C62">
        <w:rPr>
          <w:rStyle w:val="Marquenotebasdepage"/>
          <w:rFonts w:ascii="Arial Narrow" w:eastAsia="Times New Roman" w:hAnsi="Arial Narrow" w:cs="Times New Roman"/>
          <w:color w:val="000000" w:themeColor="text1"/>
          <w:sz w:val="22"/>
          <w:szCs w:val="22"/>
        </w:rPr>
        <w:footnoteReference w:id="43"/>
      </w:r>
      <w:r w:rsidR="00151787" w:rsidRPr="00E90C62">
        <w:rPr>
          <w:rFonts w:ascii="Arial Narrow" w:eastAsia="Times New Roman" w:hAnsi="Arial Narrow" w:cs="Times New Roman"/>
          <w:color w:val="000000" w:themeColor="text1"/>
          <w:sz w:val="22"/>
          <w:szCs w:val="22"/>
        </w:rPr>
        <w:t>.</w:t>
      </w:r>
      <w:r w:rsidR="00495ABC">
        <w:rPr>
          <w:rFonts w:ascii="Arial Narrow" w:eastAsia="Times New Roman" w:hAnsi="Arial Narrow" w:cs="Times New Roman"/>
          <w:color w:val="000000" w:themeColor="text1"/>
          <w:sz w:val="22"/>
          <w:szCs w:val="22"/>
        </w:rPr>
        <w:t xml:space="preserve"> Ces pratiques contestables </w:t>
      </w:r>
      <w:r w:rsidRPr="00495ABC">
        <w:rPr>
          <w:rFonts w:ascii="Arial Narrow" w:eastAsia="Times New Roman" w:hAnsi="Arial Narrow" w:cs="Times New Roman"/>
          <w:color w:val="000000" w:themeColor="text1"/>
          <w:sz w:val="22"/>
          <w:szCs w:val="22"/>
        </w:rPr>
        <w:t xml:space="preserve">touchent tous les stades du processus de recherche. </w:t>
      </w:r>
      <w:r w:rsidR="00151787" w:rsidRPr="00495ABC">
        <w:rPr>
          <w:rFonts w:ascii="Arial Narrow" w:eastAsia="Times New Roman" w:hAnsi="Arial Narrow" w:cs="Times New Roman"/>
          <w:color w:val="000000" w:themeColor="text1"/>
          <w:sz w:val="22"/>
          <w:szCs w:val="22"/>
        </w:rPr>
        <w:t>L</w:t>
      </w:r>
      <w:r w:rsidRPr="00495ABC">
        <w:rPr>
          <w:rFonts w:ascii="Arial Narrow" w:eastAsia="Times New Roman" w:hAnsi="Arial Narrow" w:cs="Times New Roman"/>
          <w:color w:val="000000" w:themeColor="text1"/>
          <w:sz w:val="22"/>
          <w:szCs w:val="22"/>
        </w:rPr>
        <w:t xml:space="preserve">a majorité d’entre elles relève de </w:t>
      </w:r>
      <w:r w:rsidRPr="004C0541">
        <w:rPr>
          <w:rFonts w:ascii="Arial Narrow" w:eastAsia="Times New Roman" w:hAnsi="Arial Narrow" w:cs="Times New Roman"/>
          <w:b/>
          <w:color w:val="456487"/>
          <w:sz w:val="22"/>
          <w:szCs w:val="22"/>
        </w:rPr>
        <w:t>conduites inappropriées</w:t>
      </w:r>
      <w:r w:rsidR="008765E7">
        <w:rPr>
          <w:rFonts w:ascii="Arial Narrow" w:eastAsia="Times New Roman" w:hAnsi="Arial Narrow" w:cs="Times New Roman"/>
          <w:color w:val="000000" w:themeColor="text1"/>
          <w:sz w:val="22"/>
          <w:szCs w:val="22"/>
        </w:rPr>
        <w:t xml:space="preserve">. Elles </w:t>
      </w:r>
      <w:r w:rsidR="00151787">
        <w:rPr>
          <w:rFonts w:ascii="Arial Narrow" w:eastAsia="Times New Roman" w:hAnsi="Arial Narrow" w:cs="Times New Roman"/>
          <w:color w:val="000000" w:themeColor="text1"/>
          <w:sz w:val="22"/>
          <w:szCs w:val="22"/>
        </w:rPr>
        <w:t>ont été évoquée</w:t>
      </w:r>
      <w:r w:rsidR="00495ABC">
        <w:rPr>
          <w:rFonts w:ascii="Arial Narrow" w:eastAsia="Times New Roman" w:hAnsi="Arial Narrow" w:cs="Times New Roman"/>
          <w:color w:val="000000" w:themeColor="text1"/>
          <w:sz w:val="22"/>
          <w:szCs w:val="22"/>
        </w:rPr>
        <w:t>s</w:t>
      </w:r>
      <w:r w:rsidR="00151787">
        <w:rPr>
          <w:rFonts w:ascii="Arial Narrow" w:eastAsia="Times New Roman" w:hAnsi="Arial Narrow" w:cs="Times New Roman"/>
          <w:color w:val="000000" w:themeColor="text1"/>
          <w:sz w:val="22"/>
          <w:szCs w:val="22"/>
        </w:rPr>
        <w:t xml:space="preserve"> au fil des précédents chapitres</w:t>
      </w:r>
      <w:r w:rsidR="008765E7">
        <w:rPr>
          <w:rFonts w:ascii="Arial Narrow" w:eastAsia="Times New Roman" w:hAnsi="Arial Narrow" w:cs="Times New Roman"/>
          <w:color w:val="000000" w:themeColor="text1"/>
          <w:sz w:val="22"/>
          <w:szCs w:val="22"/>
        </w:rPr>
        <w:t xml:space="preserve"> et </w:t>
      </w:r>
      <w:r w:rsidR="008765E7" w:rsidRPr="00E90C62">
        <w:rPr>
          <w:rFonts w:ascii="Arial Narrow" w:hAnsi="Arial Narrow"/>
          <w:sz w:val="22"/>
        </w:rPr>
        <w:t xml:space="preserve">concernent les publications, les conflits d’intérêt, et </w:t>
      </w:r>
      <w:r w:rsidR="008765E7">
        <w:rPr>
          <w:rFonts w:ascii="Arial Narrow" w:eastAsia="Times New Roman" w:hAnsi="Arial Narrow" w:cs="Times New Roman"/>
          <w:color w:val="000000" w:themeColor="text1"/>
          <w:sz w:val="22"/>
          <w:szCs w:val="22"/>
        </w:rPr>
        <w:t>l</w:t>
      </w:r>
      <w:r w:rsidR="008765E7" w:rsidRPr="00E90C62">
        <w:rPr>
          <w:rFonts w:ascii="Arial Narrow" w:eastAsia="Times New Roman" w:hAnsi="Arial Narrow" w:cs="Times New Roman"/>
          <w:color w:val="000000" w:themeColor="text1"/>
          <w:sz w:val="22"/>
          <w:szCs w:val="22"/>
        </w:rPr>
        <w:t xml:space="preserve">es </w:t>
      </w:r>
      <w:r w:rsidR="008765E7">
        <w:rPr>
          <w:rFonts w:ascii="Arial Narrow" w:eastAsia="Times New Roman" w:hAnsi="Arial Narrow" w:cs="Times New Roman"/>
          <w:color w:val="000000" w:themeColor="text1"/>
          <w:sz w:val="22"/>
          <w:szCs w:val="22"/>
        </w:rPr>
        <w:t>comportements inadaptés</w:t>
      </w:r>
      <w:r w:rsidR="008765E7" w:rsidRPr="00E90C62">
        <w:rPr>
          <w:rFonts w:ascii="Arial Narrow" w:eastAsia="Times New Roman" w:hAnsi="Arial Narrow" w:cs="Times New Roman"/>
          <w:color w:val="000000" w:themeColor="text1"/>
          <w:sz w:val="22"/>
          <w:szCs w:val="22"/>
        </w:rPr>
        <w:t xml:space="preserve"> à l’égard des personnes. </w:t>
      </w:r>
      <w:r w:rsidR="00151787">
        <w:rPr>
          <w:rFonts w:ascii="Arial Narrow" w:eastAsia="Times New Roman" w:hAnsi="Arial Narrow" w:cs="Times New Roman"/>
          <w:color w:val="000000" w:themeColor="text1"/>
          <w:sz w:val="22"/>
          <w:szCs w:val="22"/>
        </w:rPr>
        <w:t>Q</w:t>
      </w:r>
      <w:r w:rsidRPr="00B03749">
        <w:rPr>
          <w:rFonts w:ascii="Arial Narrow" w:eastAsia="Times New Roman" w:hAnsi="Arial Narrow" w:cs="Times New Roman"/>
          <w:color w:val="000000" w:themeColor="text1"/>
          <w:sz w:val="22"/>
          <w:szCs w:val="22"/>
        </w:rPr>
        <w:t>uelques</w:t>
      </w:r>
      <w:r>
        <w:rPr>
          <w:rFonts w:ascii="Arial Narrow" w:eastAsia="Times New Roman" w:hAnsi="Arial Narrow" w:cs="Times New Roman"/>
          <w:color w:val="000000" w:themeColor="text1"/>
          <w:sz w:val="22"/>
          <w:szCs w:val="22"/>
        </w:rPr>
        <w:t>-</w:t>
      </w:r>
      <w:r w:rsidRPr="00B03749">
        <w:rPr>
          <w:rFonts w:ascii="Arial Narrow" w:eastAsia="Times New Roman" w:hAnsi="Arial Narrow" w:cs="Times New Roman"/>
          <w:color w:val="000000" w:themeColor="text1"/>
          <w:sz w:val="22"/>
          <w:szCs w:val="22"/>
        </w:rPr>
        <w:t>unes pré</w:t>
      </w:r>
      <w:r>
        <w:rPr>
          <w:rFonts w:ascii="Arial Narrow" w:eastAsia="Times New Roman" w:hAnsi="Arial Narrow" w:cs="Times New Roman"/>
          <w:color w:val="000000" w:themeColor="text1"/>
          <w:sz w:val="22"/>
          <w:szCs w:val="22"/>
        </w:rPr>
        <w:t>s</w:t>
      </w:r>
      <w:r w:rsidR="00151787">
        <w:rPr>
          <w:rFonts w:ascii="Arial Narrow" w:eastAsia="Times New Roman" w:hAnsi="Arial Narrow" w:cs="Times New Roman"/>
          <w:color w:val="000000" w:themeColor="text1"/>
          <w:sz w:val="22"/>
          <w:szCs w:val="22"/>
        </w:rPr>
        <w:t xml:space="preserve">entent un </w:t>
      </w:r>
      <w:r w:rsidR="00151787" w:rsidRPr="003D4CA2">
        <w:rPr>
          <w:rFonts w:ascii="Arial Narrow" w:eastAsia="Times New Roman" w:hAnsi="Arial Narrow" w:cs="Times New Roman"/>
          <w:b/>
          <w:color w:val="456487"/>
          <w:sz w:val="22"/>
          <w:szCs w:val="22"/>
        </w:rPr>
        <w:t>caractère frauduleux</w:t>
      </w:r>
      <w:r w:rsidR="00151787" w:rsidRPr="004C0541">
        <w:rPr>
          <w:rFonts w:ascii="Arial Narrow" w:eastAsia="Times New Roman" w:hAnsi="Arial Narrow" w:cs="Times New Roman"/>
          <w:color w:val="456487"/>
          <w:sz w:val="22"/>
          <w:szCs w:val="22"/>
        </w:rPr>
        <w:t xml:space="preserve"> </w:t>
      </w:r>
      <w:r w:rsidR="00151787">
        <w:rPr>
          <w:rFonts w:ascii="Arial Narrow" w:eastAsia="Times New Roman" w:hAnsi="Arial Narrow" w:cs="Times New Roman"/>
          <w:color w:val="000000" w:themeColor="text1"/>
          <w:sz w:val="22"/>
          <w:szCs w:val="22"/>
        </w:rPr>
        <w:t>et sont évoquées ici</w:t>
      </w:r>
      <w:r w:rsidR="008765E7">
        <w:rPr>
          <w:rFonts w:ascii="Arial Narrow" w:eastAsia="Times New Roman" w:hAnsi="Arial Narrow" w:cs="Times New Roman"/>
          <w:color w:val="000000" w:themeColor="text1"/>
          <w:sz w:val="22"/>
          <w:szCs w:val="22"/>
        </w:rPr>
        <w:t>.</w:t>
      </w:r>
      <w:r w:rsidR="00564BE8" w:rsidRPr="00151787">
        <w:rPr>
          <w:rFonts w:ascii="Arial Narrow" w:eastAsia="Times New Roman" w:hAnsi="Arial Narrow" w:cs="Times New Roman"/>
          <w:strike/>
          <w:color w:val="000000" w:themeColor="text1"/>
          <w:sz w:val="22"/>
          <w:szCs w:val="22"/>
          <w:highlight w:val="yellow"/>
        </w:rPr>
        <w:t xml:space="preserve"> </w:t>
      </w:r>
    </w:p>
    <w:p w:rsidR="00610D9F" w:rsidRPr="00B3601D" w:rsidRDefault="00C77BFF" w:rsidP="00B3601D">
      <w:pPr>
        <w:spacing w:line="320" w:lineRule="exact"/>
        <w:rPr>
          <w:rFonts w:ascii="Arial Narrow" w:hAnsi="Arial Narrow"/>
          <w:color w:val="456487"/>
          <w:sz w:val="22"/>
          <w:szCs w:val="22"/>
        </w:rPr>
      </w:pPr>
      <w:r>
        <w:rPr>
          <w:rFonts w:ascii="Arial Narrow" w:eastAsia="Times New Roman" w:hAnsi="Arial Narrow" w:cs="Times New Roman"/>
          <w:sz w:val="22"/>
          <w:szCs w:val="22"/>
        </w:rPr>
        <w:t>Un consensus international définit</w:t>
      </w:r>
      <w:r w:rsidRPr="00B03749">
        <w:rPr>
          <w:rFonts w:ascii="Arial Narrow" w:eastAsia="Times New Roman" w:hAnsi="Arial Narrow" w:cs="Times New Roman"/>
          <w:sz w:val="22"/>
          <w:szCs w:val="22"/>
        </w:rPr>
        <w:t xml:space="preserve"> </w:t>
      </w:r>
      <w:r w:rsidRPr="004C0541">
        <w:rPr>
          <w:rFonts w:ascii="Arial Narrow" w:eastAsia="Times New Roman" w:hAnsi="Arial Narrow" w:cs="Times New Roman"/>
          <w:b/>
          <w:color w:val="456487"/>
          <w:sz w:val="22"/>
          <w:szCs w:val="22"/>
        </w:rPr>
        <w:t>la fraude scientifique</w:t>
      </w:r>
      <w:r w:rsidRPr="004C0541">
        <w:rPr>
          <w:rFonts w:ascii="Arial Narrow" w:eastAsia="Times New Roman" w:hAnsi="Arial Narrow" w:cs="Times New Roman"/>
          <w:color w:val="456487"/>
          <w:sz w:val="22"/>
          <w:szCs w:val="22"/>
        </w:rPr>
        <w:t xml:space="preserve"> </w:t>
      </w:r>
      <w:r>
        <w:rPr>
          <w:rFonts w:ascii="Arial Narrow" w:eastAsia="Times New Roman" w:hAnsi="Arial Narrow" w:cs="Times New Roman"/>
          <w:sz w:val="22"/>
          <w:szCs w:val="22"/>
        </w:rPr>
        <w:t xml:space="preserve">comme </w:t>
      </w:r>
      <w:r w:rsidRPr="00B03749">
        <w:rPr>
          <w:rFonts w:ascii="Arial Narrow" w:eastAsia="Times New Roman" w:hAnsi="Arial Narrow" w:cs="Times New Roman"/>
          <w:sz w:val="22"/>
          <w:szCs w:val="22"/>
        </w:rPr>
        <w:t xml:space="preserve">la </w:t>
      </w:r>
      <w:hyperlink r:id="rId110" w:history="1">
        <w:r w:rsidRPr="00F015DE">
          <w:rPr>
            <w:rFonts w:ascii="Arial Narrow" w:eastAsia="Times New Roman" w:hAnsi="Arial Narrow" w:cs="Times New Roman"/>
            <w:color w:val="456487"/>
            <w:sz w:val="22"/>
            <w:szCs w:val="22"/>
            <w:u w:val="single"/>
          </w:rPr>
          <w:t>fabrication ou la falsification de données et le plagiat</w:t>
        </w:r>
      </w:hyperlink>
      <w:r w:rsidRPr="00F015DE">
        <w:rPr>
          <w:color w:val="456487"/>
          <w:sz w:val="22"/>
          <w:szCs w:val="22"/>
        </w:rPr>
        <w:t>.</w:t>
      </w:r>
      <w:r w:rsidRPr="00B03749">
        <w:rPr>
          <w:rFonts w:ascii="Arial Narrow" w:eastAsia="Times New Roman" w:hAnsi="Arial Narrow" w:cs="Times New Roman"/>
          <w:color w:val="FF0000"/>
          <w:sz w:val="22"/>
          <w:szCs w:val="22"/>
        </w:rPr>
        <w:t xml:space="preserve"> </w:t>
      </w:r>
      <w:r w:rsidRPr="00B03749">
        <w:rPr>
          <w:rFonts w:ascii="Arial Narrow" w:hAnsi="Arial Narrow"/>
          <w:sz w:val="22"/>
          <w:szCs w:val="22"/>
        </w:rPr>
        <w:t xml:space="preserve">La fabrication et la falsification de données ne relèvent en général pas du droit pénal et les sanctions éventuelles sont à rechercher au sein de la communauté scientifique, notamment à travers les </w:t>
      </w:r>
      <w:hyperlink r:id="rId111" w:history="1">
        <w:r w:rsidRPr="004C0541">
          <w:rPr>
            <w:rStyle w:val="Lienhypertexte"/>
            <w:rFonts w:ascii="Arial Narrow" w:hAnsi="Arial Narrow"/>
            <w:color w:val="456487"/>
            <w:sz w:val="22"/>
            <w:szCs w:val="22"/>
          </w:rPr>
          <w:t>procédures disciplinaires</w:t>
        </w:r>
      </w:hyperlink>
      <w:r w:rsidRPr="00B03749">
        <w:rPr>
          <w:rFonts w:ascii="Arial Narrow" w:hAnsi="Arial Narrow"/>
          <w:sz w:val="22"/>
          <w:szCs w:val="22"/>
        </w:rPr>
        <w:t>. Le plagiat</w:t>
      </w:r>
      <w:r>
        <w:rPr>
          <w:rFonts w:ascii="Arial Narrow" w:hAnsi="Arial Narrow"/>
          <w:sz w:val="22"/>
          <w:szCs w:val="22"/>
        </w:rPr>
        <w:t xml:space="preserve"> </w:t>
      </w:r>
      <w:r w:rsidRPr="00B03749">
        <w:rPr>
          <w:rFonts w:ascii="Arial Narrow" w:hAnsi="Arial Narrow"/>
          <w:sz w:val="22"/>
          <w:szCs w:val="22"/>
        </w:rPr>
        <w:t xml:space="preserve">peut être </w:t>
      </w:r>
      <w:r w:rsidRPr="00F015DE">
        <w:rPr>
          <w:rFonts w:ascii="Arial Narrow" w:hAnsi="Arial Narrow"/>
          <w:sz w:val="22"/>
        </w:rPr>
        <w:t>sanctionné au civil et au pénal</w:t>
      </w:r>
      <w:r w:rsidR="001B57E6">
        <w:rPr>
          <w:rFonts w:ascii="Arial Narrow" w:hAnsi="Arial Narrow"/>
          <w:sz w:val="22"/>
        </w:rPr>
        <w:t xml:space="preserve"> </w:t>
      </w:r>
      <w:r w:rsidR="001B57E6" w:rsidRPr="00532650">
        <w:rPr>
          <w:rFonts w:ascii="Arial Narrow" w:hAnsi="Arial Narrow"/>
          <w:sz w:val="22"/>
        </w:rPr>
        <w:t xml:space="preserve">s’il </w:t>
      </w:r>
      <w:r w:rsidR="003451A1" w:rsidRPr="00532650">
        <w:rPr>
          <w:rFonts w:ascii="Arial Narrow" w:hAnsi="Arial Narrow"/>
          <w:sz w:val="22"/>
        </w:rPr>
        <w:t>est reconnu</w:t>
      </w:r>
      <w:r w:rsidR="001B57E6" w:rsidRPr="00532650">
        <w:rPr>
          <w:rFonts w:ascii="Arial Narrow" w:hAnsi="Arial Narrow"/>
          <w:sz w:val="22"/>
        </w:rPr>
        <w:t xml:space="preserve"> </w:t>
      </w:r>
      <w:r w:rsidR="003451A1" w:rsidRPr="00532650">
        <w:rPr>
          <w:rFonts w:ascii="Arial Narrow" w:hAnsi="Arial Narrow"/>
          <w:sz w:val="22"/>
        </w:rPr>
        <w:t>comme</w:t>
      </w:r>
      <w:r w:rsidR="001B57E6" w:rsidRPr="00532650">
        <w:rPr>
          <w:rFonts w:ascii="Arial Narrow" w:hAnsi="Arial Narrow"/>
          <w:sz w:val="22"/>
        </w:rPr>
        <w:t xml:space="preserve"> </w:t>
      </w:r>
      <w:proofErr w:type="gramStart"/>
      <w:r w:rsidR="001B57E6" w:rsidRPr="00532650">
        <w:rPr>
          <w:rFonts w:ascii="Arial Narrow" w:hAnsi="Arial Narrow"/>
          <w:sz w:val="22"/>
        </w:rPr>
        <w:t>contrefaçon</w:t>
      </w:r>
      <w:r w:rsidR="001B57E6" w:rsidRPr="001B57E6">
        <w:rPr>
          <w:rFonts w:ascii="Arial Narrow" w:hAnsi="Arial Narrow"/>
          <w:sz w:val="22"/>
        </w:rPr>
        <w:t> </w:t>
      </w:r>
      <w:r w:rsidRPr="004C0541">
        <w:rPr>
          <w:rStyle w:val="Marquenotebasdepage"/>
          <w:rFonts w:ascii="Arial Narrow" w:hAnsi="Arial Narrow"/>
          <w:color w:val="456487"/>
          <w:sz w:val="22"/>
          <w:szCs w:val="22"/>
          <w:u w:val="single"/>
        </w:rPr>
        <w:footnoteReference w:id="44"/>
      </w:r>
      <w:proofErr w:type="gramEnd"/>
      <w:r w:rsidRPr="004C0541">
        <w:rPr>
          <w:color w:val="456487"/>
        </w:rPr>
        <w:t xml:space="preserve"> </w:t>
      </w:r>
      <w:bookmarkStart w:id="71" w:name="_Toc412303022"/>
      <w:r w:rsidR="00C624BD">
        <w:rPr>
          <w:rFonts w:ascii="Arial Narrow" w:hAnsi="Arial Narrow"/>
          <w:sz w:val="22"/>
          <w:szCs w:val="22"/>
        </w:rPr>
        <w:t xml:space="preserve">. </w:t>
      </w:r>
      <w:bookmarkStart w:id="72" w:name="_Toc444418278"/>
      <w:bookmarkStart w:id="73" w:name="_Toc453489980"/>
    </w:p>
    <w:p w:rsidR="00C77BFF" w:rsidRPr="00B3601D" w:rsidRDefault="00C77BFF" w:rsidP="006751D8">
      <w:pPr>
        <w:pStyle w:val="Sansinterligne"/>
        <w:rPr>
          <w:color w:val="000090"/>
          <w:u w:val="single"/>
        </w:rPr>
      </w:pPr>
      <w:r w:rsidRPr="00B3601D">
        <w:rPr>
          <w:color w:val="000090"/>
          <w:u w:val="single"/>
        </w:rPr>
        <w:t>Le plagiat</w:t>
      </w:r>
      <w:bookmarkEnd w:id="72"/>
      <w:bookmarkEnd w:id="73"/>
      <w:r w:rsidRPr="00B3601D">
        <w:rPr>
          <w:color w:val="000090"/>
          <w:u w:val="single"/>
        </w:rPr>
        <w:t xml:space="preserve"> </w:t>
      </w:r>
      <w:bookmarkEnd w:id="71"/>
    </w:p>
    <w:p w:rsidR="00305188" w:rsidRDefault="00C77BFF" w:rsidP="00B3601D">
      <w:pPr>
        <w:spacing w:line="320" w:lineRule="exact"/>
        <w:rPr>
          <w:rFonts w:ascii="Arial Narrow" w:eastAsia="Times New Roman" w:hAnsi="Arial Narrow" w:cs="Times New Roman"/>
          <w:b/>
          <w:color w:val="456487"/>
          <w:sz w:val="22"/>
          <w:szCs w:val="22"/>
        </w:rPr>
      </w:pPr>
      <w:r w:rsidRPr="00532650">
        <w:rPr>
          <w:rFonts w:ascii="Arial Narrow" w:eastAsia="Times New Roman" w:hAnsi="Arial Narrow" w:cs="Times New Roman"/>
          <w:bCs/>
          <w:sz w:val="22"/>
          <w:szCs w:val="22"/>
        </w:rPr>
        <w:t>Le</w:t>
      </w:r>
      <w:r w:rsidRPr="00532650">
        <w:rPr>
          <w:rFonts w:ascii="Arial Narrow" w:eastAsia="Times New Roman" w:hAnsi="Arial Narrow" w:cs="Times New Roman"/>
          <w:bCs/>
          <w:color w:val="0070C0"/>
          <w:sz w:val="22"/>
          <w:szCs w:val="22"/>
        </w:rPr>
        <w:t xml:space="preserve"> </w:t>
      </w:r>
      <w:hyperlink r:id="rId112" w:history="1">
        <w:r w:rsidRPr="00532650">
          <w:rPr>
            <w:rStyle w:val="Lienhypertexte"/>
            <w:rFonts w:ascii="Arial Narrow" w:eastAsia="Times New Roman" w:hAnsi="Arial Narrow" w:cs="Times New Roman"/>
            <w:bCs/>
            <w:sz w:val="22"/>
            <w:szCs w:val="22"/>
          </w:rPr>
          <w:t>plagiat</w:t>
        </w:r>
      </w:hyperlink>
      <w:r w:rsidRPr="00532650">
        <w:rPr>
          <w:rFonts w:ascii="Arial Narrow" w:eastAsia="Times New Roman" w:hAnsi="Arial Narrow" w:cs="Times New Roman"/>
          <w:b/>
          <w:bCs/>
          <w:color w:val="456487"/>
          <w:sz w:val="22"/>
          <w:szCs w:val="22"/>
        </w:rPr>
        <w:t xml:space="preserve"> </w:t>
      </w:r>
      <w:r w:rsidRPr="00532650">
        <w:rPr>
          <w:rFonts w:ascii="Arial Narrow" w:eastAsia="Times New Roman" w:hAnsi="Arial Narrow" w:cs="Times New Roman"/>
          <w:bCs/>
          <w:sz w:val="22"/>
          <w:szCs w:val="22"/>
        </w:rPr>
        <w:t>consiste en l’</w:t>
      </w:r>
      <w:r w:rsidRPr="00532650">
        <w:rPr>
          <w:rFonts w:ascii="Arial Narrow" w:eastAsia="Times New Roman" w:hAnsi="Arial Narrow" w:cs="Times New Roman"/>
          <w:sz w:val="22"/>
          <w:szCs w:val="22"/>
        </w:rPr>
        <w:t xml:space="preserve">appropriation </w:t>
      </w:r>
      <w:r w:rsidR="005028D3" w:rsidRPr="00532650">
        <w:rPr>
          <w:rFonts w:ascii="Arial Narrow" w:eastAsia="Times New Roman" w:hAnsi="Arial Narrow" w:cs="Times New Roman"/>
          <w:sz w:val="22"/>
          <w:szCs w:val="22"/>
        </w:rPr>
        <w:t xml:space="preserve">d’une idée ou </w:t>
      </w:r>
      <w:r w:rsidRPr="00532650">
        <w:rPr>
          <w:rFonts w:ascii="Arial Narrow" w:eastAsia="Times New Roman" w:hAnsi="Arial Narrow" w:cs="Times New Roman"/>
          <w:sz w:val="22"/>
          <w:szCs w:val="22"/>
        </w:rPr>
        <w:t xml:space="preserve">d’un contenu (texte, images, tableaux, </w:t>
      </w:r>
      <w:proofErr w:type="gramStart"/>
      <w:r w:rsidRPr="00532650">
        <w:rPr>
          <w:rFonts w:ascii="Arial Narrow" w:eastAsia="Times New Roman" w:hAnsi="Arial Narrow" w:cs="Times New Roman"/>
          <w:sz w:val="22"/>
          <w:szCs w:val="22"/>
        </w:rPr>
        <w:t>graphiques…)</w:t>
      </w:r>
      <w:proofErr w:type="gramEnd"/>
      <w:r w:rsidR="00652870" w:rsidRPr="00532650">
        <w:rPr>
          <w:rFonts w:ascii="Arial Narrow" w:eastAsia="Times New Roman" w:hAnsi="Arial Narrow" w:cs="Times New Roman"/>
          <w:sz w:val="22"/>
          <w:szCs w:val="22"/>
        </w:rPr>
        <w:t>,</w:t>
      </w:r>
      <w:r w:rsidRPr="00532650">
        <w:rPr>
          <w:rFonts w:ascii="Arial Narrow" w:eastAsia="Times New Roman" w:hAnsi="Arial Narrow" w:cs="Times New Roman"/>
          <w:sz w:val="22"/>
          <w:szCs w:val="22"/>
        </w:rPr>
        <w:t xml:space="preserve"> total ou partiel sans le consentement de son auteur ou sans citer ses sources</w:t>
      </w:r>
      <w:r w:rsidR="00652870" w:rsidRPr="00532650">
        <w:rPr>
          <w:rFonts w:ascii="Arial Narrow" w:eastAsia="Times New Roman" w:hAnsi="Arial Narrow" w:cs="Times New Roman"/>
          <w:sz w:val="22"/>
          <w:szCs w:val="22"/>
        </w:rPr>
        <w:t xml:space="preserve"> de manière appropriée</w:t>
      </w:r>
      <w:r w:rsidRPr="00532650">
        <w:rPr>
          <w:rFonts w:ascii="Arial Narrow" w:eastAsia="Times New Roman" w:hAnsi="Arial Narrow" w:cs="Times New Roman"/>
          <w:sz w:val="22"/>
          <w:szCs w:val="22"/>
        </w:rPr>
        <w:t>. Il</w:t>
      </w:r>
      <w:r w:rsidRPr="00705948">
        <w:rPr>
          <w:rFonts w:ascii="Arial Narrow" w:eastAsia="Times New Roman" w:hAnsi="Arial Narrow" w:cs="Times New Roman"/>
          <w:sz w:val="22"/>
          <w:szCs w:val="22"/>
        </w:rPr>
        <w:t xml:space="preserve"> cible non seulement les publications </w:t>
      </w:r>
      <w:r w:rsidR="00151787" w:rsidRPr="00E90C62">
        <w:rPr>
          <w:rFonts w:ascii="Arial Narrow" w:eastAsia="Times New Roman" w:hAnsi="Arial Narrow" w:cs="Times New Roman"/>
          <w:sz w:val="22"/>
          <w:szCs w:val="22"/>
        </w:rPr>
        <w:t xml:space="preserve">dans des revues ou des livres </w:t>
      </w:r>
      <w:r w:rsidRPr="00A2732B">
        <w:rPr>
          <w:rFonts w:ascii="Arial Narrow" w:eastAsia="Times New Roman" w:hAnsi="Arial Narrow" w:cs="Times New Roman"/>
          <w:sz w:val="22"/>
          <w:szCs w:val="22"/>
        </w:rPr>
        <w:t xml:space="preserve">mais aussi les thèses, rapports, </w:t>
      </w:r>
      <w:r w:rsidR="00151787" w:rsidRPr="00E90C62">
        <w:rPr>
          <w:rFonts w:ascii="Arial Narrow" w:eastAsia="Times New Roman" w:hAnsi="Arial Narrow" w:cs="Times New Roman"/>
          <w:sz w:val="22"/>
          <w:szCs w:val="22"/>
        </w:rPr>
        <w:t xml:space="preserve">des actes de colloque, </w:t>
      </w:r>
      <w:r w:rsidRPr="00A2732B">
        <w:rPr>
          <w:rFonts w:ascii="Arial Narrow" w:eastAsia="Times New Roman" w:hAnsi="Arial Narrow" w:cs="Times New Roman"/>
          <w:sz w:val="22"/>
          <w:szCs w:val="22"/>
        </w:rPr>
        <w:t>etc. La facilité d’accès au</w:t>
      </w:r>
      <w:r w:rsidRPr="00705948">
        <w:rPr>
          <w:rFonts w:ascii="Arial Narrow" w:eastAsia="Times New Roman" w:hAnsi="Arial Narrow" w:cs="Times New Roman"/>
          <w:sz w:val="22"/>
          <w:szCs w:val="22"/>
        </w:rPr>
        <w:t>x ressources du Web a banalisé l’usage</w:t>
      </w:r>
      <w:r>
        <w:rPr>
          <w:rFonts w:ascii="Arial Narrow" w:eastAsia="Times New Roman" w:hAnsi="Arial Narrow" w:cs="Times New Roman"/>
          <w:sz w:val="22"/>
          <w:szCs w:val="22"/>
        </w:rPr>
        <w:t xml:space="preserve"> du «</w:t>
      </w:r>
      <w:r w:rsidRPr="00705948">
        <w:rPr>
          <w:rFonts w:ascii="Arial Narrow" w:eastAsia="Times New Roman" w:hAnsi="Arial Narrow" w:cs="Times New Roman"/>
          <w:sz w:val="22"/>
          <w:szCs w:val="22"/>
        </w:rPr>
        <w:t>copi</w:t>
      </w:r>
      <w:r>
        <w:rPr>
          <w:rFonts w:ascii="Arial Narrow" w:eastAsia="Times New Roman" w:hAnsi="Arial Narrow" w:cs="Times New Roman"/>
          <w:sz w:val="22"/>
          <w:szCs w:val="22"/>
        </w:rPr>
        <w:t>er</w:t>
      </w:r>
      <w:r w:rsidRPr="00705948">
        <w:rPr>
          <w:rFonts w:ascii="Arial Narrow" w:eastAsia="Times New Roman" w:hAnsi="Arial Narrow" w:cs="Times New Roman"/>
          <w:sz w:val="22"/>
          <w:szCs w:val="22"/>
        </w:rPr>
        <w:t>/coll</w:t>
      </w:r>
      <w:r>
        <w:rPr>
          <w:rFonts w:ascii="Arial Narrow" w:eastAsia="Times New Roman" w:hAnsi="Arial Narrow" w:cs="Times New Roman"/>
          <w:sz w:val="22"/>
          <w:szCs w:val="22"/>
        </w:rPr>
        <w:t>er</w:t>
      </w:r>
      <w:r w:rsidRPr="00705948">
        <w:rPr>
          <w:rFonts w:ascii="Arial Narrow" w:eastAsia="Times New Roman" w:hAnsi="Arial Narrow" w:cs="Times New Roman"/>
          <w:sz w:val="22"/>
          <w:szCs w:val="22"/>
        </w:rPr>
        <w:t xml:space="preserve">» tendant à faire oublier que le </w:t>
      </w:r>
      <w:hyperlink r:id="rId113" w:history="1">
        <w:r w:rsidRPr="004C0541">
          <w:rPr>
            <w:rStyle w:val="Lienhypertexte"/>
            <w:rFonts w:ascii="Arial Narrow" w:eastAsia="Times New Roman" w:hAnsi="Arial Narrow" w:cs="Times New Roman"/>
            <w:color w:val="456487"/>
            <w:sz w:val="22"/>
            <w:szCs w:val="22"/>
          </w:rPr>
          <w:t>plagiat relève de la malhonnêteté intellectuelle</w:t>
        </w:r>
        <w:r w:rsidRPr="004C0541">
          <w:rPr>
            <w:rStyle w:val="Lienhypertexte"/>
            <w:rFonts w:ascii="Arial Narrow" w:eastAsia="Times New Roman" w:hAnsi="Arial Narrow" w:cs="Times New Roman"/>
            <w:b/>
            <w:color w:val="456487"/>
            <w:sz w:val="22"/>
            <w:szCs w:val="22"/>
          </w:rPr>
          <w:t xml:space="preserve"> </w:t>
        </w:r>
        <w:r w:rsidRPr="004C0541">
          <w:rPr>
            <w:rStyle w:val="Lienhypertexte"/>
            <w:rFonts w:ascii="Arial Narrow" w:eastAsia="Times New Roman" w:hAnsi="Arial Narrow" w:cs="Times New Roman"/>
            <w:color w:val="456487"/>
            <w:sz w:val="22"/>
            <w:szCs w:val="22"/>
          </w:rPr>
          <w:t>et de la fraude</w:t>
        </w:r>
      </w:hyperlink>
      <w:r w:rsidRPr="00C624BD">
        <w:rPr>
          <w:rFonts w:ascii="Arial Narrow" w:eastAsia="Times New Roman" w:hAnsi="Arial Narrow" w:cs="Times New Roman"/>
          <w:b/>
          <w:color w:val="456487"/>
          <w:sz w:val="22"/>
          <w:szCs w:val="22"/>
        </w:rPr>
        <w:t xml:space="preserve">. </w:t>
      </w:r>
    </w:p>
    <w:p w:rsidR="00283458" w:rsidRPr="00B3601D" w:rsidRDefault="00283458" w:rsidP="00B3601D">
      <w:pPr>
        <w:spacing w:line="320" w:lineRule="exact"/>
        <w:rPr>
          <w:rFonts w:ascii="Arial Narrow" w:eastAsia="Times New Roman" w:hAnsi="Arial Narrow" w:cs="Times New Roman"/>
          <w:color w:val="456487"/>
          <w:sz w:val="22"/>
          <w:szCs w:val="22"/>
        </w:rPr>
      </w:pPr>
    </w:p>
    <w:p w:rsidR="00714EA5" w:rsidRPr="00305188" w:rsidRDefault="00C77BFF" w:rsidP="006751D8">
      <w:pPr>
        <w:pStyle w:val="Titre3"/>
        <w:rPr>
          <w:rFonts w:ascii="Arial Narrow" w:hAnsi="Arial Narrow"/>
          <w:b/>
          <w:color w:val="auto"/>
          <w:sz w:val="28"/>
          <w:szCs w:val="28"/>
        </w:rPr>
      </w:pPr>
      <w:bookmarkStart w:id="74" w:name="_Toc453489981"/>
      <w:r w:rsidRPr="00305188">
        <w:rPr>
          <w:rFonts w:ascii="Arial Narrow" w:hAnsi="Arial Narrow"/>
          <w:b/>
          <w:color w:val="auto"/>
          <w:sz w:val="28"/>
          <w:szCs w:val="28"/>
        </w:rPr>
        <w:t>Le plagiat du contenu de thèses</w:t>
      </w:r>
      <w:bookmarkEnd w:id="74"/>
    </w:p>
    <w:p w:rsidR="00C77BFF" w:rsidRPr="006F2298" w:rsidRDefault="00C77BFF" w:rsidP="006751D8">
      <w:pPr>
        <w:spacing w:line="320" w:lineRule="exact"/>
        <w:rPr>
          <w:rFonts w:ascii="Arial Narrow" w:eastAsia="Times New Roman" w:hAnsi="Arial Narrow" w:cs="Times New Roman"/>
          <w:sz w:val="22"/>
          <w:szCs w:val="22"/>
        </w:rPr>
      </w:pPr>
      <w:r w:rsidRPr="00B03749">
        <w:rPr>
          <w:rFonts w:ascii="Arial Narrow" w:eastAsia="Times New Roman" w:hAnsi="Arial Narrow" w:cs="Times New Roman"/>
          <w:sz w:val="22"/>
          <w:szCs w:val="22"/>
        </w:rPr>
        <w:t xml:space="preserve"> </w:t>
      </w:r>
      <w:r w:rsidR="00DC74A0">
        <w:rPr>
          <w:rFonts w:ascii="Arial Narrow" w:eastAsia="Times New Roman" w:hAnsi="Arial Narrow" w:cs="Times New Roman"/>
          <w:sz w:val="22"/>
          <w:szCs w:val="22"/>
        </w:rPr>
        <w:t>L</w:t>
      </w:r>
      <w:r w:rsidRPr="00B03749">
        <w:rPr>
          <w:rFonts w:ascii="Arial Narrow" w:eastAsia="Times New Roman" w:hAnsi="Arial Narrow" w:cs="Times New Roman"/>
          <w:sz w:val="22"/>
          <w:szCs w:val="22"/>
        </w:rPr>
        <w:t xml:space="preserve">es doctorants peuvent méconnaitre les normes de référencements des sources. Il appartient donc au responsable de thèse de les </w:t>
      </w:r>
      <w:r w:rsidR="00DC74A0">
        <w:rPr>
          <w:rFonts w:ascii="Arial Narrow" w:eastAsia="Times New Roman" w:hAnsi="Arial Narrow" w:cs="Times New Roman"/>
          <w:sz w:val="22"/>
          <w:szCs w:val="22"/>
        </w:rPr>
        <w:t>in</w:t>
      </w:r>
      <w:r w:rsidRPr="00B03749">
        <w:rPr>
          <w:rFonts w:ascii="Arial Narrow" w:eastAsia="Times New Roman" w:hAnsi="Arial Narrow" w:cs="Times New Roman"/>
          <w:sz w:val="22"/>
          <w:szCs w:val="22"/>
        </w:rPr>
        <w:t xml:space="preserve">former. Le plagiaire encourt des sanctions disciplinaires et, dans le cas des thèses, leur annulation. </w:t>
      </w:r>
      <w:hyperlink r:id="rId114" w:history="1">
        <w:r w:rsidRPr="004C0541">
          <w:rPr>
            <w:rStyle w:val="Lienhypertexte"/>
            <w:rFonts w:ascii="Arial Narrow" w:hAnsi="Arial Narrow"/>
            <w:color w:val="456487"/>
            <w:sz w:val="22"/>
          </w:rPr>
          <w:t xml:space="preserve">Les thèses de doctorants diffusées sur le Net </w:t>
        </w:r>
        <w:r w:rsidRPr="004C0541">
          <w:rPr>
            <w:rStyle w:val="Lienhypertexte"/>
            <w:rFonts w:ascii="Arial Narrow" w:hAnsi="Arial Narrow"/>
            <w:bCs/>
            <w:color w:val="456487"/>
            <w:sz w:val="22"/>
          </w:rPr>
          <w:t>sont protégées</w:t>
        </w:r>
      </w:hyperlink>
      <w:r w:rsidRPr="00E15507">
        <w:rPr>
          <w:rFonts w:ascii="Arial Narrow" w:hAnsi="Arial Narrow"/>
          <w:bCs/>
          <w:sz w:val="22"/>
        </w:rPr>
        <w:t xml:space="preserve"> par le </w:t>
      </w:r>
      <w:hyperlink r:id="rId115" w:history="1">
        <w:r w:rsidRPr="004C0541">
          <w:rPr>
            <w:rStyle w:val="Lienhypertexte"/>
            <w:rFonts w:ascii="Arial Narrow" w:hAnsi="Arial Narrow"/>
            <w:bCs/>
            <w:color w:val="456487"/>
            <w:sz w:val="22"/>
          </w:rPr>
          <w:t>Code de la Propriété Intellectuelle</w:t>
        </w:r>
      </w:hyperlink>
      <w:r w:rsidRPr="00E15507">
        <w:rPr>
          <w:rFonts w:ascii="Arial Narrow" w:hAnsi="Arial Narrow"/>
          <w:sz w:val="22"/>
        </w:rPr>
        <w:t xml:space="preserve">. </w:t>
      </w:r>
      <w:r>
        <w:rPr>
          <w:rFonts w:ascii="Arial Narrow" w:hAnsi="Arial Narrow"/>
          <w:sz w:val="22"/>
        </w:rPr>
        <w:t>T</w:t>
      </w:r>
      <w:r w:rsidRPr="00E15507">
        <w:rPr>
          <w:rFonts w:ascii="Arial Narrow" w:hAnsi="Arial Narrow"/>
          <w:bCs/>
          <w:sz w:val="22"/>
        </w:rPr>
        <w:t>oute représentation ou reproduction intégrale ou partielle faite sans le consentement de l’auteur est illicite</w:t>
      </w:r>
      <w:r>
        <w:rPr>
          <w:rFonts w:ascii="Arial Narrow" w:hAnsi="Arial Narrow"/>
          <w:bCs/>
          <w:sz w:val="22"/>
        </w:rPr>
        <w:t xml:space="preserve"> (</w:t>
      </w:r>
      <w:r>
        <w:rPr>
          <w:rFonts w:ascii="Arial Narrow" w:hAnsi="Arial Narrow"/>
          <w:sz w:val="22"/>
        </w:rPr>
        <w:t>Art. L112-1)</w:t>
      </w:r>
      <w:r>
        <w:rPr>
          <w:rFonts w:ascii="Arial Narrow" w:hAnsi="Arial Narrow"/>
          <w:bCs/>
          <w:sz w:val="22"/>
        </w:rPr>
        <w:t xml:space="preserve">. </w:t>
      </w:r>
      <w:r w:rsidRPr="00E15507">
        <w:rPr>
          <w:rFonts w:ascii="Arial Narrow" w:hAnsi="Arial Narrow"/>
          <w:sz w:val="22"/>
        </w:rPr>
        <w:t>Il en est de même</w:t>
      </w:r>
      <w:r>
        <w:rPr>
          <w:rFonts w:ascii="Arial Narrow" w:hAnsi="Arial Narrow"/>
          <w:sz w:val="22"/>
        </w:rPr>
        <w:t xml:space="preserve"> </w:t>
      </w:r>
      <w:r w:rsidRPr="00E15507">
        <w:rPr>
          <w:rFonts w:ascii="Arial Narrow" w:hAnsi="Arial Narrow"/>
          <w:sz w:val="22"/>
        </w:rPr>
        <w:t xml:space="preserve">pour </w:t>
      </w:r>
      <w:r>
        <w:rPr>
          <w:rFonts w:ascii="Arial Narrow" w:hAnsi="Arial Narrow"/>
          <w:sz w:val="22"/>
        </w:rPr>
        <w:t>s</w:t>
      </w:r>
      <w:r w:rsidRPr="00E15507">
        <w:rPr>
          <w:rFonts w:ascii="Arial Narrow" w:hAnsi="Arial Narrow"/>
          <w:sz w:val="22"/>
        </w:rPr>
        <w:t>a traduction</w:t>
      </w:r>
      <w:r>
        <w:rPr>
          <w:rFonts w:ascii="Arial Narrow" w:hAnsi="Arial Narrow"/>
          <w:sz w:val="22"/>
        </w:rPr>
        <w:t xml:space="preserve"> ou son </w:t>
      </w:r>
      <w:r w:rsidRPr="00E15507">
        <w:rPr>
          <w:rFonts w:ascii="Arial Narrow" w:hAnsi="Arial Narrow"/>
          <w:sz w:val="22"/>
        </w:rPr>
        <w:t>adaptation (Art. L 122-4).</w:t>
      </w:r>
    </w:p>
    <w:p w:rsidR="00305188" w:rsidRDefault="00305188" w:rsidP="006751D8">
      <w:pPr>
        <w:spacing w:line="320" w:lineRule="exact"/>
        <w:ind w:left="-284"/>
        <w:rPr>
          <w:rFonts w:ascii="Arial Narrow" w:eastAsia="Times New Roman" w:hAnsi="Arial Narrow" w:cs="Times New Roman"/>
          <w:b/>
          <w:sz w:val="24"/>
          <w:szCs w:val="22"/>
        </w:rPr>
      </w:pPr>
    </w:p>
    <w:p w:rsidR="00714EA5" w:rsidRPr="00305188" w:rsidRDefault="00C77BFF" w:rsidP="006751D8">
      <w:pPr>
        <w:pStyle w:val="Titre3"/>
        <w:rPr>
          <w:rFonts w:ascii="Arial Narrow" w:hAnsi="Arial Narrow"/>
          <w:b/>
          <w:color w:val="auto"/>
          <w:sz w:val="28"/>
          <w:szCs w:val="28"/>
        </w:rPr>
      </w:pPr>
      <w:bookmarkStart w:id="75" w:name="_Toc453489982"/>
      <w:r w:rsidRPr="00283458">
        <w:rPr>
          <w:rFonts w:ascii="Arial Narrow" w:hAnsi="Arial Narrow"/>
          <w:b/>
          <w:color w:val="auto"/>
          <w:sz w:val="28"/>
          <w:szCs w:val="28"/>
        </w:rPr>
        <w:lastRenderedPageBreak/>
        <w:t>Quels remèdes au plagiat</w:t>
      </w:r>
      <w:r w:rsidR="005A5D9B" w:rsidRPr="00283458">
        <w:rPr>
          <w:rFonts w:ascii="Arial Narrow" w:hAnsi="Arial Narrow"/>
          <w:b/>
          <w:color w:val="auto"/>
          <w:sz w:val="28"/>
          <w:szCs w:val="28"/>
        </w:rPr>
        <w:t xml:space="preserve"> </w:t>
      </w:r>
      <w:r w:rsidRPr="00283458">
        <w:rPr>
          <w:rFonts w:ascii="Arial Narrow" w:hAnsi="Arial Narrow"/>
          <w:b/>
          <w:color w:val="auto"/>
          <w:sz w:val="28"/>
          <w:szCs w:val="28"/>
        </w:rPr>
        <w:t>?</w:t>
      </w:r>
      <w:bookmarkEnd w:id="75"/>
    </w:p>
    <w:p w:rsidR="0084436B" w:rsidRPr="00283458" w:rsidRDefault="005028D3" w:rsidP="00794043">
      <w:pPr>
        <w:spacing w:line="320" w:lineRule="exact"/>
        <w:rPr>
          <w:rFonts w:ascii="Arial Narrow" w:eastAsia="Times New Roman" w:hAnsi="Arial Narrow" w:cs="Times New Roman"/>
          <w:sz w:val="22"/>
        </w:rPr>
      </w:pPr>
      <w:r w:rsidRPr="00283458">
        <w:rPr>
          <w:rFonts w:ascii="Arial Narrow" w:eastAsia="Times New Roman" w:hAnsi="Arial Narrow" w:cs="Times New Roman"/>
          <w:sz w:val="22"/>
        </w:rPr>
        <w:t xml:space="preserve">Pour faire face concrètement aux situations de plagiat, des </w:t>
      </w:r>
      <w:r w:rsidRPr="00283458">
        <w:rPr>
          <w:rFonts w:ascii="Arial Narrow" w:hAnsi="Arial Narrow"/>
          <w:sz w:val="22"/>
        </w:rPr>
        <w:t xml:space="preserve">logiciels de détection de similarité </w:t>
      </w:r>
      <w:r w:rsidRPr="00283458">
        <w:rPr>
          <w:rFonts w:ascii="Arial Narrow" w:eastAsia="Times New Roman" w:hAnsi="Arial Narrow" w:cs="Times New Roman"/>
          <w:sz w:val="22"/>
        </w:rPr>
        <w:t xml:space="preserve">peuvent avoir un caractère dissuasif. </w:t>
      </w:r>
      <w:r w:rsidR="00C1259F" w:rsidRPr="00283458">
        <w:rPr>
          <w:rFonts w:ascii="Arial Narrow" w:eastAsia="Times New Roman" w:hAnsi="Arial Narrow" w:cs="Times New Roman"/>
          <w:sz w:val="22"/>
        </w:rPr>
        <w:t>Une majorité d’établis</w:t>
      </w:r>
      <w:r w:rsidR="003451A1" w:rsidRPr="00283458">
        <w:rPr>
          <w:rFonts w:ascii="Arial Narrow" w:eastAsia="Times New Roman" w:hAnsi="Arial Narrow" w:cs="Times New Roman"/>
          <w:sz w:val="22"/>
        </w:rPr>
        <w:t>semen</w:t>
      </w:r>
      <w:r w:rsidR="00106549" w:rsidRPr="00283458">
        <w:rPr>
          <w:rFonts w:ascii="Arial Narrow" w:eastAsia="Times New Roman" w:hAnsi="Arial Narrow" w:cs="Times New Roman"/>
          <w:sz w:val="22"/>
        </w:rPr>
        <w:t>ts</w:t>
      </w:r>
      <w:r w:rsidR="003451A1" w:rsidRPr="00283458">
        <w:rPr>
          <w:rFonts w:ascii="Arial Narrow" w:eastAsia="Times New Roman" w:hAnsi="Arial Narrow" w:cs="Times New Roman"/>
          <w:sz w:val="22"/>
        </w:rPr>
        <w:t xml:space="preserve"> d’enseignement supérieur s’en sont dotés</w:t>
      </w:r>
      <w:r w:rsidR="000E321D" w:rsidRPr="00283458">
        <w:rPr>
          <w:rFonts w:ascii="Arial Narrow" w:eastAsia="Times New Roman" w:hAnsi="Arial Narrow" w:cs="Times New Roman"/>
          <w:sz w:val="22"/>
        </w:rPr>
        <w:t xml:space="preserve">. Ils </w:t>
      </w:r>
      <w:r w:rsidRPr="00283458">
        <w:rPr>
          <w:rFonts w:ascii="Arial Narrow" w:eastAsia="Times New Roman" w:hAnsi="Arial Narrow" w:cs="Times New Roman"/>
          <w:sz w:val="22"/>
        </w:rPr>
        <w:t xml:space="preserve">peuvent </w:t>
      </w:r>
      <w:r w:rsidR="003D4CA2" w:rsidRPr="00283458">
        <w:rPr>
          <w:rFonts w:ascii="Arial Narrow" w:eastAsia="Times New Roman" w:hAnsi="Arial Narrow" w:cs="Times New Roman"/>
          <w:sz w:val="22"/>
        </w:rPr>
        <w:t xml:space="preserve">se révéler </w:t>
      </w:r>
      <w:r w:rsidR="000E321D" w:rsidRPr="00283458">
        <w:rPr>
          <w:rFonts w:ascii="Arial Narrow" w:eastAsia="Times New Roman" w:hAnsi="Arial Narrow" w:cs="Times New Roman"/>
          <w:sz w:val="22"/>
        </w:rPr>
        <w:t xml:space="preserve">utiles </w:t>
      </w:r>
      <w:r w:rsidRPr="00283458">
        <w:rPr>
          <w:rFonts w:ascii="Arial Narrow" w:eastAsia="Times New Roman" w:hAnsi="Arial Narrow" w:cs="Times New Roman"/>
          <w:sz w:val="22"/>
        </w:rPr>
        <w:t>au contrôle des travaux des étudiants de master ou des doctorants</w:t>
      </w:r>
      <w:r w:rsidR="00794043" w:rsidRPr="00283458">
        <w:rPr>
          <w:rFonts w:ascii="Arial Narrow" w:eastAsia="Times New Roman" w:hAnsi="Arial Narrow" w:cs="Times New Roman"/>
          <w:sz w:val="22"/>
        </w:rPr>
        <w:t xml:space="preserve">. </w:t>
      </w:r>
      <w:r w:rsidRPr="00283458">
        <w:rPr>
          <w:rFonts w:ascii="Arial Narrow" w:eastAsia="Times New Roman" w:hAnsi="Arial Narrow" w:cs="Times New Roman"/>
          <w:sz w:val="22"/>
        </w:rPr>
        <w:t xml:space="preserve"> </w:t>
      </w:r>
      <w:r w:rsidR="0084436B" w:rsidRPr="00283458">
        <w:rPr>
          <w:rFonts w:ascii="Arial Narrow" w:eastAsia="Times New Roman" w:hAnsi="Arial Narrow" w:cs="Times New Roman"/>
          <w:sz w:val="22"/>
        </w:rPr>
        <w:t>Ils permettent aussi</w:t>
      </w:r>
      <w:r w:rsidR="00106549" w:rsidRPr="00283458">
        <w:rPr>
          <w:rFonts w:ascii="Arial Narrow" w:eastAsia="Times New Roman" w:hAnsi="Arial Narrow" w:cs="Times New Roman"/>
          <w:sz w:val="22"/>
        </w:rPr>
        <w:t xml:space="preserve"> la détection </w:t>
      </w:r>
      <w:r w:rsidR="0084436B" w:rsidRPr="00283458">
        <w:rPr>
          <w:rFonts w:ascii="Arial Narrow" w:eastAsia="Times New Roman" w:hAnsi="Arial Narrow" w:cs="Times New Roman"/>
          <w:sz w:val="22"/>
        </w:rPr>
        <w:t>d’</w:t>
      </w:r>
      <w:r w:rsidR="00106549" w:rsidRPr="00283458">
        <w:rPr>
          <w:rFonts w:ascii="Arial Narrow" w:eastAsia="Times New Roman" w:hAnsi="Arial Narrow" w:cs="Times New Roman"/>
          <w:b/>
          <w:color w:val="456487"/>
          <w:sz w:val="22"/>
        </w:rPr>
        <w:t>auto-plagiat</w:t>
      </w:r>
      <w:r w:rsidR="000C1AD2" w:rsidRPr="00283458">
        <w:rPr>
          <w:rStyle w:val="Marquenotebasdepage"/>
          <w:sz w:val="22"/>
        </w:rPr>
        <w:footnoteReference w:id="45"/>
      </w:r>
      <w:r w:rsidR="0084436B" w:rsidRPr="00283458">
        <w:rPr>
          <w:rFonts w:ascii="Arial Narrow" w:eastAsia="Times New Roman" w:hAnsi="Arial Narrow" w:cs="Times New Roman"/>
          <w:sz w:val="22"/>
        </w:rPr>
        <w:t xml:space="preserve">, </w:t>
      </w:r>
      <w:r w:rsidR="00106549" w:rsidRPr="00283458">
        <w:rPr>
          <w:rFonts w:ascii="Arial Narrow" w:eastAsia="Times New Roman" w:hAnsi="Arial Narrow" w:cs="Times New Roman"/>
          <w:sz w:val="22"/>
        </w:rPr>
        <w:t>une pratique non conforme à l’éthique lorsqu’</w:t>
      </w:r>
      <w:r w:rsidR="0084436B" w:rsidRPr="00283458">
        <w:rPr>
          <w:rFonts w:ascii="Arial Narrow" w:eastAsia="Times New Roman" w:hAnsi="Arial Narrow" w:cs="Times New Roman"/>
          <w:sz w:val="22"/>
        </w:rPr>
        <w:t>elle</w:t>
      </w:r>
      <w:r w:rsidR="00106549" w:rsidRPr="00283458">
        <w:rPr>
          <w:rFonts w:ascii="Arial Narrow" w:eastAsia="Times New Roman" w:hAnsi="Arial Narrow" w:cs="Times New Roman"/>
          <w:sz w:val="22"/>
        </w:rPr>
        <w:t xml:space="preserve"> a pour but d’augmenter la notoriété du chercheur, voire de lui permettre d’obtenir des financements par plusieurs bailleurs pour un</w:t>
      </w:r>
      <w:r w:rsidR="00967BF1" w:rsidRPr="00283458">
        <w:rPr>
          <w:rFonts w:ascii="Arial Narrow" w:eastAsia="Times New Roman" w:hAnsi="Arial Narrow" w:cs="Times New Roman"/>
          <w:sz w:val="22"/>
        </w:rPr>
        <w:t xml:space="preserve"> même projet</w:t>
      </w:r>
      <w:r w:rsidR="00106549" w:rsidRPr="00283458">
        <w:rPr>
          <w:rFonts w:ascii="Arial Narrow" w:eastAsia="Times New Roman" w:hAnsi="Arial Narrow" w:cs="Times New Roman"/>
          <w:sz w:val="22"/>
        </w:rPr>
        <w:t xml:space="preserve">. </w:t>
      </w:r>
    </w:p>
    <w:p w:rsidR="00794043" w:rsidRDefault="005028D3" w:rsidP="00794043">
      <w:pPr>
        <w:spacing w:line="320" w:lineRule="exact"/>
        <w:rPr>
          <w:rFonts w:ascii="Arial Narrow" w:eastAsia="Times New Roman" w:hAnsi="Arial Narrow" w:cs="Times New Roman"/>
          <w:sz w:val="22"/>
        </w:rPr>
      </w:pPr>
      <w:r w:rsidRPr="00283458">
        <w:rPr>
          <w:rFonts w:ascii="Arial Narrow" w:eastAsia="Times New Roman" w:hAnsi="Arial Narrow" w:cs="Times New Roman"/>
          <w:sz w:val="22"/>
        </w:rPr>
        <w:t xml:space="preserve">Des éditeurs de grands journaux scientifiques ont mis en commun une banque de données des manuscrits qui leur sont soumis et dans lesquels des logiciels </w:t>
      </w:r>
      <w:r w:rsidRPr="00283458">
        <w:rPr>
          <w:rFonts w:ascii="Arial Narrow" w:eastAsia="Times New Roman" w:hAnsi="Arial Narrow" w:cs="Times New Roman"/>
          <w:i/>
          <w:sz w:val="22"/>
        </w:rPr>
        <w:t>ad hoc</w:t>
      </w:r>
      <w:r w:rsidRPr="00283458">
        <w:rPr>
          <w:rFonts w:ascii="Arial Narrow" w:eastAsia="Times New Roman" w:hAnsi="Arial Narrow" w:cs="Times New Roman"/>
          <w:sz w:val="22"/>
        </w:rPr>
        <w:t xml:space="preserve"> servent à détecter un plagiat potentiel. L’Office of Research Integrity (ORI) a mis en ligne un </w:t>
      </w:r>
      <w:hyperlink r:id="rId116" w:history="1">
        <w:r w:rsidRPr="00283458">
          <w:rPr>
            <w:rStyle w:val="Lienhypertexte"/>
            <w:rFonts w:ascii="Arial Narrow" w:hAnsi="Arial Narrow"/>
            <w:sz w:val="22"/>
          </w:rPr>
          <w:t>guide « ethical writing </w:t>
        </w:r>
      </w:hyperlink>
      <w:r w:rsidRPr="00283458">
        <w:rPr>
          <w:rFonts w:ascii="Arial Narrow" w:eastAsia="Times New Roman" w:hAnsi="Arial Narrow" w:cs="Times New Roman"/>
          <w:color w:val="456487"/>
          <w:sz w:val="22"/>
        </w:rPr>
        <w:t>»</w:t>
      </w:r>
      <w:r w:rsidRPr="00283458">
        <w:rPr>
          <w:rFonts w:ascii="Arial Narrow" w:eastAsia="Times New Roman" w:hAnsi="Arial Narrow" w:cs="Times New Roman"/>
          <w:sz w:val="22"/>
        </w:rPr>
        <w:t xml:space="preserve"> dont une partie importante est consacrée au plagiat et à l’auto-plagiat.</w:t>
      </w:r>
      <w:r w:rsidRPr="001B57E6">
        <w:rPr>
          <w:rFonts w:ascii="Arial Narrow" w:eastAsia="Times New Roman" w:hAnsi="Arial Narrow" w:cs="Times New Roman"/>
          <w:sz w:val="22"/>
        </w:rPr>
        <w:t xml:space="preserve"> </w:t>
      </w:r>
      <w:bookmarkStart w:id="76" w:name="_Toc453489983"/>
    </w:p>
    <w:p w:rsidR="00A836ED" w:rsidRPr="000209E6" w:rsidRDefault="00A836ED" w:rsidP="00794043">
      <w:pPr>
        <w:spacing w:line="320" w:lineRule="exact"/>
        <w:rPr>
          <w:rFonts w:ascii="Arial Narrow" w:eastAsia="Times New Roman" w:hAnsi="Arial Narrow" w:cs="Times New Roman"/>
          <w:sz w:val="24"/>
        </w:rPr>
      </w:pPr>
      <w:r w:rsidRPr="00283458">
        <w:rPr>
          <w:rFonts w:ascii="Arial Narrow" w:eastAsia="Times New Roman" w:hAnsi="Arial Narrow" w:cs="Times New Roman"/>
          <w:sz w:val="22"/>
        </w:rPr>
        <w:t xml:space="preserve">Dans tous les cas, </w:t>
      </w:r>
      <w:r w:rsidR="00E45D6F" w:rsidRPr="00283458">
        <w:rPr>
          <w:rFonts w:ascii="Arial Narrow" w:eastAsia="Times New Roman" w:hAnsi="Arial Narrow" w:cs="Times New Roman"/>
          <w:sz w:val="22"/>
        </w:rPr>
        <w:t xml:space="preserve">on rappelle </w:t>
      </w:r>
      <w:r w:rsidR="000209E6" w:rsidRPr="00283458">
        <w:rPr>
          <w:rFonts w:ascii="Arial Narrow" w:eastAsia="Times New Roman" w:hAnsi="Arial Narrow" w:cs="Times New Roman"/>
          <w:sz w:val="22"/>
        </w:rPr>
        <w:t xml:space="preserve">l’importance de citer </w:t>
      </w:r>
      <w:r w:rsidR="000209E6" w:rsidRPr="00283458">
        <w:rPr>
          <w:rFonts w:ascii="Arial Narrow" w:hAnsi="Arial Narrow"/>
          <w:bCs/>
          <w:sz w:val="22"/>
        </w:rPr>
        <w:t>explicitement ses sources (y compris celles issues du web) et</w:t>
      </w:r>
      <w:r w:rsidR="00071479" w:rsidRPr="00283458">
        <w:rPr>
          <w:rFonts w:ascii="Arial Narrow" w:hAnsi="Arial Narrow"/>
          <w:bCs/>
          <w:sz w:val="22"/>
        </w:rPr>
        <w:t>,</w:t>
      </w:r>
      <w:r w:rsidR="000209E6" w:rsidRPr="00283458">
        <w:rPr>
          <w:rFonts w:ascii="Arial Narrow" w:hAnsi="Arial Narrow"/>
          <w:bCs/>
          <w:sz w:val="22"/>
        </w:rPr>
        <w:t xml:space="preserve"> </w:t>
      </w:r>
      <w:r w:rsidR="00071479" w:rsidRPr="00283458">
        <w:rPr>
          <w:rFonts w:ascii="Arial Narrow" w:hAnsi="Arial Narrow"/>
          <w:bCs/>
          <w:sz w:val="22"/>
        </w:rPr>
        <w:t xml:space="preserve">lorsque s’on approprie les éléments d’un texte publié, </w:t>
      </w:r>
      <w:r w:rsidR="000209E6" w:rsidRPr="00283458">
        <w:rPr>
          <w:rFonts w:ascii="Arial Narrow" w:hAnsi="Arial Narrow"/>
          <w:bCs/>
          <w:sz w:val="22"/>
        </w:rPr>
        <w:t xml:space="preserve">de </w:t>
      </w:r>
      <w:r w:rsidR="00071479" w:rsidRPr="00283458">
        <w:rPr>
          <w:rFonts w:ascii="Arial Narrow" w:hAnsi="Arial Narrow"/>
          <w:bCs/>
          <w:sz w:val="22"/>
        </w:rPr>
        <w:t xml:space="preserve">le </w:t>
      </w:r>
      <w:r w:rsidR="000209E6" w:rsidRPr="00283458">
        <w:rPr>
          <w:rFonts w:ascii="Arial Narrow" w:hAnsi="Arial Narrow"/>
          <w:bCs/>
          <w:sz w:val="22"/>
        </w:rPr>
        <w:t xml:space="preserve">mettre </w:t>
      </w:r>
      <w:r w:rsidR="00071479" w:rsidRPr="00283458">
        <w:rPr>
          <w:rFonts w:ascii="Arial Narrow" w:hAnsi="Arial Narrow"/>
          <w:bCs/>
          <w:sz w:val="22"/>
        </w:rPr>
        <w:t>entre guillemets ou en italiques</w:t>
      </w:r>
      <w:r w:rsidR="000209E6" w:rsidRPr="00283458">
        <w:rPr>
          <w:rFonts w:ascii="Arial Narrow" w:hAnsi="Arial Narrow"/>
          <w:bCs/>
          <w:sz w:val="22"/>
        </w:rPr>
        <w:t>. L’autorisation d</w:t>
      </w:r>
      <w:r w:rsidR="00071479" w:rsidRPr="00283458">
        <w:rPr>
          <w:rFonts w:ascii="Arial Narrow" w:hAnsi="Arial Narrow"/>
          <w:bCs/>
          <w:sz w:val="22"/>
        </w:rPr>
        <w:t>e</w:t>
      </w:r>
      <w:r w:rsidR="000209E6" w:rsidRPr="00283458">
        <w:rPr>
          <w:rFonts w:ascii="Arial Narrow" w:hAnsi="Arial Narrow"/>
          <w:bCs/>
          <w:sz w:val="22"/>
        </w:rPr>
        <w:t xml:space="preserve"> </w:t>
      </w:r>
      <w:r w:rsidR="00071479" w:rsidRPr="00283458">
        <w:rPr>
          <w:rFonts w:ascii="Arial Narrow" w:hAnsi="Arial Narrow"/>
          <w:bCs/>
          <w:sz w:val="22"/>
        </w:rPr>
        <w:t>l’</w:t>
      </w:r>
      <w:r w:rsidR="000209E6" w:rsidRPr="00283458">
        <w:rPr>
          <w:rFonts w:ascii="Arial Narrow" w:hAnsi="Arial Narrow"/>
          <w:bCs/>
          <w:sz w:val="22"/>
        </w:rPr>
        <w:t>éditeur est aussi requise lorsque l’on extrait des parties d’un texte déjà publié pour l’inclure dans une revue par exemple.</w:t>
      </w:r>
      <w:r w:rsidR="000209E6">
        <w:rPr>
          <w:rFonts w:ascii="Arial Narrow" w:hAnsi="Arial Narrow"/>
          <w:bCs/>
          <w:sz w:val="22"/>
        </w:rPr>
        <w:t xml:space="preserve"> </w:t>
      </w:r>
    </w:p>
    <w:p w:rsidR="00061BF9" w:rsidRPr="00305188" w:rsidRDefault="00061BF9" w:rsidP="00794043">
      <w:pPr>
        <w:spacing w:line="320" w:lineRule="exact"/>
        <w:rPr>
          <w:rFonts w:ascii="Arial Narrow" w:hAnsi="Arial Narrow"/>
          <w:b/>
          <w:sz w:val="28"/>
          <w:szCs w:val="28"/>
        </w:rPr>
      </w:pPr>
      <w:r w:rsidRPr="00305188">
        <w:rPr>
          <w:rFonts w:ascii="Arial Narrow" w:hAnsi="Arial Narrow"/>
          <w:b/>
          <w:sz w:val="28"/>
          <w:szCs w:val="28"/>
        </w:rPr>
        <w:t xml:space="preserve">Vol d’idées </w:t>
      </w:r>
      <w:bookmarkEnd w:id="76"/>
    </w:p>
    <w:p w:rsidR="000C1AD2" w:rsidRDefault="00061BF9" w:rsidP="009E6D09">
      <w:pPr>
        <w:spacing w:before="0" w:after="0" w:line="320" w:lineRule="exact"/>
        <w:rPr>
          <w:rFonts w:ascii="Arial Narrow" w:eastAsia="Times New Roman" w:hAnsi="Arial Narrow" w:cs="Times New Roman"/>
          <w:sz w:val="22"/>
          <w:szCs w:val="15"/>
          <w:lang w:eastAsia="fr-FR"/>
        </w:rPr>
      </w:pPr>
      <w:r w:rsidRPr="00283458">
        <w:rPr>
          <w:rFonts w:ascii="Arial Narrow" w:hAnsi="Arial Narrow"/>
          <w:sz w:val="22"/>
          <w:szCs w:val="22"/>
        </w:rPr>
        <w:t xml:space="preserve">L’appropriation des informations contenues dans des dossiers </w:t>
      </w:r>
      <w:r w:rsidR="00324BB3" w:rsidRPr="00283458">
        <w:rPr>
          <w:rFonts w:ascii="Arial Narrow" w:hAnsi="Arial Narrow"/>
          <w:sz w:val="22"/>
          <w:szCs w:val="22"/>
        </w:rPr>
        <w:t xml:space="preserve">(appels à </w:t>
      </w:r>
      <w:proofErr w:type="gramStart"/>
      <w:r w:rsidR="00324BB3" w:rsidRPr="00283458">
        <w:rPr>
          <w:rFonts w:ascii="Arial Narrow" w:hAnsi="Arial Narrow"/>
          <w:sz w:val="22"/>
          <w:szCs w:val="22"/>
        </w:rPr>
        <w:t>projets…)</w:t>
      </w:r>
      <w:proofErr w:type="gramEnd"/>
      <w:r w:rsidR="00D30186" w:rsidRPr="00283458">
        <w:rPr>
          <w:rFonts w:ascii="Arial Narrow" w:hAnsi="Arial Narrow"/>
          <w:sz w:val="22"/>
          <w:szCs w:val="22"/>
        </w:rPr>
        <w:t>,</w:t>
      </w:r>
      <w:r w:rsidR="00324BB3" w:rsidRPr="00283458">
        <w:rPr>
          <w:rFonts w:ascii="Arial Narrow" w:hAnsi="Arial Narrow"/>
          <w:sz w:val="22"/>
          <w:szCs w:val="22"/>
        </w:rPr>
        <w:t xml:space="preserve"> </w:t>
      </w:r>
      <w:r w:rsidRPr="00283458">
        <w:rPr>
          <w:rFonts w:ascii="Arial Narrow" w:hAnsi="Arial Narrow"/>
          <w:sz w:val="22"/>
          <w:szCs w:val="22"/>
        </w:rPr>
        <w:t>ou des publications dont on assure l’expertise</w:t>
      </w:r>
      <w:r w:rsidR="00D30186" w:rsidRPr="00283458">
        <w:rPr>
          <w:rFonts w:ascii="Arial Narrow" w:hAnsi="Arial Narrow"/>
          <w:sz w:val="22"/>
          <w:szCs w:val="22"/>
        </w:rPr>
        <w:t xml:space="preserve"> et l’évaluation, constitue un vol d’idées. Il en va de même pour les </w:t>
      </w:r>
      <w:r w:rsidRPr="00283458">
        <w:rPr>
          <w:rFonts w:ascii="Arial Narrow" w:hAnsi="Arial Narrow"/>
          <w:sz w:val="22"/>
          <w:szCs w:val="22"/>
        </w:rPr>
        <w:t>idées développées au cours de réunions ou débats</w:t>
      </w:r>
      <w:r w:rsidR="00071479" w:rsidRPr="00283458">
        <w:rPr>
          <w:rFonts w:ascii="Arial Narrow" w:hAnsi="Arial Narrow"/>
          <w:sz w:val="22"/>
          <w:szCs w:val="22"/>
        </w:rPr>
        <w:t>.</w:t>
      </w:r>
      <w:r w:rsidR="00D30186" w:rsidRPr="00283458">
        <w:rPr>
          <w:rFonts w:ascii="Arial Narrow" w:hAnsi="Arial Narrow"/>
          <w:sz w:val="22"/>
          <w:szCs w:val="22"/>
        </w:rPr>
        <w:t xml:space="preserve"> </w:t>
      </w:r>
      <w:r w:rsidR="00324BB3" w:rsidRPr="00283458">
        <w:rPr>
          <w:rFonts w:ascii="Arial Narrow" w:hAnsi="Arial Narrow"/>
          <w:sz w:val="22"/>
          <w:szCs w:val="22"/>
        </w:rPr>
        <w:t xml:space="preserve">Ce comportement </w:t>
      </w:r>
      <w:r w:rsidRPr="00283458">
        <w:rPr>
          <w:rFonts w:ascii="Arial Narrow" w:hAnsi="Arial Narrow"/>
          <w:sz w:val="22"/>
          <w:szCs w:val="22"/>
        </w:rPr>
        <w:t>n’est pas éthiquement</w:t>
      </w:r>
      <w:r w:rsidR="00712BEB" w:rsidRPr="00283458">
        <w:rPr>
          <w:rFonts w:ascii="Arial Narrow" w:hAnsi="Arial Narrow"/>
          <w:sz w:val="22"/>
          <w:szCs w:val="22"/>
        </w:rPr>
        <w:t xml:space="preserve"> acceptable bien que difficile à prouver</w:t>
      </w:r>
      <w:r w:rsidRPr="00283458">
        <w:rPr>
          <w:rFonts w:ascii="Arial Narrow" w:hAnsi="Arial Narrow"/>
          <w:sz w:val="22"/>
          <w:szCs w:val="22"/>
        </w:rPr>
        <w:t xml:space="preserve"> </w:t>
      </w:r>
      <w:r w:rsidR="00071479" w:rsidRPr="00283458">
        <w:rPr>
          <w:rFonts w:ascii="Arial Narrow" w:hAnsi="Arial Narrow"/>
        </w:rPr>
        <w:t xml:space="preserve">sauf </w:t>
      </w:r>
      <w:r w:rsidR="005028D3" w:rsidRPr="00283458">
        <w:rPr>
          <w:rFonts w:ascii="Arial Narrow" w:hAnsi="Arial Narrow"/>
          <w:sz w:val="22"/>
        </w:rPr>
        <w:t xml:space="preserve">s’il s’agit de discussions qui ont été consignées par les instances d’évaluation de projets. </w:t>
      </w:r>
      <w:r w:rsidR="00712BEB" w:rsidRPr="00283458">
        <w:rPr>
          <w:rFonts w:ascii="Arial Narrow" w:hAnsi="Arial Narrow"/>
          <w:sz w:val="22"/>
          <w:szCs w:val="22"/>
        </w:rPr>
        <w:t xml:space="preserve">D’un point de vue juridique, </w:t>
      </w:r>
      <w:r w:rsidR="00401A94" w:rsidRPr="00283458">
        <w:rPr>
          <w:rFonts w:ascii="Arial Narrow" w:hAnsi="Arial Narrow"/>
          <w:color w:val="000000" w:themeColor="text1"/>
          <w:sz w:val="22"/>
          <w:szCs w:val="22"/>
        </w:rPr>
        <w:t>l</w:t>
      </w:r>
      <w:r w:rsidR="00712BEB" w:rsidRPr="00283458">
        <w:rPr>
          <w:rFonts w:ascii="Arial Narrow" w:hAnsi="Arial Narrow"/>
          <w:color w:val="000000" w:themeColor="text1"/>
          <w:sz w:val="22"/>
          <w:szCs w:val="22"/>
        </w:rPr>
        <w:t xml:space="preserve">e </w:t>
      </w:r>
      <w:r w:rsidR="00324BB3" w:rsidRPr="00283458">
        <w:rPr>
          <w:rFonts w:ascii="Arial Narrow" w:hAnsi="Arial Narrow"/>
          <w:sz w:val="22"/>
        </w:rPr>
        <w:t>« voleur d’idées » ne commet pas de faute</w:t>
      </w:r>
      <w:r w:rsidRPr="00283458">
        <w:rPr>
          <w:rFonts w:ascii="Arial Narrow" w:hAnsi="Arial Narrow"/>
          <w:sz w:val="22"/>
        </w:rPr>
        <w:t xml:space="preserve"> ni de délit, dès lors qu’il n’emprunte que </w:t>
      </w:r>
      <w:hyperlink r:id="rId117" w:history="1">
        <w:r w:rsidRPr="00283458">
          <w:rPr>
            <w:rStyle w:val="Lienhypertexte"/>
            <w:rFonts w:ascii="Arial Narrow" w:hAnsi="Arial Narrow"/>
            <w:color w:val="456487"/>
            <w:sz w:val="22"/>
          </w:rPr>
          <w:t>des idées et non la forme</w:t>
        </w:r>
      </w:hyperlink>
      <w:r w:rsidRPr="00283458">
        <w:rPr>
          <w:rFonts w:ascii="Arial Narrow" w:hAnsi="Arial Narrow"/>
          <w:color w:val="456487"/>
          <w:sz w:val="22"/>
        </w:rPr>
        <w:t xml:space="preserve"> </w:t>
      </w:r>
      <w:r w:rsidRPr="00283458">
        <w:rPr>
          <w:rFonts w:ascii="Arial Narrow" w:hAnsi="Arial Narrow"/>
          <w:sz w:val="22"/>
        </w:rPr>
        <w:t xml:space="preserve">qui exprime celles-ci. </w:t>
      </w:r>
      <w:r w:rsidR="00837432" w:rsidRPr="00283458">
        <w:rPr>
          <w:rFonts w:ascii="Arial Narrow" w:eastAsia="Times New Roman" w:hAnsi="Arial Narrow" w:cs="Times New Roman"/>
          <w:sz w:val="22"/>
          <w:szCs w:val="15"/>
          <w:lang w:eastAsia="fr-FR"/>
        </w:rPr>
        <w:t>Seules les idées formulées et publiées peuvent être éventuellement protégées.</w:t>
      </w:r>
      <w:r w:rsidR="00837432" w:rsidRPr="00837432">
        <w:rPr>
          <w:rFonts w:ascii="Arial Narrow" w:eastAsia="Times New Roman" w:hAnsi="Arial Narrow" w:cs="Times New Roman"/>
          <w:sz w:val="22"/>
          <w:szCs w:val="15"/>
          <w:lang w:eastAsia="fr-FR"/>
        </w:rPr>
        <w:t xml:space="preserve"> </w:t>
      </w:r>
    </w:p>
    <w:p w:rsidR="00061BF9" w:rsidRPr="00660A0A" w:rsidRDefault="00837432" w:rsidP="009E6D09">
      <w:pPr>
        <w:spacing w:before="0" w:after="0" w:line="320" w:lineRule="exact"/>
        <w:rPr>
          <w:rFonts w:ascii="Arial Narrow" w:hAnsi="Arial Narrow"/>
          <w:color w:val="000000" w:themeColor="text1"/>
          <w:szCs w:val="22"/>
        </w:rPr>
      </w:pPr>
      <w:r w:rsidRPr="00837432">
        <w:rPr>
          <w:rFonts w:ascii="Arial Narrow" w:eastAsia="Times New Roman" w:hAnsi="Arial Narrow" w:cs="Times New Roman"/>
          <w:sz w:val="22"/>
          <w:szCs w:val="15"/>
          <w:lang w:eastAsia="fr-FR"/>
        </w:rPr>
        <w:br/>
      </w:r>
    </w:p>
    <w:p w:rsidR="00C77BFF" w:rsidRPr="00B3601D" w:rsidRDefault="004B3088" w:rsidP="00B3601D">
      <w:pPr>
        <w:spacing w:before="0" w:line="320" w:lineRule="exact"/>
        <w:ind w:left="-284"/>
        <w:rPr>
          <w:rFonts w:ascii="Arial Narrow" w:hAnsi="Arial Narrow"/>
          <w:b/>
          <w:color w:val="000090"/>
          <w:sz w:val="32"/>
          <w:szCs w:val="22"/>
        </w:rPr>
      </w:pPr>
      <w:bookmarkStart w:id="77" w:name="_Toc412303023"/>
      <w:bookmarkStart w:id="78" w:name="_Toc444418279"/>
      <w:bookmarkStart w:id="79" w:name="_Toc453489984"/>
      <w:r w:rsidRPr="00B3601D">
        <w:rPr>
          <w:rFonts w:ascii="Arial Narrow" w:hAnsi="Arial Narrow"/>
          <w:b/>
          <w:color w:val="000090"/>
          <w:sz w:val="28"/>
          <w:u w:val="single"/>
        </w:rPr>
        <w:t>Falsification et fabrication de données</w:t>
      </w:r>
      <w:bookmarkEnd w:id="77"/>
      <w:bookmarkEnd w:id="78"/>
      <w:bookmarkEnd w:id="79"/>
    </w:p>
    <w:p w:rsidR="00C77BFF" w:rsidRDefault="00C77BFF" w:rsidP="006751D8">
      <w:pPr>
        <w:spacing w:line="320" w:lineRule="exact"/>
        <w:rPr>
          <w:rFonts w:ascii="Arial Narrow" w:hAnsi="Arial Narrow"/>
          <w:sz w:val="22"/>
          <w:szCs w:val="22"/>
        </w:rPr>
      </w:pPr>
      <w:bookmarkStart w:id="80" w:name="_Toc356414407"/>
      <w:r w:rsidRPr="00B04EC9">
        <w:rPr>
          <w:rFonts w:ascii="Arial Narrow" w:eastAsia="Times New Roman" w:hAnsi="Arial Narrow" w:cs="Times New Roman"/>
          <w:sz w:val="22"/>
          <w:szCs w:val="22"/>
        </w:rPr>
        <w:t xml:space="preserve">La falsification </w:t>
      </w:r>
      <w:r w:rsidR="00EC0DEE">
        <w:rPr>
          <w:rFonts w:ascii="Arial Narrow" w:eastAsia="Times New Roman" w:hAnsi="Arial Narrow" w:cs="Times New Roman"/>
          <w:sz w:val="22"/>
          <w:szCs w:val="22"/>
        </w:rPr>
        <w:t>et la fabrication</w:t>
      </w:r>
      <w:r w:rsidRPr="00B04EC9">
        <w:rPr>
          <w:rFonts w:ascii="Arial Narrow" w:eastAsia="Times New Roman" w:hAnsi="Arial Narrow" w:cs="Times New Roman"/>
          <w:sz w:val="22"/>
          <w:szCs w:val="22"/>
        </w:rPr>
        <w:t xml:space="preserve"> de données</w:t>
      </w:r>
      <w:r w:rsidRPr="00B03749">
        <w:rPr>
          <w:rFonts w:ascii="Arial Narrow" w:eastAsia="Times New Roman" w:hAnsi="Arial Narrow" w:cs="Times New Roman"/>
          <w:sz w:val="22"/>
          <w:szCs w:val="22"/>
        </w:rPr>
        <w:t xml:space="preserve"> sont à l’origine des «</w:t>
      </w:r>
      <w:hyperlink r:id="rId118" w:history="1">
        <w:r w:rsidRPr="004C0541">
          <w:rPr>
            <w:rFonts w:ascii="Arial Narrow" w:eastAsia="Times New Roman" w:hAnsi="Arial Narrow" w:cs="Times New Roman"/>
            <w:color w:val="456487"/>
            <w:sz w:val="22"/>
            <w:szCs w:val="22"/>
            <w:u w:val="single"/>
          </w:rPr>
          <w:t>grandes  fraudes</w:t>
        </w:r>
        <w:r w:rsidRPr="00366A3D">
          <w:rPr>
            <w:rFonts w:ascii="Arial Narrow" w:eastAsia="Times New Roman" w:hAnsi="Arial Narrow" w:cs="Times New Roman"/>
            <w:color w:val="0070C0"/>
            <w:sz w:val="22"/>
            <w:szCs w:val="22"/>
          </w:rPr>
          <w:t> </w:t>
        </w:r>
      </w:hyperlink>
      <w:r w:rsidRPr="00B03749">
        <w:rPr>
          <w:rFonts w:ascii="Arial Narrow" w:eastAsia="Times New Roman" w:hAnsi="Arial Narrow" w:cs="Times New Roman"/>
          <w:sz w:val="22"/>
          <w:szCs w:val="22"/>
        </w:rPr>
        <w:t>»</w:t>
      </w:r>
      <w:r>
        <w:rPr>
          <w:rFonts w:ascii="Arial Narrow" w:eastAsia="Times New Roman" w:hAnsi="Arial Narrow" w:cs="Times New Roman"/>
          <w:sz w:val="22"/>
          <w:szCs w:val="22"/>
        </w:rPr>
        <w:t xml:space="preserve"> </w:t>
      </w:r>
      <w:r w:rsidRPr="00B03749">
        <w:rPr>
          <w:rFonts w:ascii="Arial Narrow" w:eastAsia="Times New Roman" w:hAnsi="Arial Narrow" w:cs="Times New Roman"/>
          <w:sz w:val="22"/>
          <w:szCs w:val="22"/>
        </w:rPr>
        <w:t>dévoilées ces d</w:t>
      </w:r>
      <w:r>
        <w:rPr>
          <w:rFonts w:ascii="Arial Narrow" w:eastAsia="Times New Roman" w:hAnsi="Arial Narrow" w:cs="Times New Roman"/>
          <w:sz w:val="22"/>
          <w:szCs w:val="22"/>
        </w:rPr>
        <w:t>ernières années</w:t>
      </w:r>
      <w:r w:rsidRPr="00B03749">
        <w:rPr>
          <w:rFonts w:ascii="Arial Narrow" w:eastAsia="Times New Roman" w:hAnsi="Arial Narrow" w:cs="Times New Roman"/>
          <w:sz w:val="22"/>
          <w:szCs w:val="22"/>
        </w:rPr>
        <w:t xml:space="preserve">. Les </w:t>
      </w:r>
      <w:r w:rsidR="00E74C43">
        <w:rPr>
          <w:rFonts w:ascii="Arial Narrow" w:eastAsia="Times New Roman" w:hAnsi="Arial Narrow" w:cs="Times New Roman"/>
          <w:sz w:val="22"/>
          <w:szCs w:val="22"/>
        </w:rPr>
        <w:t>s</w:t>
      </w:r>
      <w:r w:rsidR="00E74C43" w:rsidRPr="00B03749">
        <w:rPr>
          <w:rFonts w:ascii="Arial Narrow" w:eastAsia="Times New Roman" w:hAnsi="Arial Narrow" w:cs="Times New Roman"/>
          <w:sz w:val="22"/>
          <w:szCs w:val="22"/>
        </w:rPr>
        <w:t xml:space="preserve">ciences </w:t>
      </w:r>
      <w:r w:rsidRPr="00B03749">
        <w:rPr>
          <w:rFonts w:ascii="Arial Narrow" w:eastAsia="Times New Roman" w:hAnsi="Arial Narrow" w:cs="Times New Roman"/>
          <w:sz w:val="22"/>
          <w:szCs w:val="22"/>
        </w:rPr>
        <w:t xml:space="preserve">de la </w:t>
      </w:r>
      <w:r w:rsidR="00E74C43">
        <w:rPr>
          <w:rFonts w:ascii="Arial Narrow" w:eastAsia="Times New Roman" w:hAnsi="Arial Narrow" w:cs="Times New Roman"/>
          <w:sz w:val="22"/>
          <w:szCs w:val="22"/>
        </w:rPr>
        <w:t>v</w:t>
      </w:r>
      <w:r w:rsidR="00E74C43" w:rsidRPr="00B03749">
        <w:rPr>
          <w:rFonts w:ascii="Arial Narrow" w:eastAsia="Times New Roman" w:hAnsi="Arial Narrow" w:cs="Times New Roman"/>
          <w:sz w:val="22"/>
          <w:szCs w:val="22"/>
        </w:rPr>
        <w:t xml:space="preserve">ie </w:t>
      </w:r>
      <w:r w:rsidRPr="00B03749">
        <w:rPr>
          <w:rFonts w:ascii="Arial Narrow" w:eastAsia="Times New Roman" w:hAnsi="Arial Narrow" w:cs="Times New Roman"/>
          <w:sz w:val="22"/>
          <w:szCs w:val="22"/>
        </w:rPr>
        <w:t xml:space="preserve">et de la </w:t>
      </w:r>
      <w:r w:rsidR="00E74C43">
        <w:rPr>
          <w:rFonts w:ascii="Arial Narrow" w:eastAsia="Times New Roman" w:hAnsi="Arial Narrow" w:cs="Times New Roman"/>
          <w:sz w:val="22"/>
          <w:szCs w:val="22"/>
        </w:rPr>
        <w:t>s</w:t>
      </w:r>
      <w:r w:rsidR="00E74C43" w:rsidRPr="00B03749">
        <w:rPr>
          <w:rFonts w:ascii="Arial Narrow" w:eastAsia="Times New Roman" w:hAnsi="Arial Narrow" w:cs="Times New Roman"/>
          <w:sz w:val="22"/>
          <w:szCs w:val="22"/>
        </w:rPr>
        <w:t xml:space="preserve">anté </w:t>
      </w:r>
      <w:r w:rsidRPr="00B03749">
        <w:rPr>
          <w:rFonts w:ascii="Arial Narrow" w:eastAsia="Times New Roman" w:hAnsi="Arial Narrow" w:cs="Times New Roman"/>
          <w:sz w:val="22"/>
          <w:szCs w:val="22"/>
        </w:rPr>
        <w:t>sont fréquemment citées</w:t>
      </w:r>
      <w:r w:rsidRPr="00A53C84">
        <w:rPr>
          <w:rFonts w:ascii="Arial Narrow" w:eastAsia="Times New Roman" w:hAnsi="Arial Narrow" w:cs="Times New Roman"/>
          <w:sz w:val="22"/>
          <w:szCs w:val="22"/>
          <w:vertAlign w:val="superscript"/>
        </w:rPr>
        <w:footnoteReference w:id="46"/>
      </w:r>
      <w:r w:rsidRPr="00B03749">
        <w:rPr>
          <w:rFonts w:ascii="Arial Narrow" w:eastAsia="Times New Roman" w:hAnsi="Arial Narrow" w:cs="Times New Roman"/>
          <w:sz w:val="22"/>
          <w:szCs w:val="22"/>
        </w:rPr>
        <w:t xml:space="preserve"> mais les sciences dures et les sciences sociales sont aussi concernées</w:t>
      </w:r>
      <w:r>
        <w:rPr>
          <w:rFonts w:ascii="Arial Narrow" w:eastAsia="Times New Roman" w:hAnsi="Arial Narrow" w:cs="Times New Roman"/>
          <w:sz w:val="22"/>
          <w:szCs w:val="22"/>
        </w:rPr>
        <w:t>,</w:t>
      </w:r>
      <w:r w:rsidRPr="00B03749">
        <w:rPr>
          <w:rFonts w:ascii="Arial Narrow" w:eastAsia="Times New Roman" w:hAnsi="Arial Narrow" w:cs="Times New Roman"/>
          <w:sz w:val="22"/>
          <w:szCs w:val="22"/>
        </w:rPr>
        <w:t xml:space="preserve"> comme en témoigne le</w:t>
      </w:r>
      <w:r w:rsidR="00151787">
        <w:rPr>
          <w:rFonts w:ascii="Arial Narrow" w:eastAsia="Times New Roman" w:hAnsi="Arial Narrow" w:cs="Times New Roman"/>
          <w:sz w:val="22"/>
          <w:szCs w:val="22"/>
        </w:rPr>
        <w:t xml:space="preserve"> </w:t>
      </w:r>
      <w:r w:rsidR="00151787" w:rsidRPr="00E90C62">
        <w:rPr>
          <w:rFonts w:ascii="Arial Narrow" w:eastAsia="Times New Roman" w:hAnsi="Arial Narrow" w:cs="Times New Roman"/>
          <w:sz w:val="22"/>
          <w:szCs w:val="22"/>
        </w:rPr>
        <w:t>site</w:t>
      </w:r>
      <w:r w:rsidRPr="008D0F08">
        <w:rPr>
          <w:rFonts w:ascii="Arial Narrow" w:eastAsia="Times New Roman" w:hAnsi="Arial Narrow" w:cs="Times New Roman"/>
          <w:sz w:val="22"/>
          <w:szCs w:val="22"/>
        </w:rPr>
        <w:t xml:space="preserve"> «</w:t>
      </w:r>
      <w:hyperlink r:id="rId119" w:history="1">
        <w:r w:rsidR="004A4A0A" w:rsidRPr="004C0541">
          <w:rPr>
            <w:rFonts w:ascii="Arial Narrow" w:eastAsia="Times New Roman" w:hAnsi="Arial Narrow" w:cs="Times New Roman"/>
            <w:color w:val="456487"/>
            <w:sz w:val="22"/>
            <w:szCs w:val="22"/>
            <w:u w:val="single"/>
          </w:rPr>
          <w:t>R</w:t>
        </w:r>
        <w:r w:rsidRPr="004C0541">
          <w:rPr>
            <w:rFonts w:ascii="Arial Narrow" w:eastAsia="Times New Roman" w:hAnsi="Arial Narrow" w:cs="Times New Roman"/>
            <w:color w:val="456487"/>
            <w:sz w:val="22"/>
            <w:szCs w:val="22"/>
            <w:u w:val="single"/>
          </w:rPr>
          <w:t>etraction watch</w:t>
        </w:r>
      </w:hyperlink>
      <w:r w:rsidRPr="008D0F08">
        <w:rPr>
          <w:rFonts w:ascii="Arial Narrow" w:eastAsia="Times New Roman" w:hAnsi="Arial Narrow" w:cs="Times New Roman"/>
          <w:sz w:val="22"/>
          <w:szCs w:val="22"/>
        </w:rPr>
        <w:t xml:space="preserve">» qui fait régulièrement état </w:t>
      </w:r>
      <w:r w:rsidR="00F80EDD" w:rsidRPr="008D0F08">
        <w:rPr>
          <w:rFonts w:ascii="Arial Narrow" w:eastAsia="Times New Roman" w:hAnsi="Arial Narrow" w:cs="Times New Roman"/>
          <w:sz w:val="22"/>
          <w:szCs w:val="22"/>
        </w:rPr>
        <w:t>d’</w:t>
      </w:r>
      <w:r w:rsidRPr="008D0F08">
        <w:rPr>
          <w:rFonts w:ascii="Arial Narrow" w:eastAsia="Times New Roman" w:hAnsi="Arial Narrow" w:cs="Times New Roman"/>
          <w:sz w:val="22"/>
          <w:szCs w:val="22"/>
        </w:rPr>
        <w:t>articles rétracté</w:t>
      </w:r>
      <w:r w:rsidR="0018492A">
        <w:rPr>
          <w:rFonts w:ascii="Arial Narrow" w:eastAsia="Times New Roman" w:hAnsi="Arial Narrow" w:cs="Times New Roman"/>
          <w:sz w:val="22"/>
          <w:szCs w:val="22"/>
        </w:rPr>
        <w:t xml:space="preserve">s. La majorité le </w:t>
      </w:r>
      <w:proofErr w:type="gramStart"/>
      <w:r w:rsidR="0018492A">
        <w:rPr>
          <w:rFonts w:ascii="Arial Narrow" w:eastAsia="Times New Roman" w:hAnsi="Arial Narrow" w:cs="Times New Roman"/>
          <w:sz w:val="22"/>
          <w:szCs w:val="22"/>
        </w:rPr>
        <w:t>sont</w:t>
      </w:r>
      <w:proofErr w:type="gramEnd"/>
      <w:r w:rsidR="0018492A">
        <w:rPr>
          <w:rFonts w:ascii="Arial Narrow" w:eastAsia="Times New Roman" w:hAnsi="Arial Narrow" w:cs="Times New Roman"/>
          <w:sz w:val="22"/>
          <w:szCs w:val="22"/>
        </w:rPr>
        <w:t xml:space="preserve"> </w:t>
      </w:r>
      <w:r w:rsidR="00151787" w:rsidRPr="00E90C62">
        <w:rPr>
          <w:rFonts w:ascii="Arial Narrow" w:eastAsia="Times New Roman" w:hAnsi="Arial Narrow" w:cs="Times New Roman"/>
          <w:sz w:val="22"/>
          <w:szCs w:val="22"/>
        </w:rPr>
        <w:t xml:space="preserve">pour fraude </w:t>
      </w:r>
      <w:r w:rsidR="0018492A">
        <w:rPr>
          <w:rFonts w:ascii="Arial Narrow" w:eastAsia="Times New Roman" w:hAnsi="Arial Narrow" w:cs="Times New Roman"/>
          <w:sz w:val="22"/>
          <w:szCs w:val="22"/>
        </w:rPr>
        <w:t>et quelques-uns pour</w:t>
      </w:r>
      <w:r w:rsidR="008D0F08">
        <w:rPr>
          <w:rFonts w:ascii="Arial Narrow" w:eastAsia="Times New Roman" w:hAnsi="Arial Narrow" w:cs="Times New Roman"/>
          <w:sz w:val="22"/>
          <w:szCs w:val="22"/>
        </w:rPr>
        <w:t xml:space="preserve"> des</w:t>
      </w:r>
      <w:r w:rsidR="00151787" w:rsidRPr="00E90C62">
        <w:rPr>
          <w:rFonts w:ascii="Arial Narrow" w:eastAsia="Times New Roman" w:hAnsi="Arial Narrow" w:cs="Times New Roman"/>
          <w:sz w:val="22"/>
          <w:szCs w:val="22"/>
        </w:rPr>
        <w:t xml:space="preserve"> </w:t>
      </w:r>
      <w:r w:rsidR="008D0F08">
        <w:rPr>
          <w:rFonts w:ascii="Arial Narrow" w:eastAsia="Times New Roman" w:hAnsi="Arial Narrow" w:cs="Times New Roman"/>
          <w:sz w:val="22"/>
          <w:szCs w:val="22"/>
        </w:rPr>
        <w:t>erreurs</w:t>
      </w:r>
      <w:r w:rsidR="008D0F08" w:rsidRPr="00E90C62">
        <w:rPr>
          <w:rFonts w:ascii="Arial Narrow" w:eastAsia="Times New Roman" w:hAnsi="Arial Narrow" w:cs="Times New Roman"/>
          <w:sz w:val="22"/>
          <w:szCs w:val="22"/>
        </w:rPr>
        <w:t xml:space="preserve"> </w:t>
      </w:r>
      <w:r w:rsidR="00151787" w:rsidRPr="00E90C62">
        <w:rPr>
          <w:rFonts w:ascii="Arial Narrow" w:eastAsia="Times New Roman" w:hAnsi="Arial Narrow" w:cs="Times New Roman"/>
          <w:sz w:val="22"/>
          <w:szCs w:val="22"/>
        </w:rPr>
        <w:t>de bonne foi</w:t>
      </w:r>
      <w:r w:rsidRPr="008D0F08">
        <w:rPr>
          <w:rFonts w:ascii="Arial Narrow" w:eastAsia="Times New Roman" w:hAnsi="Arial Narrow" w:cs="Times New Roman"/>
          <w:sz w:val="22"/>
          <w:szCs w:val="22"/>
        </w:rPr>
        <w:t xml:space="preserve">. </w:t>
      </w:r>
      <w:r w:rsidR="0018492A">
        <w:rPr>
          <w:rFonts w:ascii="Arial Narrow" w:eastAsia="Times New Roman" w:hAnsi="Arial Narrow" w:cs="Times New Roman"/>
          <w:sz w:val="22"/>
          <w:szCs w:val="22"/>
        </w:rPr>
        <w:t xml:space="preserve">Les </w:t>
      </w:r>
      <w:r w:rsidR="00D77BF0">
        <w:rPr>
          <w:rFonts w:ascii="Arial Narrow" w:eastAsia="Times New Roman" w:hAnsi="Arial Narrow" w:cs="Times New Roman"/>
          <w:sz w:val="22"/>
          <w:szCs w:val="22"/>
        </w:rPr>
        <w:t xml:space="preserve">fraudes </w:t>
      </w:r>
      <w:r w:rsidR="00A32153">
        <w:rPr>
          <w:rFonts w:ascii="Arial Narrow" w:eastAsia="Times New Roman" w:hAnsi="Arial Narrow" w:cs="Times New Roman"/>
          <w:sz w:val="22"/>
          <w:szCs w:val="22"/>
        </w:rPr>
        <w:t xml:space="preserve">dans les publications </w:t>
      </w:r>
      <w:r w:rsidR="00A32153" w:rsidRPr="00C8755E">
        <w:rPr>
          <w:rFonts w:ascii="Arial Narrow" w:hAnsi="Arial Narrow"/>
          <w:bCs/>
          <w:iCs/>
          <w:sz w:val="22"/>
        </w:rPr>
        <w:t>(plagiats, données manipulées...)</w:t>
      </w:r>
      <w:r w:rsidR="00A32153">
        <w:rPr>
          <w:rFonts w:ascii="Arial Narrow" w:hAnsi="Arial Narrow"/>
          <w:bCs/>
          <w:iCs/>
          <w:sz w:val="22"/>
        </w:rPr>
        <w:t xml:space="preserve"> </w:t>
      </w:r>
      <w:r w:rsidR="00B3458F">
        <w:rPr>
          <w:rFonts w:ascii="Arial Narrow" w:eastAsia="Times New Roman" w:hAnsi="Arial Narrow" w:cs="Times New Roman"/>
          <w:sz w:val="22"/>
          <w:szCs w:val="22"/>
        </w:rPr>
        <w:t xml:space="preserve">sont </w:t>
      </w:r>
      <w:r w:rsidR="00A32153">
        <w:rPr>
          <w:rFonts w:ascii="Arial Narrow" w:eastAsia="Times New Roman" w:hAnsi="Arial Narrow" w:cs="Times New Roman"/>
          <w:sz w:val="22"/>
          <w:szCs w:val="22"/>
        </w:rPr>
        <w:t xml:space="preserve">aussi </w:t>
      </w:r>
      <w:r w:rsidR="00B3458F">
        <w:rPr>
          <w:rFonts w:ascii="Arial Narrow" w:eastAsia="Times New Roman" w:hAnsi="Arial Narrow" w:cs="Times New Roman"/>
          <w:sz w:val="22"/>
          <w:szCs w:val="22"/>
        </w:rPr>
        <w:t xml:space="preserve">mises à jour </w:t>
      </w:r>
      <w:r w:rsidR="00A32153">
        <w:rPr>
          <w:rFonts w:ascii="Arial Narrow" w:eastAsia="Times New Roman" w:hAnsi="Arial Narrow" w:cs="Times New Roman"/>
          <w:sz w:val="22"/>
          <w:szCs w:val="22"/>
        </w:rPr>
        <w:t>par le dépôt</w:t>
      </w:r>
      <w:r w:rsidR="00B3458F">
        <w:rPr>
          <w:rFonts w:ascii="Arial Narrow" w:hAnsi="Arial Narrow"/>
          <w:bCs/>
          <w:iCs/>
          <w:sz w:val="22"/>
        </w:rPr>
        <w:t xml:space="preserve"> </w:t>
      </w:r>
      <w:r w:rsidR="00B3458F" w:rsidRPr="00C8755E">
        <w:rPr>
          <w:rFonts w:ascii="Arial Narrow" w:eastAsia="Times New Roman" w:hAnsi="Arial Narrow" w:cs="Arial"/>
          <w:sz w:val="22"/>
          <w:lang w:eastAsia="fr-FR"/>
        </w:rPr>
        <w:t>d</w:t>
      </w:r>
      <w:r w:rsidR="00A32153">
        <w:rPr>
          <w:rFonts w:ascii="Arial Narrow" w:eastAsia="Times New Roman" w:hAnsi="Arial Narrow" w:cs="Arial"/>
          <w:sz w:val="22"/>
          <w:lang w:eastAsia="fr-FR"/>
        </w:rPr>
        <w:t>e</w:t>
      </w:r>
      <w:r w:rsidR="00B3458F" w:rsidRPr="00C8755E">
        <w:rPr>
          <w:rFonts w:ascii="Arial Narrow" w:eastAsia="Times New Roman" w:hAnsi="Arial Narrow" w:cs="Arial"/>
          <w:sz w:val="22"/>
          <w:lang w:eastAsia="fr-FR"/>
        </w:rPr>
        <w:t xml:space="preserve"> commentaires</w:t>
      </w:r>
      <w:r w:rsidR="00A32153">
        <w:rPr>
          <w:rFonts w:ascii="Arial Narrow" w:eastAsia="Times New Roman" w:hAnsi="Arial Narrow" w:cs="Arial"/>
          <w:sz w:val="22"/>
          <w:lang w:eastAsia="fr-FR"/>
        </w:rPr>
        <w:t>, généralement</w:t>
      </w:r>
      <w:r w:rsidR="00B3458F" w:rsidRPr="00C8755E">
        <w:rPr>
          <w:rFonts w:ascii="Arial Narrow" w:eastAsia="Times New Roman" w:hAnsi="Arial Narrow" w:cs="Arial"/>
          <w:sz w:val="22"/>
          <w:lang w:eastAsia="fr-FR"/>
        </w:rPr>
        <w:t xml:space="preserve"> anonymes</w:t>
      </w:r>
      <w:r w:rsidR="00A32153">
        <w:rPr>
          <w:rFonts w:ascii="Arial Narrow" w:eastAsia="Times New Roman" w:hAnsi="Arial Narrow" w:cs="Arial"/>
          <w:sz w:val="22"/>
          <w:lang w:eastAsia="fr-FR"/>
        </w:rPr>
        <w:t xml:space="preserve">, </w:t>
      </w:r>
      <w:r w:rsidR="008F499E">
        <w:rPr>
          <w:rFonts w:ascii="Arial Narrow" w:eastAsia="Times New Roman" w:hAnsi="Arial Narrow" w:cs="Arial"/>
          <w:sz w:val="22"/>
          <w:lang w:eastAsia="fr-FR"/>
        </w:rPr>
        <w:t xml:space="preserve">protégeant ainsi le lanceur d’alertes, </w:t>
      </w:r>
      <w:r w:rsidR="00A32153">
        <w:rPr>
          <w:rFonts w:ascii="Arial Narrow" w:eastAsia="Times New Roman" w:hAnsi="Arial Narrow" w:cs="Arial"/>
          <w:sz w:val="22"/>
          <w:lang w:eastAsia="fr-FR"/>
        </w:rPr>
        <w:t xml:space="preserve">sur des sites comme </w:t>
      </w:r>
      <w:hyperlink r:id="rId120" w:history="1">
        <w:r w:rsidR="00B3458F" w:rsidRPr="00F015DE">
          <w:rPr>
            <w:rStyle w:val="Lienhypertexte"/>
            <w:rFonts w:ascii="Arial Narrow" w:hAnsi="Arial Narrow"/>
            <w:bCs/>
            <w:iCs/>
            <w:color w:val="456487"/>
            <w:sz w:val="22"/>
          </w:rPr>
          <w:t>Pubpeer</w:t>
        </w:r>
      </w:hyperlink>
      <w:r w:rsidR="00A32153">
        <w:rPr>
          <w:rFonts w:ascii="Arial Narrow" w:eastAsia="Times New Roman" w:hAnsi="Arial Narrow" w:cs="Arial"/>
          <w:sz w:val="22"/>
          <w:lang w:eastAsia="fr-FR"/>
        </w:rPr>
        <w:t xml:space="preserve">. </w:t>
      </w:r>
      <w:r w:rsidR="008F499E">
        <w:rPr>
          <w:rFonts w:ascii="Arial Narrow" w:hAnsi="Arial Narrow"/>
          <w:bCs/>
          <w:iCs/>
          <w:sz w:val="22"/>
        </w:rPr>
        <w:t xml:space="preserve">Les fraudes </w:t>
      </w:r>
      <w:r w:rsidRPr="00B03749">
        <w:rPr>
          <w:rFonts w:ascii="Arial Narrow" w:eastAsia="Times New Roman" w:hAnsi="Arial Narrow" w:cs="Times New Roman"/>
          <w:sz w:val="22"/>
          <w:szCs w:val="22"/>
        </w:rPr>
        <w:t xml:space="preserve">peuvent avoir </w:t>
      </w:r>
      <w:r w:rsidR="00D77BF0">
        <w:rPr>
          <w:rFonts w:ascii="Arial Narrow" w:eastAsia="Times New Roman" w:hAnsi="Arial Narrow" w:cs="Times New Roman"/>
          <w:sz w:val="22"/>
          <w:szCs w:val="22"/>
        </w:rPr>
        <w:t xml:space="preserve">des incidences </w:t>
      </w:r>
      <w:r w:rsidR="0018492A">
        <w:rPr>
          <w:rFonts w:ascii="Arial Narrow" w:eastAsia="Times New Roman" w:hAnsi="Arial Narrow" w:cs="Times New Roman"/>
          <w:sz w:val="22"/>
          <w:szCs w:val="22"/>
        </w:rPr>
        <w:t>graves non seulement s</w:t>
      </w:r>
      <w:r w:rsidR="0018492A" w:rsidRPr="00B03749">
        <w:rPr>
          <w:rFonts w:ascii="Arial Narrow" w:eastAsia="Times New Roman" w:hAnsi="Arial Narrow" w:cs="Times New Roman"/>
          <w:sz w:val="22"/>
          <w:szCs w:val="22"/>
        </w:rPr>
        <w:t xml:space="preserve">ur </w:t>
      </w:r>
      <w:r w:rsidR="00D77BF0">
        <w:rPr>
          <w:rFonts w:ascii="Arial Narrow" w:eastAsia="Times New Roman" w:hAnsi="Arial Narrow" w:cs="Times New Roman"/>
          <w:sz w:val="22"/>
          <w:szCs w:val="22"/>
        </w:rPr>
        <w:t>le domaine de recherche</w:t>
      </w:r>
      <w:r w:rsidRPr="00B03749">
        <w:rPr>
          <w:rFonts w:ascii="Arial Narrow" w:eastAsia="Times New Roman" w:hAnsi="Arial Narrow" w:cs="Times New Roman"/>
          <w:sz w:val="22"/>
          <w:szCs w:val="22"/>
        </w:rPr>
        <w:t xml:space="preserve"> concern</w:t>
      </w:r>
      <w:r w:rsidR="00D77BF0">
        <w:rPr>
          <w:rFonts w:ascii="Arial Narrow" w:eastAsia="Times New Roman" w:hAnsi="Arial Narrow" w:cs="Times New Roman"/>
          <w:sz w:val="22"/>
          <w:szCs w:val="22"/>
        </w:rPr>
        <w:t>é</w:t>
      </w:r>
      <w:r w:rsidR="0018492A">
        <w:rPr>
          <w:rFonts w:ascii="Arial Narrow" w:eastAsia="Times New Roman" w:hAnsi="Arial Narrow" w:cs="Times New Roman"/>
          <w:sz w:val="22"/>
          <w:szCs w:val="22"/>
        </w:rPr>
        <w:t xml:space="preserve"> mais aussi sur la société lorsqu’elles touchent</w:t>
      </w:r>
      <w:r w:rsidR="00E74C43">
        <w:rPr>
          <w:rFonts w:ascii="Arial Narrow" w:eastAsia="Times New Roman" w:hAnsi="Arial Narrow" w:cs="Times New Roman"/>
          <w:sz w:val="22"/>
          <w:szCs w:val="22"/>
        </w:rPr>
        <w:t>, entre autres,</w:t>
      </w:r>
      <w:r w:rsidR="0018492A">
        <w:rPr>
          <w:rFonts w:ascii="Arial Narrow" w:eastAsia="Times New Roman" w:hAnsi="Arial Narrow" w:cs="Times New Roman"/>
          <w:sz w:val="22"/>
          <w:szCs w:val="22"/>
        </w:rPr>
        <w:t xml:space="preserve"> à des questions de santé</w:t>
      </w:r>
      <w:r w:rsidR="00D77BF0">
        <w:rPr>
          <w:rFonts w:ascii="Arial Narrow" w:eastAsia="Times New Roman" w:hAnsi="Arial Narrow" w:cs="Times New Roman"/>
          <w:sz w:val="22"/>
          <w:szCs w:val="22"/>
        </w:rPr>
        <w:t xml:space="preserve">. Même si </w:t>
      </w:r>
      <w:r w:rsidR="0018492A">
        <w:rPr>
          <w:rFonts w:ascii="Arial Narrow" w:eastAsia="Times New Roman" w:hAnsi="Arial Narrow" w:cs="Times New Roman"/>
          <w:sz w:val="22"/>
          <w:szCs w:val="22"/>
        </w:rPr>
        <w:t>la publication frauduleuse est identifiée</w:t>
      </w:r>
      <w:r w:rsidR="00D77BF0">
        <w:rPr>
          <w:rFonts w:ascii="Arial Narrow" w:hAnsi="Arial Narrow"/>
          <w:sz w:val="22"/>
          <w:szCs w:val="22"/>
        </w:rPr>
        <w:t xml:space="preserve">, le délai </w:t>
      </w:r>
      <w:r>
        <w:rPr>
          <w:rFonts w:ascii="Arial Narrow" w:eastAsia="Times New Roman" w:hAnsi="Arial Narrow" w:cs="Times New Roman"/>
          <w:sz w:val="22"/>
          <w:szCs w:val="22"/>
        </w:rPr>
        <w:t>peut être long (</w:t>
      </w:r>
      <w:r w:rsidR="001548F4">
        <w:rPr>
          <w:rFonts w:ascii="Arial Narrow" w:hAnsi="Arial Narrow"/>
          <w:sz w:val="22"/>
          <w:szCs w:val="22"/>
        </w:rPr>
        <w:t>plusieurs années)</w:t>
      </w:r>
      <w:r w:rsidRPr="00B03749">
        <w:rPr>
          <w:rFonts w:ascii="Arial Narrow" w:hAnsi="Arial Narrow"/>
          <w:sz w:val="22"/>
          <w:szCs w:val="22"/>
        </w:rPr>
        <w:t xml:space="preserve"> </w:t>
      </w:r>
      <w:r>
        <w:rPr>
          <w:rFonts w:ascii="Arial Narrow" w:hAnsi="Arial Narrow"/>
          <w:sz w:val="22"/>
          <w:szCs w:val="22"/>
        </w:rPr>
        <w:t xml:space="preserve">avant </w:t>
      </w:r>
      <w:r w:rsidR="00863FAD">
        <w:rPr>
          <w:rFonts w:ascii="Arial Narrow" w:hAnsi="Arial Narrow"/>
          <w:sz w:val="22"/>
          <w:szCs w:val="22"/>
        </w:rPr>
        <w:t xml:space="preserve">sa </w:t>
      </w:r>
      <w:r>
        <w:rPr>
          <w:rFonts w:ascii="Arial Narrow" w:hAnsi="Arial Narrow"/>
          <w:sz w:val="22"/>
          <w:szCs w:val="22"/>
        </w:rPr>
        <w:t>rétractation</w:t>
      </w:r>
      <w:r w:rsidR="00D77BF0">
        <w:rPr>
          <w:rFonts w:ascii="Arial Narrow" w:hAnsi="Arial Narrow"/>
          <w:sz w:val="22"/>
          <w:szCs w:val="22"/>
        </w:rPr>
        <w:t xml:space="preserve"> </w:t>
      </w:r>
      <w:r w:rsidR="00863FAD">
        <w:rPr>
          <w:rFonts w:ascii="Arial Narrow" w:hAnsi="Arial Narrow"/>
          <w:sz w:val="22"/>
          <w:szCs w:val="22"/>
        </w:rPr>
        <w:t>et elle</w:t>
      </w:r>
      <w:r w:rsidR="00D77BF0">
        <w:rPr>
          <w:rFonts w:ascii="Arial Narrow" w:hAnsi="Arial Narrow"/>
          <w:sz w:val="22"/>
          <w:szCs w:val="22"/>
        </w:rPr>
        <w:t xml:space="preserve"> </w:t>
      </w:r>
      <w:r w:rsidR="0007623E">
        <w:rPr>
          <w:rFonts w:ascii="Arial Narrow" w:hAnsi="Arial Narrow"/>
          <w:sz w:val="22"/>
          <w:szCs w:val="22"/>
        </w:rPr>
        <w:t>continue</w:t>
      </w:r>
      <w:r w:rsidR="00D77BF0">
        <w:rPr>
          <w:rFonts w:ascii="Arial Narrow" w:hAnsi="Arial Narrow"/>
          <w:sz w:val="22"/>
          <w:szCs w:val="22"/>
        </w:rPr>
        <w:t xml:space="preserve"> souvent</w:t>
      </w:r>
      <w:r w:rsidR="0007623E">
        <w:rPr>
          <w:rFonts w:ascii="Arial Narrow" w:hAnsi="Arial Narrow"/>
          <w:sz w:val="22"/>
          <w:szCs w:val="22"/>
        </w:rPr>
        <w:t xml:space="preserve"> à être </w:t>
      </w:r>
      <w:hyperlink r:id="rId121" w:history="1">
        <w:r w:rsidR="0007623E" w:rsidRPr="0007623E">
          <w:rPr>
            <w:rStyle w:val="Lienhypertexte"/>
            <w:rFonts w:ascii="Arial Narrow" w:hAnsi="Arial Narrow"/>
            <w:sz w:val="22"/>
            <w:szCs w:val="22"/>
          </w:rPr>
          <w:t>citée</w:t>
        </w:r>
      </w:hyperlink>
      <w:r w:rsidR="0007623E">
        <w:rPr>
          <w:rFonts w:ascii="Arial Narrow" w:hAnsi="Arial Narrow"/>
          <w:sz w:val="22"/>
          <w:szCs w:val="22"/>
        </w:rPr>
        <w:t>.</w:t>
      </w:r>
    </w:p>
    <w:p w:rsidR="00EC0DEE" w:rsidRDefault="005C1232" w:rsidP="006751D8">
      <w:pPr>
        <w:spacing w:line="320" w:lineRule="exact"/>
        <w:rPr>
          <w:rFonts w:ascii="Arial Narrow" w:eastAsia="Times New Roman" w:hAnsi="Arial Narrow" w:cs="Times New Roman"/>
          <w:sz w:val="22"/>
          <w:szCs w:val="22"/>
        </w:rPr>
      </w:pPr>
      <w:r>
        <w:rPr>
          <w:rFonts w:ascii="Arial Narrow" w:eastAsia="Times New Roman" w:hAnsi="Arial Narrow" w:cs="Times New Roman"/>
          <w:sz w:val="22"/>
          <w:szCs w:val="22"/>
        </w:rPr>
        <w:lastRenderedPageBreak/>
        <w:t>Pour limiter ces falsifications, l</w:t>
      </w:r>
      <w:r w:rsidRPr="00B03749">
        <w:rPr>
          <w:rFonts w:ascii="Arial Narrow" w:eastAsia="Times New Roman" w:hAnsi="Arial Narrow" w:cs="Times New Roman"/>
          <w:sz w:val="22"/>
          <w:szCs w:val="22"/>
        </w:rPr>
        <w:t xml:space="preserve">es </w:t>
      </w:r>
      <w:r w:rsidR="00EC0DEE" w:rsidRPr="00B03749">
        <w:rPr>
          <w:rFonts w:ascii="Arial Narrow" w:eastAsia="Times New Roman" w:hAnsi="Arial Narrow" w:cs="Times New Roman"/>
          <w:sz w:val="22"/>
          <w:szCs w:val="22"/>
        </w:rPr>
        <w:t xml:space="preserve">éditeurs de journaux scientifiques ont édité des </w:t>
      </w:r>
      <w:hyperlink r:id="rId122" w:anchor="section4" w:history="1">
        <w:r w:rsidR="00EC0DEE" w:rsidRPr="004C0541">
          <w:rPr>
            <w:rStyle w:val="Lienhypertexte"/>
            <w:rFonts w:ascii="Arial Narrow" w:eastAsia="Times New Roman" w:hAnsi="Arial Narrow" w:cs="Times New Roman"/>
            <w:color w:val="456487"/>
            <w:sz w:val="22"/>
            <w:szCs w:val="22"/>
          </w:rPr>
          <w:t>recommandations</w:t>
        </w:r>
      </w:hyperlink>
      <w:r w:rsidR="00EC0DEE" w:rsidRPr="00366A3D">
        <w:rPr>
          <w:rFonts w:ascii="Arial Narrow" w:eastAsia="Times New Roman" w:hAnsi="Arial Narrow" w:cs="Times New Roman"/>
          <w:color w:val="0070C0"/>
          <w:sz w:val="22"/>
          <w:szCs w:val="22"/>
        </w:rPr>
        <w:t xml:space="preserve"> </w:t>
      </w:r>
      <w:r w:rsidR="00EC0DEE" w:rsidRPr="00B03749">
        <w:rPr>
          <w:rFonts w:ascii="Arial Narrow" w:eastAsia="Times New Roman" w:hAnsi="Arial Narrow" w:cs="Times New Roman"/>
          <w:sz w:val="22"/>
          <w:szCs w:val="22"/>
        </w:rPr>
        <w:t>aux auteurs</w:t>
      </w:r>
      <w:r>
        <w:rPr>
          <w:rFonts w:ascii="Arial Narrow" w:eastAsia="Times New Roman" w:hAnsi="Arial Narrow" w:cs="Times New Roman"/>
          <w:sz w:val="22"/>
          <w:szCs w:val="22"/>
        </w:rPr>
        <w:t xml:space="preserve"> et ils réclament, lorsque la nature des travaux et la discipline le permettent, l</w:t>
      </w:r>
      <w:r w:rsidR="00EC0DEE">
        <w:rPr>
          <w:rFonts w:ascii="Arial Narrow" w:eastAsia="Times New Roman" w:hAnsi="Arial Narrow" w:cs="Times New Roman"/>
          <w:sz w:val="22"/>
          <w:szCs w:val="22"/>
        </w:rPr>
        <w:t>a mise à disposition de données brutes</w:t>
      </w:r>
      <w:r>
        <w:rPr>
          <w:rFonts w:ascii="Arial Narrow" w:eastAsia="Times New Roman" w:hAnsi="Arial Narrow" w:cs="Times New Roman"/>
          <w:sz w:val="22"/>
          <w:szCs w:val="22"/>
        </w:rPr>
        <w:t>.</w:t>
      </w:r>
      <w:r w:rsidR="00EC0DEE">
        <w:rPr>
          <w:rFonts w:ascii="Arial Narrow" w:eastAsia="Times New Roman" w:hAnsi="Arial Narrow" w:cs="Times New Roman"/>
          <w:sz w:val="22"/>
          <w:szCs w:val="22"/>
        </w:rPr>
        <w:t xml:space="preserve"> </w:t>
      </w:r>
    </w:p>
    <w:p w:rsidR="00305188" w:rsidRPr="00B03749" w:rsidRDefault="00305188" w:rsidP="009E6D09">
      <w:pPr>
        <w:spacing w:before="0" w:after="0" w:line="240" w:lineRule="auto"/>
        <w:rPr>
          <w:rFonts w:ascii="Arial Narrow" w:eastAsia="Times New Roman" w:hAnsi="Arial Narrow" w:cs="Times New Roman"/>
          <w:sz w:val="22"/>
          <w:szCs w:val="22"/>
        </w:rPr>
      </w:pPr>
    </w:p>
    <w:p w:rsidR="00C77BFF" w:rsidRPr="009E6D09" w:rsidRDefault="00C77BFF" w:rsidP="009E6D09">
      <w:pPr>
        <w:pStyle w:val="Sansinterligne"/>
        <w:spacing w:before="360" w:after="360" w:line="276" w:lineRule="auto"/>
        <w:rPr>
          <w:color w:val="000090"/>
          <w:u w:val="single"/>
        </w:rPr>
      </w:pPr>
      <w:bookmarkStart w:id="81" w:name="_Toc453489985"/>
      <w:bookmarkStart w:id="82" w:name="_Toc412303024"/>
      <w:r w:rsidRPr="009E6D09">
        <w:rPr>
          <w:color w:val="000090"/>
          <w:u w:val="single"/>
        </w:rPr>
        <w:t xml:space="preserve">Signaler une fraude scientifique. Le droit </w:t>
      </w:r>
      <w:r w:rsidR="0032105F" w:rsidRPr="009E6D09">
        <w:rPr>
          <w:color w:val="000090"/>
          <w:u w:val="single"/>
        </w:rPr>
        <w:t xml:space="preserve">et le devoir </w:t>
      </w:r>
      <w:r w:rsidRPr="009E6D09">
        <w:rPr>
          <w:color w:val="000090"/>
          <w:u w:val="single"/>
        </w:rPr>
        <w:t>d’alerte</w:t>
      </w:r>
      <w:bookmarkEnd w:id="81"/>
    </w:p>
    <w:p w:rsidR="00CC2F37" w:rsidRPr="00283458" w:rsidRDefault="00011AB2" w:rsidP="005028D3">
      <w:pPr>
        <w:pStyle w:val="Paragraphedeliste1"/>
        <w:spacing w:line="320" w:lineRule="exact"/>
        <w:jc w:val="both"/>
        <w:rPr>
          <w:rFonts w:ascii="Arial Narrow" w:hAnsi="Arial Narrow"/>
          <w:bCs/>
          <w:iCs/>
          <w:sz w:val="22"/>
        </w:rPr>
      </w:pPr>
      <w:r w:rsidRPr="00E90C62">
        <w:rPr>
          <w:rFonts w:ascii="Arial Narrow" w:hAnsi="Arial Narrow"/>
          <w:bCs/>
          <w:iCs/>
          <w:sz w:val="22"/>
        </w:rPr>
        <w:t xml:space="preserve">Signaler </w:t>
      </w:r>
      <w:r w:rsidR="005C1232" w:rsidRPr="00E90C62">
        <w:rPr>
          <w:rFonts w:ascii="Arial Narrow" w:hAnsi="Arial Narrow"/>
          <w:bCs/>
          <w:iCs/>
          <w:sz w:val="22"/>
        </w:rPr>
        <w:t xml:space="preserve">les </w:t>
      </w:r>
      <w:r w:rsidRPr="00E90C62">
        <w:rPr>
          <w:rFonts w:ascii="Arial Narrow" w:hAnsi="Arial Narrow"/>
          <w:bCs/>
          <w:iCs/>
          <w:sz w:val="22"/>
        </w:rPr>
        <w:t>fraudes</w:t>
      </w:r>
      <w:r w:rsidR="006A5C45" w:rsidRPr="00E90C62">
        <w:rPr>
          <w:rFonts w:ascii="Arial Narrow" w:hAnsi="Arial Narrow"/>
          <w:bCs/>
          <w:iCs/>
          <w:sz w:val="22"/>
        </w:rPr>
        <w:t xml:space="preserve"> scientifiques et </w:t>
      </w:r>
      <w:r w:rsidR="00151787" w:rsidRPr="00E90C62">
        <w:rPr>
          <w:rFonts w:ascii="Arial Narrow" w:hAnsi="Arial Narrow"/>
          <w:bCs/>
          <w:iCs/>
          <w:sz w:val="22"/>
        </w:rPr>
        <w:t>les écarts à l’intégrité scientifique</w:t>
      </w:r>
      <w:r w:rsidR="00151787" w:rsidRPr="00E90C62">
        <w:rPr>
          <w:rFonts w:ascii="Arial Narrow" w:hAnsi="Arial Narrow"/>
          <w:b/>
          <w:bCs/>
          <w:iCs/>
          <w:sz w:val="22"/>
        </w:rPr>
        <w:t xml:space="preserve"> </w:t>
      </w:r>
      <w:r w:rsidRPr="00C8755E">
        <w:rPr>
          <w:rFonts w:ascii="Arial Narrow" w:hAnsi="Arial Narrow"/>
          <w:bCs/>
          <w:iCs/>
          <w:sz w:val="22"/>
        </w:rPr>
        <w:t xml:space="preserve">fait partie des recommandations </w:t>
      </w:r>
      <w:r w:rsidRPr="00C8755E">
        <w:rPr>
          <w:rFonts w:ascii="Arial Narrow" w:eastAsia="Times New Roman" w:hAnsi="Arial Narrow" w:cs="Arial"/>
          <w:sz w:val="22"/>
          <w:lang w:eastAsia="fr-FR"/>
        </w:rPr>
        <w:t xml:space="preserve">de la </w:t>
      </w:r>
      <w:hyperlink r:id="rId123" w:history="1">
        <w:r w:rsidRPr="00C44B6E">
          <w:rPr>
            <w:rStyle w:val="Lienhypertexte"/>
            <w:rFonts w:ascii="Arial Narrow" w:eastAsia="Times New Roman" w:hAnsi="Arial Narrow" w:cs="Arial"/>
            <w:sz w:val="22"/>
            <w:lang w:eastAsia="fr-FR"/>
          </w:rPr>
          <w:t>Charte</w:t>
        </w:r>
      </w:hyperlink>
      <w:r w:rsidRPr="00C8755E">
        <w:rPr>
          <w:rFonts w:ascii="Arial Narrow" w:eastAsia="Times New Roman" w:hAnsi="Arial Narrow" w:cs="Arial"/>
          <w:sz w:val="22"/>
          <w:lang w:eastAsia="fr-FR"/>
        </w:rPr>
        <w:t xml:space="preserve"> nationale de déontologie des métiers de la recherche </w:t>
      </w:r>
      <w:r w:rsidRPr="00C8755E">
        <w:rPr>
          <w:rFonts w:ascii="Arial Narrow" w:hAnsi="Arial Narrow"/>
          <w:iCs/>
          <w:sz w:val="22"/>
        </w:rPr>
        <w:t xml:space="preserve">et du </w:t>
      </w:r>
      <w:hyperlink r:id="rId124" w:history="1">
        <w:r w:rsidRPr="00C8755E">
          <w:rPr>
            <w:rStyle w:val="Lienhypertexte"/>
            <w:rFonts w:ascii="Arial Narrow" w:hAnsi="Arial Narrow"/>
            <w:iCs/>
            <w:sz w:val="22"/>
          </w:rPr>
          <w:t>code de conduite européen de la recherche</w:t>
        </w:r>
      </w:hyperlink>
      <w:r w:rsidRPr="00C8755E">
        <w:rPr>
          <w:rFonts w:ascii="Arial Narrow" w:eastAsia="Times New Roman" w:hAnsi="Arial Narrow" w:cs="Arial"/>
          <w:sz w:val="22"/>
          <w:lang w:eastAsia="fr-FR"/>
        </w:rPr>
        <w:t xml:space="preserve">. </w:t>
      </w:r>
      <w:r w:rsidR="00B3458F" w:rsidRPr="00E90C62">
        <w:rPr>
          <w:rFonts w:ascii="Arial Narrow" w:hAnsi="Arial Narrow"/>
          <w:bCs/>
          <w:iCs/>
          <w:sz w:val="22"/>
        </w:rPr>
        <w:t xml:space="preserve">La personne qui lance une alerte doit être consciente de la gravité de sa démarche et l’accusation doit être impérativement </w:t>
      </w:r>
      <w:r w:rsidR="00B3458F" w:rsidRPr="00CF037F">
        <w:rPr>
          <w:rFonts w:ascii="Arial Narrow" w:hAnsi="Arial Narrow"/>
          <w:sz w:val="22"/>
        </w:rPr>
        <w:t>f</w:t>
      </w:r>
      <w:r w:rsidR="00B3458F" w:rsidRPr="00E90C62">
        <w:rPr>
          <w:rFonts w:ascii="Arial Narrow" w:hAnsi="Arial Narrow"/>
          <w:bCs/>
          <w:iCs/>
          <w:sz w:val="22"/>
        </w:rPr>
        <w:t xml:space="preserve">ondée sur des arguments </w:t>
      </w:r>
      <w:r w:rsidR="001F2F89">
        <w:rPr>
          <w:rFonts w:ascii="Arial Narrow" w:hAnsi="Arial Narrow"/>
          <w:bCs/>
          <w:iCs/>
          <w:sz w:val="22"/>
        </w:rPr>
        <w:t xml:space="preserve">factuels </w:t>
      </w:r>
      <w:r w:rsidR="00B3458F" w:rsidRPr="00E90C62">
        <w:rPr>
          <w:rFonts w:ascii="Arial Narrow" w:hAnsi="Arial Narrow"/>
          <w:bCs/>
          <w:iCs/>
          <w:sz w:val="22"/>
        </w:rPr>
        <w:t xml:space="preserve">fiables et vérifiables. Toute dénonciation est susceptible de </w:t>
      </w:r>
      <w:r w:rsidR="00EC0E49">
        <w:rPr>
          <w:rFonts w:ascii="Arial Narrow" w:hAnsi="Arial Narrow"/>
          <w:bCs/>
          <w:iCs/>
          <w:sz w:val="22"/>
        </w:rPr>
        <w:t>mettre en péril</w:t>
      </w:r>
      <w:r w:rsidR="008C1130">
        <w:rPr>
          <w:rFonts w:ascii="Arial Narrow" w:hAnsi="Arial Narrow"/>
          <w:bCs/>
          <w:iCs/>
        </w:rPr>
        <w:t xml:space="preserve"> </w:t>
      </w:r>
      <w:r w:rsidR="005028D3" w:rsidRPr="00283458">
        <w:rPr>
          <w:rFonts w:ascii="Arial Narrow" w:hAnsi="Arial Narrow"/>
          <w:bCs/>
          <w:iCs/>
          <w:sz w:val="22"/>
        </w:rPr>
        <w:t>la réputation de collègues et être dommageable pour l’image du laboratoire concerné.</w:t>
      </w:r>
      <w:r w:rsidR="008C1130" w:rsidRPr="00283458">
        <w:rPr>
          <w:rFonts w:ascii="Arial Narrow" w:hAnsi="Arial Narrow"/>
          <w:bCs/>
          <w:iCs/>
          <w:sz w:val="24"/>
        </w:rPr>
        <w:t xml:space="preserve"> </w:t>
      </w:r>
      <w:r w:rsidR="001F2F89" w:rsidRPr="00283458">
        <w:rPr>
          <w:rFonts w:ascii="Arial Narrow" w:hAnsi="Arial Narrow"/>
          <w:bCs/>
          <w:iCs/>
          <w:sz w:val="22"/>
        </w:rPr>
        <w:t>I</w:t>
      </w:r>
      <w:r w:rsidR="001F2F89" w:rsidRPr="00283458">
        <w:rPr>
          <w:rFonts w:ascii="Arial Narrow" w:hAnsi="Arial Narrow"/>
          <w:sz w:val="22"/>
        </w:rPr>
        <w:t>l est recommandé que la personne n’agisse pas de manière isolée mais soit accompagnée dans sa démarche par des collaborateurs ou collègues qui puissent appuyer son témoignage.</w:t>
      </w:r>
      <w:r w:rsidR="00B3458F" w:rsidRPr="00283458">
        <w:rPr>
          <w:rFonts w:ascii="Arial Narrow" w:hAnsi="Arial Narrow"/>
          <w:bCs/>
          <w:iCs/>
          <w:sz w:val="22"/>
        </w:rPr>
        <w:t xml:space="preserve"> Il est souhaitable que le lanceur d’alerte s’adresse prioritairement au directeur de laboratoire de façon à traiter les problèmes en aval et à dissuader celui qui aurait été tenté par la fraude. Si le problème ne peut pas être réglé au niveau du laboratoire, les allégations </w:t>
      </w:r>
      <w:r w:rsidR="00CC2F37" w:rsidRPr="00283458">
        <w:rPr>
          <w:rFonts w:ascii="Arial Narrow" w:hAnsi="Arial Narrow"/>
          <w:bCs/>
          <w:iCs/>
          <w:sz w:val="22"/>
        </w:rPr>
        <w:t>devront</w:t>
      </w:r>
      <w:r w:rsidR="005028D3" w:rsidRPr="00283458">
        <w:rPr>
          <w:rFonts w:ascii="Arial Narrow" w:hAnsi="Arial Narrow"/>
          <w:bCs/>
          <w:iCs/>
          <w:sz w:val="22"/>
        </w:rPr>
        <w:t xml:space="preserve"> être </w:t>
      </w:r>
      <w:r w:rsidR="00B3458F" w:rsidRPr="00283458">
        <w:rPr>
          <w:rFonts w:ascii="Arial Narrow" w:hAnsi="Arial Narrow"/>
          <w:bCs/>
          <w:iCs/>
          <w:sz w:val="22"/>
        </w:rPr>
        <w:t>transmises à l’institution</w:t>
      </w:r>
      <w:r w:rsidR="00B3458F" w:rsidRPr="00283458">
        <w:rPr>
          <w:rFonts w:ascii="Arial Narrow" w:hAnsi="Arial Narrow"/>
          <w:bCs/>
          <w:iCs/>
          <w:color w:val="456487"/>
          <w:sz w:val="22"/>
        </w:rPr>
        <w:t xml:space="preserve"> </w:t>
      </w:r>
      <w:r w:rsidR="00B3458F" w:rsidRPr="00283458">
        <w:rPr>
          <w:rFonts w:ascii="Arial Narrow" w:hAnsi="Arial Narrow"/>
          <w:bCs/>
          <w:iCs/>
          <w:sz w:val="22"/>
        </w:rPr>
        <w:t xml:space="preserve">qui se doit de respecter la confidentialité </w:t>
      </w:r>
      <w:r w:rsidR="001F2F89" w:rsidRPr="00283458">
        <w:rPr>
          <w:rFonts w:ascii="Arial Narrow" w:hAnsi="Arial Narrow"/>
          <w:bCs/>
          <w:iCs/>
          <w:sz w:val="22"/>
        </w:rPr>
        <w:t xml:space="preserve">du lanceur d’alerte </w:t>
      </w:r>
      <w:r w:rsidR="00B3458F" w:rsidRPr="00283458">
        <w:rPr>
          <w:rFonts w:ascii="Arial Narrow" w:hAnsi="Arial Narrow"/>
          <w:bCs/>
          <w:iCs/>
          <w:sz w:val="22"/>
        </w:rPr>
        <w:t>afin de</w:t>
      </w:r>
      <w:r w:rsidR="001F2F89" w:rsidRPr="00283458">
        <w:rPr>
          <w:rFonts w:ascii="Arial Narrow" w:hAnsi="Arial Narrow"/>
          <w:bCs/>
          <w:iCs/>
          <w:sz w:val="22"/>
        </w:rPr>
        <w:t xml:space="preserve"> le</w:t>
      </w:r>
      <w:r w:rsidR="00B3458F" w:rsidRPr="00283458">
        <w:rPr>
          <w:rFonts w:ascii="Arial Narrow" w:hAnsi="Arial Narrow"/>
          <w:bCs/>
          <w:iCs/>
          <w:sz w:val="22"/>
        </w:rPr>
        <w:t xml:space="preserve"> protéger</w:t>
      </w:r>
      <w:r w:rsidR="00CC2F37" w:rsidRPr="00283458">
        <w:rPr>
          <w:rFonts w:ascii="Arial Narrow" w:hAnsi="Arial Narrow"/>
          <w:bCs/>
          <w:iCs/>
          <w:sz w:val="22"/>
        </w:rPr>
        <w:t xml:space="preserve">. </w:t>
      </w:r>
      <w:r w:rsidR="00B3458F" w:rsidRPr="00283458">
        <w:rPr>
          <w:rFonts w:ascii="Arial Narrow" w:hAnsi="Arial Narrow"/>
          <w:bCs/>
          <w:iCs/>
          <w:sz w:val="22"/>
        </w:rPr>
        <w:t>.</w:t>
      </w:r>
    </w:p>
    <w:p w:rsidR="00AF6181" w:rsidRPr="00C8755E" w:rsidRDefault="00C8755E" w:rsidP="006751D8">
      <w:pPr>
        <w:spacing w:line="320" w:lineRule="exact"/>
        <w:rPr>
          <w:rFonts w:ascii="Arial Narrow" w:eastAsia="Times New Roman" w:hAnsi="Arial Narrow" w:cs="Arial"/>
          <w:sz w:val="22"/>
          <w:szCs w:val="22"/>
          <w:lang w:eastAsia="fr-FR" w:bidi="ar-SA"/>
        </w:rPr>
      </w:pPr>
      <w:r w:rsidRPr="00283458">
        <w:rPr>
          <w:rFonts w:ascii="Arial Narrow" w:eastAsia="Times New Roman" w:hAnsi="Arial Narrow" w:cs="Arial"/>
          <w:sz w:val="22"/>
          <w:szCs w:val="22"/>
          <w:lang w:eastAsia="fr-FR" w:bidi="ar-SA"/>
        </w:rPr>
        <w:t xml:space="preserve">Lorsque la gravité des faits le justifie, une </w:t>
      </w:r>
      <w:hyperlink r:id="rId125" w:history="1">
        <w:r w:rsidRPr="00283458">
          <w:rPr>
            <w:rStyle w:val="Lienhypertexte"/>
            <w:rFonts w:ascii="Arial Narrow" w:eastAsia="Times New Roman" w:hAnsi="Arial Narrow" w:cs="Arial"/>
            <w:color w:val="456487"/>
            <w:sz w:val="22"/>
            <w:szCs w:val="22"/>
            <w:lang w:eastAsia="fr-FR" w:bidi="ar-SA"/>
          </w:rPr>
          <w:t>alerte éthique</w:t>
        </w:r>
      </w:hyperlink>
      <w:r w:rsidRPr="00283458">
        <w:rPr>
          <w:rStyle w:val="Marquenotebasdepage"/>
          <w:rFonts w:ascii="Arial Narrow" w:eastAsia="Times New Roman" w:hAnsi="Arial Narrow" w:cs="Arial"/>
          <w:b/>
          <w:sz w:val="22"/>
          <w:szCs w:val="22"/>
          <w:lang w:eastAsia="fr-FR" w:bidi="ar-SA"/>
        </w:rPr>
        <w:footnoteReference w:id="47"/>
      </w:r>
      <w:r w:rsidRPr="00283458">
        <w:rPr>
          <w:rStyle w:val="Lienhypertexte"/>
          <w:rFonts w:ascii="Arial Narrow" w:eastAsia="Times New Roman" w:hAnsi="Arial Narrow" w:cs="Arial"/>
          <w:sz w:val="22"/>
          <w:szCs w:val="22"/>
          <w:lang w:eastAsia="fr-FR" w:bidi="ar-SA"/>
        </w:rPr>
        <w:t xml:space="preserve"> </w:t>
      </w:r>
      <w:r w:rsidRPr="00283458">
        <w:rPr>
          <w:rStyle w:val="Lienhypertexte"/>
          <w:rFonts w:ascii="Arial Narrow" w:eastAsia="Times New Roman" w:hAnsi="Arial Narrow" w:cs="Arial"/>
          <w:color w:val="auto"/>
          <w:sz w:val="22"/>
          <w:szCs w:val="22"/>
          <w:u w:val="none"/>
          <w:lang w:eastAsia="fr-FR" w:bidi="ar-SA"/>
        </w:rPr>
        <w:t xml:space="preserve">peut être lancée. </w:t>
      </w:r>
      <w:r w:rsidR="00620692" w:rsidRPr="00283458">
        <w:rPr>
          <w:rFonts w:ascii="Arial Narrow" w:eastAsia="Times New Roman" w:hAnsi="Arial Narrow" w:cs="Arial"/>
          <w:sz w:val="22"/>
          <w:szCs w:val="22"/>
          <w:lang w:eastAsia="fr-FR" w:bidi="ar-SA"/>
        </w:rPr>
        <w:t>Le lanceur d’alerte est protégé par des lois</w:t>
      </w:r>
      <w:r w:rsidR="00527A37" w:rsidRPr="00283458">
        <w:rPr>
          <w:rFonts w:ascii="Arial Narrow" w:eastAsia="Times New Roman" w:hAnsi="Arial Narrow" w:cs="Arial"/>
          <w:sz w:val="22"/>
          <w:szCs w:val="22"/>
          <w:lang w:eastAsia="fr-FR" w:bidi="ar-SA"/>
        </w:rPr>
        <w:t xml:space="preserve"> </w:t>
      </w:r>
      <w:r w:rsidR="00620692" w:rsidRPr="00283458">
        <w:rPr>
          <w:rFonts w:ascii="Arial Narrow" w:eastAsia="Times New Roman" w:hAnsi="Arial Narrow" w:cs="Arial"/>
          <w:sz w:val="22"/>
          <w:szCs w:val="22"/>
          <w:lang w:eastAsia="fr-FR" w:bidi="ar-SA"/>
        </w:rPr>
        <w:t xml:space="preserve">et un </w:t>
      </w:r>
      <w:hyperlink r:id="rId126" w:history="1">
        <w:r w:rsidR="00620692" w:rsidRPr="00283458">
          <w:rPr>
            <w:rStyle w:val="Lienhypertexte"/>
            <w:rFonts w:ascii="Arial Narrow" w:eastAsia="Times New Roman" w:hAnsi="Arial Narrow" w:cs="Arial"/>
            <w:color w:val="456487"/>
            <w:sz w:val="22"/>
            <w:szCs w:val="22"/>
            <w:lang w:eastAsia="fr-FR" w:bidi="ar-SA"/>
          </w:rPr>
          <w:t>guide pratique</w:t>
        </w:r>
      </w:hyperlink>
      <w:r w:rsidR="00D71819" w:rsidRPr="00283458">
        <w:rPr>
          <w:rStyle w:val="Marquenotebasdepage"/>
          <w:rFonts w:ascii="Arial Narrow" w:eastAsia="Times New Roman" w:hAnsi="Arial Narrow" w:cs="Arial"/>
          <w:color w:val="5F5F5F" w:themeColor="hyperlink"/>
          <w:sz w:val="22"/>
          <w:szCs w:val="22"/>
          <w:u w:val="single"/>
          <w:lang w:eastAsia="fr-FR" w:bidi="ar-SA"/>
        </w:rPr>
        <w:footnoteReference w:id="48"/>
      </w:r>
      <w:r w:rsidR="00620692" w:rsidRPr="00283458">
        <w:rPr>
          <w:rFonts w:ascii="Arial Narrow" w:eastAsia="Times New Roman" w:hAnsi="Arial Narrow" w:cs="Arial"/>
          <w:sz w:val="22"/>
          <w:szCs w:val="22"/>
          <w:lang w:eastAsia="fr-FR" w:bidi="ar-SA"/>
        </w:rPr>
        <w:t xml:space="preserve"> les informe des condit</w:t>
      </w:r>
      <w:r w:rsidR="00527A37" w:rsidRPr="00283458">
        <w:rPr>
          <w:rFonts w:ascii="Arial Narrow" w:eastAsia="Times New Roman" w:hAnsi="Arial Narrow" w:cs="Arial"/>
          <w:sz w:val="22"/>
          <w:szCs w:val="22"/>
          <w:lang w:eastAsia="fr-FR" w:bidi="ar-SA"/>
        </w:rPr>
        <w:t>i</w:t>
      </w:r>
      <w:r w:rsidR="00620692" w:rsidRPr="00283458">
        <w:rPr>
          <w:rFonts w:ascii="Arial Narrow" w:eastAsia="Times New Roman" w:hAnsi="Arial Narrow" w:cs="Arial"/>
          <w:sz w:val="22"/>
          <w:szCs w:val="22"/>
          <w:lang w:eastAsia="fr-FR" w:bidi="ar-SA"/>
        </w:rPr>
        <w:t xml:space="preserve">ons dans lesquelles </w:t>
      </w:r>
      <w:r w:rsidR="00527A37" w:rsidRPr="00283458">
        <w:rPr>
          <w:rFonts w:ascii="Arial Narrow" w:eastAsia="Times New Roman" w:hAnsi="Arial Narrow" w:cs="Arial"/>
          <w:sz w:val="22"/>
          <w:szCs w:val="22"/>
          <w:lang w:eastAsia="fr-FR" w:bidi="ar-SA"/>
        </w:rPr>
        <w:t xml:space="preserve">les </w:t>
      </w:r>
      <w:r w:rsidR="00D71819" w:rsidRPr="00283458">
        <w:rPr>
          <w:rFonts w:ascii="Arial Narrow" w:eastAsia="Times New Roman" w:hAnsi="Arial Narrow" w:cs="Arial"/>
          <w:sz w:val="22"/>
          <w:szCs w:val="22"/>
          <w:lang w:eastAsia="fr-FR" w:bidi="ar-SA"/>
        </w:rPr>
        <w:t>alertes peuvent être menées en a</w:t>
      </w:r>
      <w:r w:rsidR="00527A37" w:rsidRPr="00283458">
        <w:rPr>
          <w:rFonts w:ascii="Arial Narrow" w:eastAsia="Times New Roman" w:hAnsi="Arial Narrow" w:cs="Arial"/>
          <w:sz w:val="22"/>
          <w:szCs w:val="22"/>
          <w:lang w:eastAsia="fr-FR" w:bidi="ar-SA"/>
        </w:rPr>
        <w:t>ccord avec la législation.</w:t>
      </w:r>
    </w:p>
    <w:p w:rsidR="00305188" w:rsidRDefault="00305188" w:rsidP="009E6D09">
      <w:pPr>
        <w:pStyle w:val="Sansinterligne"/>
        <w:spacing w:before="0" w:after="0" w:line="240" w:lineRule="auto"/>
      </w:pPr>
      <w:bookmarkStart w:id="83" w:name="_Toc444418280"/>
    </w:p>
    <w:p w:rsidR="00C77BFF" w:rsidRPr="00414018" w:rsidRDefault="000E104E" w:rsidP="009E6D09">
      <w:pPr>
        <w:pStyle w:val="Sansinterligne"/>
        <w:spacing w:before="360" w:after="360" w:line="276" w:lineRule="auto"/>
        <w:rPr>
          <w:color w:val="000090"/>
        </w:rPr>
      </w:pPr>
      <w:bookmarkStart w:id="84" w:name="_Toc453489986"/>
      <w:r w:rsidRPr="009E6D09">
        <w:rPr>
          <w:color w:val="000090"/>
          <w:u w:val="single"/>
        </w:rPr>
        <w:t>T</w:t>
      </w:r>
      <w:r w:rsidR="00C77BFF" w:rsidRPr="009E6D09">
        <w:rPr>
          <w:color w:val="000090"/>
          <w:u w:val="single"/>
        </w:rPr>
        <w:t xml:space="preserve">raitement </w:t>
      </w:r>
      <w:r w:rsidRPr="009E6D09">
        <w:rPr>
          <w:color w:val="000090"/>
          <w:u w:val="single"/>
        </w:rPr>
        <w:t>de</w:t>
      </w:r>
      <w:r w:rsidR="00C77BFF" w:rsidRPr="009E6D09">
        <w:rPr>
          <w:color w:val="000090"/>
          <w:u w:val="single"/>
        </w:rPr>
        <w:t xml:space="preserve"> la fraude</w:t>
      </w:r>
      <w:r w:rsidR="00C77BFF" w:rsidRPr="009E6D09">
        <w:rPr>
          <w:color w:val="000090"/>
        </w:rPr>
        <w:t> </w:t>
      </w:r>
      <w:r w:rsidR="00C77BFF" w:rsidRPr="00414018">
        <w:rPr>
          <w:color w:val="000090"/>
        </w:rPr>
        <w:t>?</w:t>
      </w:r>
      <w:bookmarkEnd w:id="82"/>
      <w:bookmarkEnd w:id="83"/>
      <w:bookmarkEnd w:id="84"/>
    </w:p>
    <w:p w:rsidR="00412AE6" w:rsidRDefault="00533C27" w:rsidP="006751D8">
      <w:pPr>
        <w:spacing w:line="320" w:lineRule="exact"/>
        <w:outlineLvl w:val="1"/>
        <w:rPr>
          <w:rFonts w:ascii="Arial Narrow" w:eastAsia="Times New Roman" w:hAnsi="Arial Narrow" w:cs="Times New Roman"/>
          <w:sz w:val="22"/>
          <w:szCs w:val="22"/>
        </w:rPr>
      </w:pPr>
      <w:bookmarkStart w:id="85" w:name="_Toc390870565"/>
      <w:bookmarkStart w:id="86" w:name="_Toc390889789"/>
      <w:bookmarkStart w:id="87" w:name="_Toc390893001"/>
      <w:bookmarkStart w:id="88" w:name="_Toc412303025"/>
      <w:bookmarkStart w:id="89" w:name="_Toc412656670"/>
      <w:bookmarkStart w:id="90" w:name="_Toc444418281"/>
      <w:r w:rsidRPr="004C0541">
        <w:rPr>
          <w:rFonts w:ascii="Arial Narrow" w:eastAsia="Times New Roman" w:hAnsi="Arial Narrow" w:cs="Times New Roman"/>
          <w:b/>
          <w:color w:val="456487"/>
          <w:sz w:val="22"/>
          <w:szCs w:val="22"/>
        </w:rPr>
        <w:t xml:space="preserve">La </w:t>
      </w:r>
      <w:r w:rsidR="00412AE6" w:rsidRPr="004C0541">
        <w:rPr>
          <w:rFonts w:ascii="Arial Narrow" w:eastAsia="Times New Roman" w:hAnsi="Arial Narrow" w:cs="Times New Roman"/>
          <w:b/>
          <w:color w:val="456487"/>
          <w:sz w:val="22"/>
          <w:szCs w:val="22"/>
        </w:rPr>
        <w:t xml:space="preserve">prise en charge de la </w:t>
      </w:r>
      <w:r w:rsidRPr="004C0541">
        <w:rPr>
          <w:rFonts w:ascii="Arial Narrow" w:eastAsia="Times New Roman" w:hAnsi="Arial Narrow" w:cs="Times New Roman"/>
          <w:b/>
          <w:color w:val="456487"/>
          <w:sz w:val="22"/>
          <w:szCs w:val="22"/>
        </w:rPr>
        <w:t>fraude scientifique diffère selon les pays</w:t>
      </w:r>
      <w:r w:rsidR="00412AE6" w:rsidRPr="00334BC2">
        <w:rPr>
          <w:rFonts w:ascii="Arial Narrow" w:eastAsia="Times New Roman" w:hAnsi="Arial Narrow" w:cs="Times New Roman"/>
          <w:sz w:val="22"/>
          <w:szCs w:val="22"/>
        </w:rPr>
        <w:t>.</w:t>
      </w:r>
      <w:r w:rsidR="00412AE6">
        <w:rPr>
          <w:rFonts w:ascii="Arial Narrow" w:eastAsia="Times New Roman" w:hAnsi="Arial Narrow" w:cs="Times New Roman"/>
          <w:b/>
          <w:sz w:val="22"/>
          <w:szCs w:val="22"/>
        </w:rPr>
        <w:t xml:space="preserve"> </w:t>
      </w:r>
      <w:r>
        <w:rPr>
          <w:rFonts w:ascii="Arial Narrow" w:eastAsia="Times New Roman" w:hAnsi="Arial Narrow" w:cs="Times New Roman"/>
          <w:sz w:val="22"/>
          <w:szCs w:val="22"/>
        </w:rPr>
        <w:t xml:space="preserve">Aux Etats-Unis </w:t>
      </w:r>
      <w:r w:rsidR="006F09D7">
        <w:rPr>
          <w:rFonts w:ascii="Arial Narrow" w:eastAsia="Times New Roman" w:hAnsi="Arial Narrow" w:cs="Times New Roman"/>
          <w:sz w:val="22"/>
          <w:szCs w:val="22"/>
        </w:rPr>
        <w:t xml:space="preserve">la fraude est considérée </w:t>
      </w:r>
      <w:r>
        <w:rPr>
          <w:rFonts w:ascii="Arial Narrow" w:eastAsia="Times New Roman" w:hAnsi="Arial Narrow" w:cs="Times New Roman"/>
          <w:sz w:val="22"/>
          <w:szCs w:val="22"/>
        </w:rPr>
        <w:t>comme un</w:t>
      </w:r>
      <w:r w:rsidR="00C77BFF" w:rsidRPr="00B03749">
        <w:rPr>
          <w:rFonts w:ascii="Arial Narrow" w:eastAsia="Times New Roman" w:hAnsi="Arial Narrow" w:cs="Times New Roman"/>
          <w:sz w:val="22"/>
          <w:szCs w:val="22"/>
        </w:rPr>
        <w:t xml:space="preserve"> détournemen</w:t>
      </w:r>
      <w:r>
        <w:rPr>
          <w:rFonts w:ascii="Arial Narrow" w:eastAsia="Times New Roman" w:hAnsi="Arial Narrow" w:cs="Times New Roman"/>
          <w:sz w:val="22"/>
          <w:szCs w:val="22"/>
        </w:rPr>
        <w:t>t</w:t>
      </w:r>
      <w:r w:rsidR="00C77BFF" w:rsidRPr="00B03749">
        <w:rPr>
          <w:rFonts w:ascii="Arial Narrow" w:eastAsia="Times New Roman" w:hAnsi="Arial Narrow" w:cs="Times New Roman"/>
          <w:sz w:val="22"/>
          <w:szCs w:val="22"/>
        </w:rPr>
        <w:t xml:space="preserve"> des fonds fédéraux et les fautifs encourent des sanctions juridiques y </w:t>
      </w:r>
      <w:proofErr w:type="gramStart"/>
      <w:r w:rsidR="00C77BFF" w:rsidRPr="00B03749">
        <w:rPr>
          <w:rFonts w:ascii="Arial Narrow" w:eastAsia="Times New Roman" w:hAnsi="Arial Narrow" w:cs="Times New Roman"/>
          <w:sz w:val="22"/>
          <w:szCs w:val="22"/>
        </w:rPr>
        <w:t>compris</w:t>
      </w:r>
      <w:proofErr w:type="gramEnd"/>
      <w:r w:rsidR="00C77BFF" w:rsidRPr="00B03749">
        <w:rPr>
          <w:rFonts w:ascii="Arial Narrow" w:eastAsia="Times New Roman" w:hAnsi="Arial Narrow" w:cs="Times New Roman"/>
          <w:sz w:val="22"/>
          <w:szCs w:val="22"/>
        </w:rPr>
        <w:t xml:space="preserve"> des amendes et des peines de prison</w:t>
      </w:r>
      <w:r w:rsidR="006F09D7">
        <w:rPr>
          <w:rStyle w:val="Marquenotebasdepage"/>
          <w:rFonts w:ascii="Arial Narrow" w:eastAsia="Times New Roman" w:hAnsi="Arial Narrow" w:cs="Times New Roman"/>
          <w:sz w:val="22"/>
          <w:szCs w:val="22"/>
        </w:rPr>
        <w:footnoteReference w:id="49"/>
      </w:r>
      <w:r w:rsidR="00C77BFF" w:rsidRPr="00B03749">
        <w:rPr>
          <w:rFonts w:ascii="Arial Narrow" w:eastAsia="Times New Roman" w:hAnsi="Arial Narrow" w:cs="Times New Roman"/>
          <w:sz w:val="22"/>
          <w:szCs w:val="22"/>
        </w:rPr>
        <w:t xml:space="preserve">. </w:t>
      </w:r>
      <w:r w:rsidR="00C77BFF">
        <w:rPr>
          <w:rFonts w:ascii="Arial Narrow" w:eastAsia="Times New Roman" w:hAnsi="Arial Narrow" w:cs="Times New Roman"/>
          <w:sz w:val="22"/>
          <w:szCs w:val="22"/>
        </w:rPr>
        <w:t xml:space="preserve">Dans la plupart des pays européens, les cas de fraude sont </w:t>
      </w:r>
      <w:r w:rsidR="001A3FCB">
        <w:rPr>
          <w:rFonts w:ascii="Arial Narrow" w:eastAsia="Times New Roman" w:hAnsi="Arial Narrow" w:cs="Times New Roman"/>
          <w:sz w:val="22"/>
          <w:szCs w:val="22"/>
        </w:rPr>
        <w:t xml:space="preserve">traités </w:t>
      </w:r>
      <w:r w:rsidR="00C77BFF">
        <w:rPr>
          <w:rFonts w:ascii="Arial Narrow" w:eastAsia="Times New Roman" w:hAnsi="Arial Narrow" w:cs="Times New Roman"/>
          <w:sz w:val="22"/>
          <w:szCs w:val="22"/>
        </w:rPr>
        <w:t xml:space="preserve">par les institutions concernées. </w:t>
      </w:r>
    </w:p>
    <w:p w:rsidR="00533C27" w:rsidRPr="00283458" w:rsidRDefault="00412AE6" w:rsidP="00931F5C">
      <w:pPr>
        <w:spacing w:line="320" w:lineRule="exact"/>
        <w:rPr>
          <w:rFonts w:ascii="Arial Narrow" w:eastAsia="Times New Roman" w:hAnsi="Arial Narrow" w:cs="Times New Roman"/>
          <w:sz w:val="22"/>
          <w:szCs w:val="22"/>
        </w:rPr>
      </w:pPr>
      <w:r w:rsidRPr="004C0541">
        <w:rPr>
          <w:rFonts w:ascii="Arial Narrow" w:eastAsia="Times New Roman" w:hAnsi="Arial Narrow" w:cs="Times New Roman"/>
          <w:b/>
          <w:color w:val="456487"/>
          <w:sz w:val="22"/>
          <w:szCs w:val="22"/>
        </w:rPr>
        <w:t>Le traitement de la fraude scientifique en France</w:t>
      </w:r>
      <w:r>
        <w:rPr>
          <w:rFonts w:ascii="Arial Narrow" w:eastAsia="Times New Roman" w:hAnsi="Arial Narrow" w:cs="Times New Roman"/>
          <w:sz w:val="22"/>
          <w:szCs w:val="22"/>
        </w:rPr>
        <w:t>. Il n’existe</w:t>
      </w:r>
      <w:r w:rsidR="00C77BFF" w:rsidRPr="00B03749">
        <w:rPr>
          <w:rFonts w:ascii="Arial Narrow" w:eastAsia="Times New Roman" w:hAnsi="Arial Narrow" w:cs="Times New Roman"/>
          <w:sz w:val="22"/>
          <w:szCs w:val="22"/>
        </w:rPr>
        <w:t xml:space="preserve"> pas</w:t>
      </w:r>
      <w:r w:rsidR="00CC2F37">
        <w:rPr>
          <w:rFonts w:ascii="Arial Narrow" w:eastAsia="Times New Roman" w:hAnsi="Arial Narrow" w:cs="Times New Roman"/>
          <w:sz w:val="22"/>
          <w:szCs w:val="22"/>
        </w:rPr>
        <w:t>, à ce jour,</w:t>
      </w:r>
      <w:r w:rsidR="00C77BFF" w:rsidRPr="00B03749">
        <w:rPr>
          <w:rFonts w:ascii="Arial Narrow" w:eastAsia="Times New Roman" w:hAnsi="Arial Narrow" w:cs="Times New Roman"/>
          <w:sz w:val="22"/>
          <w:szCs w:val="22"/>
        </w:rPr>
        <w:t xml:space="preserve"> d’instance national</w:t>
      </w:r>
      <w:r>
        <w:rPr>
          <w:rFonts w:ascii="Arial Narrow" w:eastAsia="Times New Roman" w:hAnsi="Arial Narrow" w:cs="Times New Roman"/>
          <w:sz w:val="22"/>
          <w:szCs w:val="22"/>
        </w:rPr>
        <w:t>e</w:t>
      </w:r>
      <w:r w:rsidR="00C77BFF" w:rsidRPr="00B03749">
        <w:rPr>
          <w:rFonts w:ascii="Arial Narrow" w:eastAsia="Times New Roman" w:hAnsi="Arial Narrow" w:cs="Times New Roman"/>
          <w:sz w:val="22"/>
          <w:szCs w:val="22"/>
        </w:rPr>
        <w:t xml:space="preserve"> et les problèmes se traitent</w:t>
      </w:r>
      <w:r w:rsidR="006F09D7">
        <w:rPr>
          <w:rFonts w:ascii="Arial Narrow" w:eastAsia="Times New Roman" w:hAnsi="Arial Narrow" w:cs="Times New Roman"/>
          <w:sz w:val="22"/>
          <w:szCs w:val="22"/>
        </w:rPr>
        <w:t xml:space="preserve"> actuellement</w:t>
      </w:r>
      <w:r w:rsidR="00C77BFF" w:rsidRPr="00B03749">
        <w:rPr>
          <w:rFonts w:ascii="Arial Narrow" w:eastAsia="Times New Roman" w:hAnsi="Arial Narrow" w:cs="Times New Roman"/>
          <w:sz w:val="22"/>
          <w:szCs w:val="22"/>
        </w:rPr>
        <w:t xml:space="preserve"> institution par institution</w:t>
      </w:r>
      <w:r w:rsidR="00C77BFF">
        <w:rPr>
          <w:rFonts w:ascii="Arial Narrow" w:eastAsia="Times New Roman" w:hAnsi="Arial Narrow" w:cs="Times New Roman"/>
          <w:sz w:val="22"/>
          <w:szCs w:val="22"/>
        </w:rPr>
        <w:t xml:space="preserve">. </w:t>
      </w:r>
      <w:r w:rsidR="0088627D">
        <w:rPr>
          <w:rFonts w:ascii="Arial Narrow" w:eastAsia="Times New Roman" w:hAnsi="Arial Narrow" w:cs="Times New Roman"/>
          <w:sz w:val="22"/>
          <w:szCs w:val="22"/>
        </w:rPr>
        <w:t xml:space="preserve">L’alerte à la fraude n’est pas </w:t>
      </w:r>
      <w:r w:rsidR="002A605B">
        <w:rPr>
          <w:rFonts w:ascii="Arial Narrow" w:eastAsia="Times New Roman" w:hAnsi="Arial Narrow" w:cs="Times New Roman"/>
          <w:sz w:val="22"/>
          <w:szCs w:val="22"/>
        </w:rPr>
        <w:t xml:space="preserve">anonyme mais son traitement est couvert par la confidentialité. </w:t>
      </w:r>
      <w:r w:rsidR="0088627D">
        <w:rPr>
          <w:rFonts w:ascii="Arial Narrow" w:eastAsia="Times New Roman" w:hAnsi="Arial Narrow" w:cs="Times New Roman"/>
          <w:sz w:val="22"/>
          <w:szCs w:val="22"/>
        </w:rPr>
        <w:t>Elle doit éviter la malveillance et être fondée sur des faits tangibles</w:t>
      </w:r>
      <w:r w:rsidR="002A605B">
        <w:rPr>
          <w:rFonts w:ascii="Arial Narrow" w:eastAsia="Times New Roman" w:hAnsi="Arial Narrow" w:cs="Times New Roman"/>
          <w:sz w:val="22"/>
          <w:szCs w:val="22"/>
        </w:rPr>
        <w:t>.</w:t>
      </w:r>
      <w:r w:rsidR="0088627D">
        <w:rPr>
          <w:rFonts w:ascii="Arial Narrow" w:eastAsia="Times New Roman" w:hAnsi="Arial Narrow" w:cs="Times New Roman"/>
          <w:sz w:val="22"/>
          <w:szCs w:val="22"/>
        </w:rPr>
        <w:t xml:space="preserve"> </w:t>
      </w:r>
      <w:r w:rsidR="004A4A0A" w:rsidRPr="00283458">
        <w:rPr>
          <w:rFonts w:ascii="Arial Narrow" w:eastAsia="Times New Roman" w:hAnsi="Arial Narrow" w:cs="Times New Roman"/>
          <w:sz w:val="22"/>
          <w:szCs w:val="22"/>
        </w:rPr>
        <w:lastRenderedPageBreak/>
        <w:t xml:space="preserve">Une  </w:t>
      </w:r>
      <w:r w:rsidR="006F09D7" w:rsidRPr="00283458">
        <w:rPr>
          <w:rFonts w:ascii="Arial Narrow" w:eastAsia="Times New Roman" w:hAnsi="Arial Narrow" w:cs="Times New Roman"/>
          <w:sz w:val="22"/>
          <w:szCs w:val="22"/>
        </w:rPr>
        <w:t xml:space="preserve">fraude par un agent de la recherche </w:t>
      </w:r>
      <w:r w:rsidR="0088627D" w:rsidRPr="00283458">
        <w:rPr>
          <w:rFonts w:ascii="Arial Narrow" w:eastAsia="Times New Roman" w:hAnsi="Arial Narrow" w:cs="Times New Roman"/>
          <w:sz w:val="22"/>
          <w:szCs w:val="22"/>
        </w:rPr>
        <w:t xml:space="preserve">ne peut </w:t>
      </w:r>
      <w:r w:rsidR="008A7727" w:rsidRPr="00283458">
        <w:rPr>
          <w:rFonts w:ascii="Arial Narrow" w:eastAsia="Times New Roman" w:hAnsi="Arial Narrow" w:cs="Times New Roman"/>
          <w:sz w:val="22"/>
          <w:szCs w:val="22"/>
        </w:rPr>
        <w:t xml:space="preserve">être </w:t>
      </w:r>
      <w:r w:rsidR="0088627D" w:rsidRPr="00283458">
        <w:rPr>
          <w:rFonts w:ascii="Arial Narrow" w:eastAsia="Times New Roman" w:hAnsi="Arial Narrow" w:cs="Times New Roman"/>
          <w:sz w:val="22"/>
          <w:szCs w:val="22"/>
        </w:rPr>
        <w:t>avérée qu’</w:t>
      </w:r>
      <w:r w:rsidR="006F09D7" w:rsidRPr="00283458">
        <w:rPr>
          <w:rFonts w:ascii="Arial Narrow" w:eastAsia="Times New Roman" w:hAnsi="Arial Narrow" w:cs="Times New Roman"/>
          <w:sz w:val="22"/>
          <w:szCs w:val="22"/>
        </w:rPr>
        <w:t xml:space="preserve">après instruction du dossier scientifique par </w:t>
      </w:r>
      <w:r w:rsidR="004A4A0A" w:rsidRPr="00283458">
        <w:rPr>
          <w:rFonts w:ascii="Arial Narrow" w:eastAsia="Times New Roman" w:hAnsi="Arial Narrow" w:cs="Times New Roman"/>
          <w:sz w:val="22"/>
          <w:szCs w:val="22"/>
        </w:rPr>
        <w:t xml:space="preserve">un </w:t>
      </w:r>
      <w:r w:rsidR="00727AB6" w:rsidRPr="00283458">
        <w:rPr>
          <w:rFonts w:ascii="Arial Narrow" w:eastAsia="Times New Roman" w:hAnsi="Arial Narrow" w:cs="Times New Roman"/>
          <w:sz w:val="22"/>
          <w:szCs w:val="22"/>
        </w:rPr>
        <w:t xml:space="preserve">ou plusieurs </w:t>
      </w:r>
      <w:r w:rsidR="004A4A0A" w:rsidRPr="00283458">
        <w:rPr>
          <w:rFonts w:ascii="Arial Narrow" w:eastAsia="Times New Roman" w:hAnsi="Arial Narrow" w:cs="Times New Roman"/>
          <w:sz w:val="22"/>
          <w:szCs w:val="22"/>
        </w:rPr>
        <w:t>expert</w:t>
      </w:r>
      <w:r w:rsidR="00727AB6" w:rsidRPr="00283458">
        <w:rPr>
          <w:rFonts w:ascii="Arial Narrow" w:eastAsia="Times New Roman" w:hAnsi="Arial Narrow" w:cs="Times New Roman"/>
          <w:sz w:val="22"/>
          <w:szCs w:val="22"/>
        </w:rPr>
        <w:t>s</w:t>
      </w:r>
      <w:r w:rsidR="004A4A0A" w:rsidRPr="00283458">
        <w:rPr>
          <w:rFonts w:ascii="Arial Narrow" w:eastAsia="Times New Roman" w:hAnsi="Arial Narrow" w:cs="Times New Roman"/>
          <w:sz w:val="22"/>
          <w:szCs w:val="22"/>
        </w:rPr>
        <w:t xml:space="preserve"> indépendant</w:t>
      </w:r>
      <w:r w:rsidR="00727AB6" w:rsidRPr="00283458">
        <w:rPr>
          <w:rFonts w:ascii="Arial Narrow" w:eastAsia="Times New Roman" w:hAnsi="Arial Narrow" w:cs="Times New Roman"/>
          <w:sz w:val="22"/>
          <w:szCs w:val="22"/>
        </w:rPr>
        <w:t>s</w:t>
      </w:r>
      <w:r w:rsidR="004A4A0A" w:rsidRPr="00283458">
        <w:rPr>
          <w:rFonts w:ascii="Arial Narrow" w:eastAsia="Times New Roman" w:hAnsi="Arial Narrow" w:cs="Times New Roman"/>
          <w:sz w:val="22"/>
          <w:szCs w:val="22"/>
        </w:rPr>
        <w:t xml:space="preserve"> </w:t>
      </w:r>
      <w:r w:rsidR="008A7727" w:rsidRPr="00283458">
        <w:rPr>
          <w:rFonts w:ascii="Arial Narrow" w:eastAsia="Times New Roman" w:hAnsi="Arial Narrow" w:cs="Times New Roman"/>
          <w:sz w:val="22"/>
          <w:szCs w:val="22"/>
        </w:rPr>
        <w:t>(</w:t>
      </w:r>
      <w:r w:rsidR="0088627D" w:rsidRPr="00283458">
        <w:rPr>
          <w:rFonts w:ascii="Arial Narrow" w:eastAsia="Times New Roman" w:hAnsi="Arial Narrow" w:cs="Times New Roman"/>
          <w:sz w:val="22"/>
          <w:szCs w:val="22"/>
        </w:rPr>
        <w:t xml:space="preserve">non </w:t>
      </w:r>
      <w:r w:rsidR="002A605B" w:rsidRPr="00283458">
        <w:rPr>
          <w:rFonts w:ascii="Arial Narrow" w:eastAsia="Times New Roman" w:hAnsi="Arial Narrow" w:cs="Times New Roman"/>
          <w:sz w:val="22"/>
          <w:szCs w:val="22"/>
        </w:rPr>
        <w:t>susceptible</w:t>
      </w:r>
      <w:r w:rsidR="0088627D" w:rsidRPr="00283458">
        <w:rPr>
          <w:rFonts w:ascii="Arial Narrow" w:eastAsia="Times New Roman" w:hAnsi="Arial Narrow" w:cs="Times New Roman"/>
          <w:sz w:val="22"/>
          <w:szCs w:val="22"/>
        </w:rPr>
        <w:t xml:space="preserve"> de conflits d’intérêt</w:t>
      </w:r>
      <w:r w:rsidR="008A7727" w:rsidRPr="00283458">
        <w:rPr>
          <w:rFonts w:ascii="Arial Narrow" w:eastAsia="Times New Roman" w:hAnsi="Arial Narrow" w:cs="Times New Roman"/>
          <w:sz w:val="22"/>
          <w:szCs w:val="22"/>
        </w:rPr>
        <w:t>)</w:t>
      </w:r>
      <w:r w:rsidR="0088627D" w:rsidRPr="00283458">
        <w:rPr>
          <w:rFonts w:ascii="Arial Narrow" w:eastAsia="Times New Roman" w:hAnsi="Arial Narrow" w:cs="Times New Roman"/>
          <w:sz w:val="22"/>
          <w:szCs w:val="22"/>
        </w:rPr>
        <w:t xml:space="preserve">. </w:t>
      </w:r>
      <w:r w:rsidR="00BB5292" w:rsidRPr="00283458">
        <w:rPr>
          <w:rFonts w:ascii="Arial Narrow" w:hAnsi="Arial Narrow"/>
          <w:sz w:val="22"/>
          <w:szCs w:val="22"/>
        </w:rPr>
        <w:t xml:space="preserve">Le statut de l’agent </w:t>
      </w:r>
      <w:r w:rsidR="00CC2F37" w:rsidRPr="00283458">
        <w:rPr>
          <w:rFonts w:ascii="Arial Narrow" w:hAnsi="Arial Narrow"/>
          <w:sz w:val="22"/>
          <w:szCs w:val="22"/>
        </w:rPr>
        <w:t xml:space="preserve">incriminé détermine l’instance qui prend la décision et le type de sanction. </w:t>
      </w:r>
      <w:r w:rsidR="00BB5292" w:rsidRPr="00283458">
        <w:rPr>
          <w:rFonts w:ascii="Arial Narrow" w:eastAsia="Times New Roman" w:hAnsi="Arial Narrow" w:cs="Times New Roman"/>
          <w:sz w:val="22"/>
          <w:szCs w:val="22"/>
        </w:rPr>
        <w:t>Il</w:t>
      </w:r>
      <w:r w:rsidR="0088627D" w:rsidRPr="00283458">
        <w:rPr>
          <w:rFonts w:ascii="Arial Narrow" w:eastAsia="Times New Roman" w:hAnsi="Arial Narrow" w:cs="Times New Roman"/>
          <w:sz w:val="22"/>
          <w:szCs w:val="22"/>
        </w:rPr>
        <w:t xml:space="preserve"> </w:t>
      </w:r>
      <w:r w:rsidR="00050AF3" w:rsidRPr="00283458">
        <w:rPr>
          <w:rFonts w:ascii="Arial Narrow" w:eastAsia="Times New Roman" w:hAnsi="Arial Narrow" w:cs="Times New Roman"/>
          <w:sz w:val="22"/>
          <w:szCs w:val="22"/>
        </w:rPr>
        <w:t xml:space="preserve">fera </w:t>
      </w:r>
      <w:r w:rsidR="006F09D7" w:rsidRPr="00283458">
        <w:rPr>
          <w:rFonts w:ascii="Arial Narrow" w:eastAsia="Times New Roman" w:hAnsi="Arial Narrow" w:cs="Times New Roman"/>
          <w:sz w:val="22"/>
          <w:szCs w:val="22"/>
        </w:rPr>
        <w:t xml:space="preserve">l’objet d’un jugement </w:t>
      </w:r>
      <w:r w:rsidR="009927B9" w:rsidRPr="00283458">
        <w:rPr>
          <w:rFonts w:ascii="Arial Narrow" w:eastAsia="Times New Roman" w:hAnsi="Arial Narrow" w:cs="Times New Roman"/>
          <w:sz w:val="22"/>
          <w:szCs w:val="22"/>
        </w:rPr>
        <w:t>soit par une</w:t>
      </w:r>
      <w:r w:rsidR="006F09D7" w:rsidRPr="00283458">
        <w:rPr>
          <w:rFonts w:ascii="Arial Narrow" w:eastAsia="Times New Roman" w:hAnsi="Arial Narrow" w:cs="Times New Roman"/>
          <w:sz w:val="22"/>
          <w:szCs w:val="22"/>
        </w:rPr>
        <w:t xml:space="preserve"> </w:t>
      </w:r>
      <w:r w:rsidR="0088627D" w:rsidRPr="00283458">
        <w:rPr>
          <w:rFonts w:ascii="Arial Narrow" w:eastAsia="Times New Roman" w:hAnsi="Arial Narrow" w:cs="Times New Roman"/>
          <w:sz w:val="22"/>
          <w:szCs w:val="22"/>
        </w:rPr>
        <w:t>C</w:t>
      </w:r>
      <w:r w:rsidR="006F09D7" w:rsidRPr="00283458">
        <w:rPr>
          <w:rFonts w:ascii="Arial Narrow" w:eastAsia="Times New Roman" w:hAnsi="Arial Narrow" w:cs="Times New Roman"/>
          <w:sz w:val="22"/>
          <w:szCs w:val="22"/>
        </w:rPr>
        <w:t xml:space="preserve">ommission </w:t>
      </w:r>
      <w:r w:rsidR="00C44B6E" w:rsidRPr="00283458">
        <w:rPr>
          <w:rFonts w:ascii="Arial Narrow" w:eastAsia="Times New Roman" w:hAnsi="Arial Narrow" w:cs="Times New Roman"/>
          <w:sz w:val="22"/>
          <w:szCs w:val="22"/>
        </w:rPr>
        <w:t xml:space="preserve">Administrative </w:t>
      </w:r>
      <w:r w:rsidR="0088627D" w:rsidRPr="00283458">
        <w:rPr>
          <w:rFonts w:ascii="Arial Narrow" w:eastAsia="Times New Roman" w:hAnsi="Arial Narrow" w:cs="Times New Roman"/>
          <w:sz w:val="22"/>
          <w:szCs w:val="22"/>
        </w:rPr>
        <w:t>P</w:t>
      </w:r>
      <w:r w:rsidR="006F09D7" w:rsidRPr="00283458">
        <w:rPr>
          <w:rFonts w:ascii="Arial Narrow" w:eastAsia="Times New Roman" w:hAnsi="Arial Narrow" w:cs="Times New Roman"/>
          <w:sz w:val="22"/>
          <w:szCs w:val="22"/>
        </w:rPr>
        <w:t xml:space="preserve">aritaire </w:t>
      </w:r>
      <w:r w:rsidR="009927B9" w:rsidRPr="00283458">
        <w:rPr>
          <w:rFonts w:ascii="Arial Narrow" w:eastAsia="Times New Roman" w:hAnsi="Arial Narrow" w:cs="Times New Roman"/>
          <w:sz w:val="22"/>
          <w:szCs w:val="22"/>
        </w:rPr>
        <w:t>pour l</w:t>
      </w:r>
      <w:r w:rsidR="00050AF3" w:rsidRPr="00283458">
        <w:rPr>
          <w:rFonts w:ascii="Arial Narrow" w:eastAsia="Times New Roman" w:hAnsi="Arial Narrow" w:cs="Times New Roman"/>
          <w:sz w:val="22"/>
          <w:szCs w:val="22"/>
        </w:rPr>
        <w:t>es agents du</w:t>
      </w:r>
      <w:r w:rsidR="009927B9" w:rsidRPr="00283458">
        <w:rPr>
          <w:rFonts w:ascii="Arial Narrow" w:eastAsia="Times New Roman" w:hAnsi="Arial Narrow" w:cs="Times New Roman"/>
          <w:sz w:val="22"/>
          <w:szCs w:val="22"/>
        </w:rPr>
        <w:t xml:space="preserve"> CNRS soit par une </w:t>
      </w:r>
      <w:r w:rsidR="00BB5292" w:rsidRPr="00283458">
        <w:rPr>
          <w:rFonts w:ascii="Arial Narrow" w:eastAsia="Times New Roman" w:hAnsi="Arial Narrow" w:cs="Times New Roman"/>
          <w:sz w:val="22"/>
          <w:szCs w:val="22"/>
        </w:rPr>
        <w:t>commission</w:t>
      </w:r>
      <w:r w:rsidR="009927B9" w:rsidRPr="00283458">
        <w:rPr>
          <w:rFonts w:ascii="Arial Narrow" w:eastAsia="Times New Roman" w:hAnsi="Arial Narrow" w:cs="Times New Roman"/>
          <w:sz w:val="22"/>
          <w:szCs w:val="22"/>
        </w:rPr>
        <w:t xml:space="preserve"> disciplinaire</w:t>
      </w:r>
      <w:r w:rsidR="00BB5292" w:rsidRPr="00283458">
        <w:rPr>
          <w:rFonts w:ascii="Arial Narrow" w:eastAsia="Times New Roman" w:hAnsi="Arial Narrow" w:cs="Times New Roman"/>
          <w:sz w:val="22"/>
          <w:szCs w:val="22"/>
        </w:rPr>
        <w:t xml:space="preserve"> pour les</w:t>
      </w:r>
      <w:r w:rsidR="009927B9" w:rsidRPr="00283458">
        <w:rPr>
          <w:rFonts w:ascii="Arial Narrow" w:eastAsia="Times New Roman" w:hAnsi="Arial Narrow" w:cs="Times New Roman"/>
          <w:sz w:val="22"/>
          <w:szCs w:val="22"/>
        </w:rPr>
        <w:t xml:space="preserve"> </w:t>
      </w:r>
      <w:r w:rsidR="00BB5292" w:rsidRPr="00283458">
        <w:rPr>
          <w:rFonts w:ascii="Arial Narrow" w:eastAsia="Times New Roman" w:hAnsi="Arial Narrow" w:cs="Times New Roman"/>
          <w:sz w:val="22"/>
          <w:szCs w:val="22"/>
        </w:rPr>
        <w:t xml:space="preserve">EPIC ou une commission </w:t>
      </w:r>
      <w:r w:rsidR="009927B9" w:rsidRPr="00283458">
        <w:rPr>
          <w:rFonts w:ascii="Arial Narrow" w:eastAsia="Times New Roman" w:hAnsi="Arial Narrow" w:cs="Times New Roman"/>
          <w:sz w:val="22"/>
          <w:szCs w:val="22"/>
        </w:rPr>
        <w:t xml:space="preserve">composée de membres du conseil d’administration </w:t>
      </w:r>
      <w:r w:rsidR="00F015DE" w:rsidRPr="00283458">
        <w:rPr>
          <w:rFonts w:ascii="Arial Narrow" w:eastAsia="Times New Roman" w:hAnsi="Arial Narrow" w:cs="Times New Roman"/>
          <w:sz w:val="22"/>
          <w:szCs w:val="22"/>
        </w:rPr>
        <w:t xml:space="preserve">de leur </w:t>
      </w:r>
      <w:r w:rsidR="00050AF3" w:rsidRPr="00283458">
        <w:rPr>
          <w:rFonts w:ascii="Arial Narrow" w:eastAsia="Times New Roman" w:hAnsi="Arial Narrow" w:cs="Times New Roman"/>
          <w:sz w:val="22"/>
          <w:szCs w:val="22"/>
        </w:rPr>
        <w:t>université</w:t>
      </w:r>
      <w:r w:rsidR="0088627D" w:rsidRPr="00283458">
        <w:rPr>
          <w:rFonts w:ascii="Arial Narrow" w:eastAsia="Times New Roman" w:hAnsi="Arial Narrow" w:cs="Times New Roman"/>
          <w:sz w:val="22"/>
          <w:szCs w:val="22"/>
        </w:rPr>
        <w:t xml:space="preserve"> </w:t>
      </w:r>
      <w:r w:rsidR="00050AF3" w:rsidRPr="00283458">
        <w:rPr>
          <w:rFonts w:ascii="Arial Narrow" w:eastAsia="Times New Roman" w:hAnsi="Arial Narrow" w:cs="Times New Roman"/>
          <w:sz w:val="22"/>
          <w:szCs w:val="22"/>
        </w:rPr>
        <w:t>pour les enseignants chercheurs</w:t>
      </w:r>
      <w:r w:rsidR="006F09D7" w:rsidRPr="00283458">
        <w:rPr>
          <w:rFonts w:ascii="Arial Narrow" w:eastAsia="Times New Roman" w:hAnsi="Arial Narrow" w:cs="Times New Roman"/>
          <w:sz w:val="22"/>
          <w:szCs w:val="22"/>
        </w:rPr>
        <w:t xml:space="preserve">. </w:t>
      </w:r>
      <w:bookmarkEnd w:id="85"/>
      <w:bookmarkEnd w:id="86"/>
      <w:bookmarkEnd w:id="87"/>
      <w:bookmarkEnd w:id="88"/>
      <w:bookmarkEnd w:id="89"/>
      <w:bookmarkEnd w:id="90"/>
      <w:r w:rsidR="0088627D" w:rsidRPr="00283458">
        <w:rPr>
          <w:rFonts w:ascii="Arial Narrow" w:eastAsia="Times New Roman" w:hAnsi="Arial Narrow" w:cs="Times New Roman"/>
          <w:sz w:val="22"/>
          <w:szCs w:val="22"/>
        </w:rPr>
        <w:t>Dans tous les cas il revient à la Direction de l’institution de prendre les mesures appropriées de sanction</w:t>
      </w:r>
      <w:r w:rsidR="001062D7" w:rsidRPr="00283458">
        <w:rPr>
          <w:rFonts w:ascii="Arial Narrow" w:eastAsia="Times New Roman" w:hAnsi="Arial Narrow" w:cs="Times New Roman"/>
          <w:sz w:val="22"/>
          <w:szCs w:val="22"/>
        </w:rPr>
        <w:t>s</w:t>
      </w:r>
      <w:r w:rsidR="0088627D" w:rsidRPr="00283458">
        <w:rPr>
          <w:rFonts w:ascii="Arial Narrow" w:eastAsia="Times New Roman" w:hAnsi="Arial Narrow" w:cs="Times New Roman"/>
          <w:sz w:val="22"/>
          <w:szCs w:val="22"/>
        </w:rPr>
        <w:t xml:space="preserve"> et/ou de réparation</w:t>
      </w:r>
      <w:r w:rsidR="001062D7" w:rsidRPr="00283458">
        <w:rPr>
          <w:rFonts w:ascii="Arial Narrow" w:eastAsia="Times New Roman" w:hAnsi="Arial Narrow" w:cs="Times New Roman"/>
          <w:sz w:val="22"/>
          <w:szCs w:val="22"/>
        </w:rPr>
        <w:t>s</w:t>
      </w:r>
      <w:r w:rsidR="0088627D" w:rsidRPr="00283458">
        <w:rPr>
          <w:rFonts w:ascii="Arial Narrow" w:eastAsia="Times New Roman" w:hAnsi="Arial Narrow" w:cs="Times New Roman"/>
          <w:sz w:val="22"/>
          <w:szCs w:val="22"/>
        </w:rPr>
        <w:t xml:space="preserve">, ou au contraire de rétablir la réputation du chercheur mis en cause si </w:t>
      </w:r>
      <w:r w:rsidR="001062D7" w:rsidRPr="00283458">
        <w:rPr>
          <w:rFonts w:ascii="Arial Narrow" w:eastAsia="Times New Roman" w:hAnsi="Arial Narrow" w:cs="Times New Roman"/>
          <w:sz w:val="22"/>
          <w:szCs w:val="22"/>
        </w:rPr>
        <w:t xml:space="preserve">la fraude n’est pas avérée. </w:t>
      </w:r>
      <w:r w:rsidR="005E73D0" w:rsidRPr="00283458">
        <w:rPr>
          <w:rFonts w:ascii="Arial Narrow" w:eastAsia="Times New Roman" w:hAnsi="Arial Narrow" w:cs="Times New Roman"/>
          <w:sz w:val="22"/>
          <w:szCs w:val="22"/>
        </w:rPr>
        <w:t xml:space="preserve">Il n’existe pas de </w:t>
      </w:r>
      <w:r w:rsidR="00727AB6" w:rsidRPr="00283458">
        <w:rPr>
          <w:rFonts w:ascii="Arial Narrow" w:eastAsia="Times New Roman" w:hAnsi="Arial Narrow" w:cs="Times New Roman"/>
          <w:sz w:val="22"/>
          <w:szCs w:val="22"/>
        </w:rPr>
        <w:t>barème</w:t>
      </w:r>
      <w:r w:rsidR="005E73D0" w:rsidRPr="00283458">
        <w:rPr>
          <w:rFonts w:ascii="Arial Narrow" w:eastAsia="Times New Roman" w:hAnsi="Arial Narrow" w:cs="Times New Roman"/>
          <w:sz w:val="22"/>
          <w:szCs w:val="22"/>
        </w:rPr>
        <w:t xml:space="preserve"> </w:t>
      </w:r>
      <w:r w:rsidR="00727AB6" w:rsidRPr="00283458">
        <w:rPr>
          <w:rFonts w:ascii="Arial Narrow" w:eastAsia="Times New Roman" w:hAnsi="Arial Narrow" w:cs="Times New Roman"/>
          <w:sz w:val="22"/>
          <w:szCs w:val="22"/>
        </w:rPr>
        <w:t xml:space="preserve">défini pour les cas de fraude. </w:t>
      </w:r>
      <w:r w:rsidR="00727AB6" w:rsidRPr="00283458">
        <w:rPr>
          <w:rFonts w:ascii="Arial Narrow" w:hAnsi="Arial Narrow"/>
          <w:sz w:val="22"/>
          <w:szCs w:val="22"/>
        </w:rPr>
        <w:t xml:space="preserve">Pour l’ensemble des personnels, titulaires ou non, enseignant-chercheur ou non, l’échelle de sanctions relève du statut de la fonction publique selon les modalités communes et spécifiques à chaque corps de métier. </w:t>
      </w:r>
    </w:p>
    <w:p w:rsidR="00931F5C" w:rsidRPr="00AF1A58" w:rsidRDefault="00AF1A58" w:rsidP="00AF1A58">
      <w:pPr>
        <w:spacing w:line="320" w:lineRule="exact"/>
        <w:rPr>
          <w:rFonts w:ascii="Arial Narrow" w:hAnsi="Arial Narrow"/>
          <w:sz w:val="22"/>
          <w:szCs w:val="22"/>
        </w:rPr>
      </w:pPr>
      <w:r w:rsidRPr="00283458">
        <w:rPr>
          <w:rFonts w:ascii="Arial Narrow" w:hAnsi="Arial Narrow"/>
          <w:sz w:val="22"/>
          <w:szCs w:val="22"/>
        </w:rPr>
        <w:t>Le traitement</w:t>
      </w:r>
      <w:r w:rsidR="00062759" w:rsidRPr="00283458">
        <w:rPr>
          <w:rFonts w:ascii="Arial Narrow" w:hAnsi="Arial Narrow"/>
          <w:sz w:val="22"/>
          <w:szCs w:val="22"/>
        </w:rPr>
        <w:t>,</w:t>
      </w:r>
      <w:r w:rsidRPr="00283458">
        <w:rPr>
          <w:rFonts w:ascii="Arial Narrow" w:hAnsi="Arial Narrow"/>
          <w:sz w:val="22"/>
          <w:szCs w:val="22"/>
        </w:rPr>
        <w:t xml:space="preserve"> au niveau national</w:t>
      </w:r>
      <w:r w:rsidR="00062759" w:rsidRPr="00283458">
        <w:rPr>
          <w:rFonts w:ascii="Arial Narrow" w:hAnsi="Arial Narrow"/>
          <w:sz w:val="22"/>
          <w:szCs w:val="22"/>
        </w:rPr>
        <w:t>,</w:t>
      </w:r>
      <w:r w:rsidRPr="00283458">
        <w:rPr>
          <w:rFonts w:ascii="Arial Narrow" w:hAnsi="Arial Narrow"/>
          <w:sz w:val="22"/>
          <w:szCs w:val="22"/>
        </w:rPr>
        <w:t xml:space="preserve"> des cas de manquements à l’intégrité dans les organismes de recherche et les universités est l’un des objectifs formulé dans  le</w:t>
      </w:r>
      <w:r w:rsidR="00931F5C" w:rsidRPr="00283458">
        <w:rPr>
          <w:rFonts w:ascii="Arial Narrow" w:hAnsi="Arial Narrow"/>
          <w:sz w:val="22"/>
          <w:szCs w:val="22"/>
        </w:rPr>
        <w:t xml:space="preserve"> </w:t>
      </w:r>
      <w:hyperlink r:id="rId127" w:history="1">
        <w:r w:rsidR="00931F5C" w:rsidRPr="00283458">
          <w:rPr>
            <w:rStyle w:val="Lienhypertexte"/>
            <w:rFonts w:ascii="Arial Narrow" w:hAnsi="Arial Narrow"/>
            <w:sz w:val="22"/>
            <w:szCs w:val="22"/>
          </w:rPr>
          <w:t xml:space="preserve">rapport </w:t>
        </w:r>
        <w:r w:rsidRPr="00283458">
          <w:rPr>
            <w:rStyle w:val="Lienhypertexte"/>
            <w:rFonts w:ascii="Arial Narrow" w:hAnsi="Arial Narrow"/>
            <w:sz w:val="22"/>
            <w:szCs w:val="22"/>
          </w:rPr>
          <w:t xml:space="preserve">national </w:t>
        </w:r>
        <w:r w:rsidR="00931F5C" w:rsidRPr="00283458">
          <w:rPr>
            <w:rStyle w:val="Lienhypertexte"/>
            <w:rFonts w:ascii="Arial Narrow" w:hAnsi="Arial Narrow"/>
            <w:sz w:val="22"/>
            <w:szCs w:val="22"/>
          </w:rPr>
          <w:t>sur l’intégrité scientifique</w:t>
        </w:r>
      </w:hyperlink>
      <w:r w:rsidR="00931F5C" w:rsidRPr="00283458">
        <w:rPr>
          <w:rFonts w:ascii="Arial Narrow" w:hAnsi="Arial Narrow"/>
          <w:sz w:val="22"/>
          <w:szCs w:val="22"/>
        </w:rPr>
        <w:t xml:space="preserve"> publié le 29 Juin 2016</w:t>
      </w:r>
      <w:r w:rsidRPr="00283458">
        <w:rPr>
          <w:rFonts w:ascii="Arial Narrow" w:hAnsi="Arial Narrow"/>
          <w:sz w:val="22"/>
          <w:szCs w:val="22"/>
        </w:rPr>
        <w:t>. La création prochaine de l’OFIS (Office Français d’Intégrité Scientifique), une struc</w:t>
      </w:r>
      <w:r w:rsidR="00062759" w:rsidRPr="00283458">
        <w:rPr>
          <w:rFonts w:ascii="Arial Narrow" w:hAnsi="Arial Narrow"/>
          <w:sz w:val="22"/>
          <w:szCs w:val="22"/>
        </w:rPr>
        <w:t>ture transversale, indépendante</w:t>
      </w:r>
      <w:r w:rsidRPr="00283458">
        <w:rPr>
          <w:rFonts w:ascii="Arial Narrow" w:hAnsi="Arial Narrow"/>
          <w:sz w:val="22"/>
          <w:szCs w:val="22"/>
        </w:rPr>
        <w:t xml:space="preserve">, gérant les questions d’intégrité scientifique devrait pouvoir réponde à ces </w:t>
      </w:r>
      <w:r w:rsidR="00062759" w:rsidRPr="00283458">
        <w:rPr>
          <w:rFonts w:ascii="Arial Narrow" w:hAnsi="Arial Narrow"/>
          <w:sz w:val="22"/>
          <w:szCs w:val="22"/>
        </w:rPr>
        <w:t>objectifs</w:t>
      </w:r>
      <w:r w:rsidR="00931F5C" w:rsidRPr="00283458">
        <w:rPr>
          <w:rStyle w:val="Marquenotebasdepage"/>
          <w:rFonts w:ascii="Arial Narrow" w:hAnsi="Arial Narrow"/>
          <w:sz w:val="22"/>
          <w:szCs w:val="22"/>
        </w:rPr>
        <w:footnoteReference w:id="50"/>
      </w:r>
      <w:r w:rsidR="00931F5C" w:rsidRPr="00283458">
        <w:rPr>
          <w:rFonts w:ascii="Arial Narrow" w:hAnsi="Arial Narrow"/>
          <w:sz w:val="22"/>
          <w:szCs w:val="22"/>
        </w:rPr>
        <w:t>.</w:t>
      </w:r>
    </w:p>
    <w:p w:rsidR="00CC2F37" w:rsidRPr="00412AE6" w:rsidRDefault="00CC2F37" w:rsidP="006751D8">
      <w:pPr>
        <w:spacing w:line="320" w:lineRule="exact"/>
        <w:outlineLvl w:val="1"/>
        <w:rPr>
          <w:rFonts w:ascii="Arial Narrow" w:eastAsia="Times New Roman" w:hAnsi="Arial Narrow" w:cs="Times New Roman"/>
          <w:b/>
          <w:sz w:val="22"/>
          <w:szCs w:val="22"/>
        </w:rPr>
      </w:pPr>
    </w:p>
    <w:p w:rsidR="006739BA" w:rsidRDefault="006739BA" w:rsidP="006751D8">
      <w:pPr>
        <w:spacing w:before="120" w:after="120" w:line="280" w:lineRule="exact"/>
        <w:rPr>
          <w:rFonts w:ascii="Arial Narrow" w:eastAsia="Times New Roman" w:hAnsi="Arial Narrow" w:cs="Times New Roman"/>
          <w:color w:val="FF0000"/>
          <w:sz w:val="22"/>
          <w:szCs w:val="22"/>
        </w:rPr>
      </w:pPr>
      <w:r>
        <w:rPr>
          <w:rFonts w:ascii="Arial Narrow" w:eastAsia="Times New Roman" w:hAnsi="Arial Narrow" w:cs="Times New Roman"/>
          <w:color w:val="FF0000"/>
          <w:sz w:val="22"/>
          <w:szCs w:val="22"/>
        </w:rPr>
        <w:br w:type="page"/>
      </w:r>
    </w:p>
    <w:p w:rsidR="009E6D09" w:rsidRPr="009E6D09" w:rsidRDefault="00305188" w:rsidP="009E6D09">
      <w:pPr>
        <w:pStyle w:val="Titre1"/>
        <w:tabs>
          <w:tab w:val="left" w:pos="284"/>
        </w:tabs>
        <w:spacing w:before="0" w:after="0" w:line="360" w:lineRule="auto"/>
        <w:rPr>
          <w:b/>
          <w:color w:val="000090"/>
          <w:sz w:val="36"/>
          <w:szCs w:val="36"/>
        </w:rPr>
      </w:pPr>
      <w:bookmarkStart w:id="91" w:name="_Toc452063355"/>
      <w:bookmarkStart w:id="92" w:name="_Toc453489987"/>
      <w:r w:rsidRPr="009E6D09">
        <w:rPr>
          <w:b/>
          <w:color w:val="000090"/>
          <w:sz w:val="36"/>
          <w:szCs w:val="36"/>
        </w:rPr>
        <w:lastRenderedPageBreak/>
        <w:t>9.</w:t>
      </w:r>
      <w:r w:rsidR="00C45EF2" w:rsidRPr="009E6D09">
        <w:rPr>
          <w:b/>
          <w:color w:val="000090"/>
          <w:sz w:val="36"/>
          <w:szCs w:val="36"/>
        </w:rPr>
        <w:tab/>
      </w:r>
      <w:r w:rsidR="0087762C" w:rsidRPr="009E6D09">
        <w:rPr>
          <w:b/>
          <w:color w:val="000090"/>
          <w:sz w:val="36"/>
          <w:szCs w:val="36"/>
        </w:rPr>
        <w:t>en conclusion</w:t>
      </w:r>
      <w:r w:rsidR="007E38B4" w:rsidRPr="009E6D09">
        <w:rPr>
          <w:b/>
          <w:color w:val="000090"/>
          <w:sz w:val="36"/>
          <w:szCs w:val="36"/>
        </w:rPr>
        <w:t> :</w:t>
      </w:r>
      <w:bookmarkEnd w:id="91"/>
    </w:p>
    <w:p w:rsidR="00C77BFF" w:rsidRPr="009E6D09" w:rsidRDefault="007E38B4" w:rsidP="009E6D09">
      <w:pPr>
        <w:pStyle w:val="Titre1"/>
        <w:tabs>
          <w:tab w:val="left" w:pos="284"/>
        </w:tabs>
        <w:spacing w:before="0" w:after="0" w:line="360" w:lineRule="auto"/>
        <w:rPr>
          <w:b/>
          <w:color w:val="000090"/>
          <w:sz w:val="36"/>
          <w:szCs w:val="36"/>
        </w:rPr>
      </w:pPr>
      <w:r w:rsidRPr="009E6D09">
        <w:rPr>
          <w:b/>
          <w:color w:val="000090"/>
          <w:sz w:val="36"/>
          <w:szCs w:val="36"/>
        </w:rPr>
        <w:t xml:space="preserve"> </w:t>
      </w:r>
      <w:r w:rsidR="0087762C" w:rsidRPr="009E6D09">
        <w:rPr>
          <w:b/>
          <w:color w:val="000090"/>
          <w:sz w:val="36"/>
          <w:szCs w:val="36"/>
        </w:rPr>
        <w:t xml:space="preserve">la </w:t>
      </w:r>
      <w:r w:rsidR="006739BA" w:rsidRPr="009E6D09">
        <w:rPr>
          <w:b/>
          <w:color w:val="000090"/>
          <w:sz w:val="36"/>
          <w:szCs w:val="36"/>
        </w:rPr>
        <w:t xml:space="preserve">RESPONSABILITE </w:t>
      </w:r>
      <w:r w:rsidR="0087762C" w:rsidRPr="009E6D09">
        <w:rPr>
          <w:b/>
          <w:color w:val="000090"/>
          <w:sz w:val="36"/>
          <w:szCs w:val="36"/>
        </w:rPr>
        <w:t>du</w:t>
      </w:r>
      <w:r w:rsidR="0056451B" w:rsidRPr="009E6D09">
        <w:rPr>
          <w:b/>
          <w:color w:val="000090"/>
          <w:sz w:val="36"/>
          <w:szCs w:val="36"/>
        </w:rPr>
        <w:t xml:space="preserve"> CHercheur dans </w:t>
      </w:r>
      <w:r w:rsidR="006739BA" w:rsidRPr="009E6D09">
        <w:rPr>
          <w:b/>
          <w:color w:val="000090"/>
          <w:sz w:val="36"/>
          <w:szCs w:val="36"/>
        </w:rPr>
        <w:t>LA SOCIETE</w:t>
      </w:r>
      <w:bookmarkEnd w:id="92"/>
    </w:p>
    <w:bookmarkEnd w:id="80"/>
    <w:p w:rsidR="00D52068" w:rsidRDefault="00D52068" w:rsidP="006751D8">
      <w:pPr>
        <w:pStyle w:val="Sansinterligne"/>
        <w:spacing w:line="320" w:lineRule="exact"/>
        <w:rPr>
          <w:sz w:val="22"/>
        </w:rPr>
      </w:pPr>
    </w:p>
    <w:p w:rsidR="00E96A7D" w:rsidRPr="00E96A7D" w:rsidRDefault="00E96A7D" w:rsidP="00E96A7D"/>
    <w:p w:rsidR="006700E1" w:rsidRDefault="0087762C" w:rsidP="006751D8">
      <w:pPr>
        <w:spacing w:line="320" w:lineRule="exact"/>
        <w:rPr>
          <w:rFonts w:ascii="Arial Narrow" w:eastAsia="Times New Roman" w:hAnsi="Arial Narrow" w:cs="Times New Roman"/>
          <w:sz w:val="22"/>
          <w:szCs w:val="22"/>
          <w:lang w:eastAsia="fr-FR" w:bidi="ar-SA"/>
        </w:rPr>
      </w:pPr>
      <w:r w:rsidRPr="001F2F89">
        <w:rPr>
          <w:rFonts w:ascii="Arial Narrow" w:hAnsi="Arial Narrow" w:cs="Times New Roman"/>
          <w:sz w:val="22"/>
          <w:szCs w:val="22"/>
        </w:rPr>
        <w:t>Tout au long de ce guide</w:t>
      </w:r>
      <w:r w:rsidR="007D566B" w:rsidRPr="001F2F89">
        <w:rPr>
          <w:rFonts w:ascii="Arial Narrow" w:hAnsi="Arial Narrow" w:cs="Times New Roman"/>
          <w:sz w:val="22"/>
          <w:szCs w:val="22"/>
        </w:rPr>
        <w:t>,</w:t>
      </w:r>
      <w:r w:rsidRPr="001F2F89">
        <w:rPr>
          <w:rFonts w:ascii="Arial Narrow" w:hAnsi="Arial Narrow" w:cs="Times New Roman"/>
          <w:sz w:val="22"/>
          <w:szCs w:val="22"/>
        </w:rPr>
        <w:t xml:space="preserve"> des recommandations ont été fournies </w:t>
      </w:r>
      <w:r w:rsidR="00FB3666" w:rsidRPr="001F2F89">
        <w:rPr>
          <w:rFonts w:ascii="Arial Narrow" w:hAnsi="Arial Narrow" w:cs="Times New Roman"/>
          <w:sz w:val="22"/>
          <w:szCs w:val="22"/>
        </w:rPr>
        <w:t xml:space="preserve">aux </w:t>
      </w:r>
      <w:r w:rsidRPr="001F2F89">
        <w:rPr>
          <w:rFonts w:ascii="Arial Narrow" w:hAnsi="Arial Narrow" w:cs="Times New Roman"/>
          <w:sz w:val="22"/>
          <w:szCs w:val="22"/>
        </w:rPr>
        <w:t xml:space="preserve">personnels de la recherche </w:t>
      </w:r>
      <w:r w:rsidR="00FB3666" w:rsidRPr="001F2F89">
        <w:rPr>
          <w:rFonts w:ascii="Arial Narrow" w:hAnsi="Arial Narrow" w:cs="Times New Roman"/>
          <w:sz w:val="22"/>
          <w:szCs w:val="22"/>
        </w:rPr>
        <w:t xml:space="preserve">pour les aider </w:t>
      </w:r>
      <w:r w:rsidRPr="001F2F89">
        <w:rPr>
          <w:rFonts w:ascii="Arial Narrow" w:hAnsi="Arial Narrow" w:cs="Times New Roman"/>
          <w:sz w:val="22"/>
          <w:szCs w:val="22"/>
        </w:rPr>
        <w:t xml:space="preserve">à prendre conscience </w:t>
      </w:r>
      <w:r w:rsidR="00473E14">
        <w:rPr>
          <w:rFonts w:ascii="Arial Narrow" w:hAnsi="Arial Narrow" w:cs="Times New Roman"/>
          <w:sz w:val="22"/>
          <w:szCs w:val="22"/>
        </w:rPr>
        <w:t>de leurs droits et obligations</w:t>
      </w:r>
      <w:r w:rsidRPr="001F2F89">
        <w:rPr>
          <w:rFonts w:ascii="Arial Narrow" w:hAnsi="Arial Narrow" w:cs="Times New Roman"/>
          <w:sz w:val="22"/>
          <w:szCs w:val="22"/>
        </w:rPr>
        <w:t xml:space="preserve"> dans leur pratique quotidienne.</w:t>
      </w:r>
      <w:r w:rsidR="006700E1">
        <w:rPr>
          <w:rFonts w:ascii="Arial Narrow" w:hAnsi="Arial Narrow" w:cs="Times New Roman"/>
          <w:sz w:val="22"/>
          <w:szCs w:val="22"/>
        </w:rPr>
        <w:t xml:space="preserve"> </w:t>
      </w:r>
      <w:r w:rsidR="001A3FCB">
        <w:rPr>
          <w:rFonts w:ascii="Arial Narrow" w:hAnsi="Arial Narrow" w:cs="Times New Roman"/>
          <w:sz w:val="22"/>
          <w:szCs w:val="22"/>
        </w:rPr>
        <w:t>L</w:t>
      </w:r>
      <w:r w:rsidRPr="001F2F89">
        <w:rPr>
          <w:rFonts w:ascii="Arial Narrow" w:hAnsi="Arial Narrow" w:cs="Times New Roman"/>
          <w:sz w:val="22"/>
          <w:szCs w:val="22"/>
        </w:rPr>
        <w:t xml:space="preserve">es conditions de la rigueur </w:t>
      </w:r>
      <w:r w:rsidR="00FB3666" w:rsidRPr="001F2F89">
        <w:rPr>
          <w:rFonts w:ascii="Arial Narrow" w:hAnsi="Arial Narrow" w:cs="Times New Roman"/>
          <w:sz w:val="22"/>
          <w:szCs w:val="22"/>
        </w:rPr>
        <w:t xml:space="preserve">caractérisant la démarche scientifique </w:t>
      </w:r>
      <w:r w:rsidR="008F32F1" w:rsidRPr="001F2F89">
        <w:rPr>
          <w:rFonts w:ascii="Arial Narrow" w:hAnsi="Arial Narrow" w:cs="Times New Roman"/>
          <w:sz w:val="22"/>
          <w:szCs w:val="22"/>
        </w:rPr>
        <w:t xml:space="preserve">reflètent une préoccupation mondiale. Dans son rapport de 2015, le Conseil de l’Europe a </w:t>
      </w:r>
      <w:r w:rsidR="00473E14">
        <w:rPr>
          <w:rFonts w:ascii="Arial Narrow" w:hAnsi="Arial Narrow" w:cs="Times New Roman"/>
          <w:sz w:val="22"/>
          <w:szCs w:val="22"/>
        </w:rPr>
        <w:t>affirmé que</w:t>
      </w:r>
      <w:r w:rsidR="008F32F1" w:rsidRPr="001F2F89">
        <w:rPr>
          <w:rFonts w:ascii="Arial Narrow" w:hAnsi="Arial Narrow" w:cs="Times New Roman"/>
          <w:sz w:val="22"/>
          <w:szCs w:val="22"/>
        </w:rPr>
        <w:t xml:space="preserve"> </w:t>
      </w:r>
      <w:r w:rsidR="008F32F1" w:rsidRPr="001F2F89">
        <w:rPr>
          <w:rFonts w:ascii="Arial Narrow" w:eastAsia="Times New Roman" w:hAnsi="Arial Narrow" w:cs="Times New Roman"/>
          <w:sz w:val="22"/>
          <w:szCs w:val="22"/>
          <w:lang w:eastAsia="fr-FR" w:bidi="ar-SA"/>
        </w:rPr>
        <w:t xml:space="preserve">l'intégrité dans la recherche constitue le fondement d'une recherche de grande qualité et une condition indispensable pour atteindre l'excellence en matière de recherche et d'innovation. </w:t>
      </w:r>
      <w:r w:rsidR="00101861">
        <w:rPr>
          <w:rFonts w:ascii="Arial Narrow" w:eastAsia="Times New Roman" w:hAnsi="Arial Narrow" w:cs="Times New Roman"/>
          <w:sz w:val="22"/>
          <w:szCs w:val="22"/>
          <w:lang w:eastAsia="fr-FR" w:bidi="ar-SA"/>
        </w:rPr>
        <w:t>L</w:t>
      </w:r>
      <w:r w:rsidR="00253F82" w:rsidRPr="001F2F89">
        <w:rPr>
          <w:rFonts w:ascii="Arial Narrow" w:eastAsia="Times New Roman" w:hAnsi="Arial Narrow" w:cs="Times New Roman"/>
          <w:sz w:val="22"/>
          <w:szCs w:val="22"/>
          <w:lang w:eastAsia="fr-FR" w:bidi="ar-SA"/>
        </w:rPr>
        <w:t xml:space="preserve">e socle sur lequel au fil des siècles </w:t>
      </w:r>
      <w:r w:rsidR="006700E1" w:rsidRPr="001F2F89">
        <w:rPr>
          <w:rFonts w:ascii="Arial Narrow" w:eastAsia="Times New Roman" w:hAnsi="Arial Narrow" w:cs="Times New Roman"/>
          <w:sz w:val="22"/>
          <w:szCs w:val="22"/>
          <w:lang w:eastAsia="fr-FR" w:bidi="ar-SA"/>
        </w:rPr>
        <w:t xml:space="preserve">se construit </w:t>
      </w:r>
      <w:r w:rsidR="00253F82" w:rsidRPr="001F2F89">
        <w:rPr>
          <w:rFonts w:ascii="Arial Narrow" w:eastAsia="Times New Roman" w:hAnsi="Arial Narrow" w:cs="Times New Roman"/>
          <w:sz w:val="22"/>
          <w:szCs w:val="22"/>
          <w:lang w:eastAsia="fr-FR" w:bidi="ar-SA"/>
        </w:rPr>
        <w:t xml:space="preserve">la connaissance des lois de la nature </w:t>
      </w:r>
      <w:r w:rsidR="00473E14">
        <w:rPr>
          <w:rFonts w:ascii="Arial Narrow" w:eastAsia="Times New Roman" w:hAnsi="Arial Narrow" w:cs="Times New Roman"/>
          <w:sz w:val="22"/>
          <w:szCs w:val="22"/>
          <w:lang w:eastAsia="fr-FR" w:bidi="ar-SA"/>
        </w:rPr>
        <w:t>et de la société nécessite une consolidation permanente</w:t>
      </w:r>
      <w:r w:rsidR="00253F82" w:rsidRPr="001F2F89">
        <w:rPr>
          <w:rFonts w:ascii="Arial Narrow" w:eastAsia="Times New Roman" w:hAnsi="Arial Narrow" w:cs="Times New Roman"/>
          <w:sz w:val="22"/>
          <w:szCs w:val="22"/>
          <w:lang w:eastAsia="fr-FR" w:bidi="ar-SA"/>
        </w:rPr>
        <w:t>.</w:t>
      </w:r>
      <w:r w:rsidR="001A3FCB">
        <w:rPr>
          <w:rFonts w:ascii="Arial Narrow" w:eastAsia="Times New Roman" w:hAnsi="Arial Narrow" w:cs="Times New Roman"/>
          <w:sz w:val="22"/>
          <w:szCs w:val="22"/>
          <w:lang w:eastAsia="fr-FR" w:bidi="ar-SA"/>
        </w:rPr>
        <w:t xml:space="preserve"> </w:t>
      </w:r>
      <w:r w:rsidR="001A3FCB" w:rsidRPr="004C0541">
        <w:rPr>
          <w:rFonts w:ascii="Arial Narrow" w:eastAsia="Times New Roman" w:hAnsi="Arial Narrow" w:cs="Times New Roman"/>
          <w:b/>
          <w:color w:val="456487"/>
          <w:sz w:val="22"/>
          <w:szCs w:val="22"/>
          <w:lang w:eastAsia="fr-FR" w:bidi="ar-SA"/>
        </w:rPr>
        <w:t xml:space="preserve">La responsabilité du chercheur </w:t>
      </w:r>
      <w:r w:rsidR="00DE2AAA" w:rsidRPr="004C0541">
        <w:rPr>
          <w:rFonts w:ascii="Arial Narrow" w:eastAsia="Times New Roman" w:hAnsi="Arial Narrow" w:cs="Times New Roman"/>
          <w:b/>
          <w:color w:val="456487"/>
          <w:sz w:val="22"/>
          <w:szCs w:val="22"/>
          <w:lang w:eastAsia="fr-FR" w:bidi="ar-SA"/>
        </w:rPr>
        <w:t>est ainsi engagée vis-à-vis de la science dont il a fait son métier</w:t>
      </w:r>
      <w:r w:rsidR="00DE2AAA">
        <w:rPr>
          <w:rFonts w:ascii="Arial Narrow" w:eastAsia="Times New Roman" w:hAnsi="Arial Narrow" w:cs="Times New Roman"/>
          <w:sz w:val="22"/>
          <w:szCs w:val="22"/>
          <w:lang w:eastAsia="fr-FR" w:bidi="ar-SA"/>
        </w:rPr>
        <w:t xml:space="preserve">. </w:t>
      </w:r>
    </w:p>
    <w:p w:rsidR="00E96A7D" w:rsidRDefault="00E96A7D" w:rsidP="006751D8">
      <w:pPr>
        <w:spacing w:line="320" w:lineRule="exact"/>
        <w:rPr>
          <w:rFonts w:ascii="Arial Narrow" w:eastAsia="Times New Roman" w:hAnsi="Arial Narrow" w:cs="Times New Roman"/>
          <w:sz w:val="22"/>
          <w:szCs w:val="22"/>
          <w:lang w:eastAsia="fr-FR" w:bidi="ar-SA"/>
        </w:rPr>
      </w:pPr>
    </w:p>
    <w:p w:rsidR="008F32F1" w:rsidRDefault="001A3FCB" w:rsidP="006751D8">
      <w:pPr>
        <w:spacing w:line="320" w:lineRule="exact"/>
        <w:rPr>
          <w:rFonts w:ascii="Arial Narrow" w:hAnsi="Arial Narrow" w:cs="Times New Roman"/>
          <w:sz w:val="22"/>
          <w:szCs w:val="22"/>
        </w:rPr>
      </w:pPr>
      <w:r>
        <w:rPr>
          <w:rFonts w:ascii="Arial Narrow" w:hAnsi="Arial Narrow" w:cs="Times New Roman"/>
          <w:sz w:val="22"/>
          <w:szCs w:val="22"/>
        </w:rPr>
        <w:t xml:space="preserve">Pour compléter </w:t>
      </w:r>
      <w:r w:rsidR="00253F82" w:rsidRPr="001F2F89">
        <w:rPr>
          <w:rFonts w:ascii="Arial Narrow" w:hAnsi="Arial Narrow" w:cs="Times New Roman"/>
          <w:sz w:val="22"/>
          <w:szCs w:val="22"/>
        </w:rPr>
        <w:t xml:space="preserve">ce guide, </w:t>
      </w:r>
      <w:r w:rsidR="008F32F1" w:rsidRPr="001F2F89">
        <w:rPr>
          <w:rFonts w:ascii="Arial Narrow" w:hAnsi="Arial Narrow" w:cs="Times New Roman"/>
          <w:sz w:val="22"/>
          <w:szCs w:val="22"/>
        </w:rPr>
        <w:t xml:space="preserve">il importe de </w:t>
      </w:r>
      <w:r w:rsidR="00DE2AAA">
        <w:rPr>
          <w:rFonts w:ascii="Arial Narrow" w:hAnsi="Arial Narrow" w:cs="Times New Roman"/>
          <w:sz w:val="22"/>
          <w:szCs w:val="22"/>
        </w:rPr>
        <w:t xml:space="preserve">souligner que la </w:t>
      </w:r>
      <w:r w:rsidR="00DE2AAA" w:rsidRPr="004C0541">
        <w:rPr>
          <w:rFonts w:ascii="Arial Narrow" w:hAnsi="Arial Narrow" w:cs="Times New Roman"/>
          <w:b/>
          <w:color w:val="456487"/>
          <w:sz w:val="22"/>
          <w:szCs w:val="22"/>
        </w:rPr>
        <w:t>responsabilité du chercheur s’exerce aussi vis-à-vis de la société</w:t>
      </w:r>
      <w:r w:rsidR="00FB555D" w:rsidRPr="004C0541">
        <w:rPr>
          <w:rFonts w:ascii="Arial Narrow" w:hAnsi="Arial Narrow" w:cs="Times New Roman"/>
          <w:b/>
          <w:color w:val="456487"/>
          <w:sz w:val="22"/>
          <w:szCs w:val="22"/>
        </w:rPr>
        <w:t>.</w:t>
      </w:r>
      <w:r w:rsidR="00BD091C">
        <w:rPr>
          <w:rFonts w:ascii="Arial Narrow" w:hAnsi="Arial Narrow" w:cs="Times New Roman"/>
          <w:sz w:val="22"/>
          <w:szCs w:val="22"/>
        </w:rPr>
        <w:t xml:space="preserve"> </w:t>
      </w:r>
      <w:r w:rsidR="006700E1">
        <w:rPr>
          <w:rFonts w:ascii="Arial Narrow" w:hAnsi="Arial Narrow" w:cs="Times New Roman"/>
          <w:sz w:val="22"/>
          <w:szCs w:val="22"/>
        </w:rPr>
        <w:t xml:space="preserve">Cette forte responsabilité </w:t>
      </w:r>
      <w:r w:rsidR="00BD091C">
        <w:rPr>
          <w:rFonts w:ascii="Arial Narrow" w:hAnsi="Arial Narrow" w:cs="Times New Roman"/>
          <w:sz w:val="22"/>
          <w:szCs w:val="22"/>
        </w:rPr>
        <w:t>constitue</w:t>
      </w:r>
      <w:r w:rsidR="006700E1">
        <w:rPr>
          <w:rFonts w:ascii="Arial Narrow" w:hAnsi="Arial Narrow" w:cs="Times New Roman"/>
          <w:sz w:val="22"/>
          <w:szCs w:val="22"/>
        </w:rPr>
        <w:t xml:space="preserve"> </w:t>
      </w:r>
      <w:r w:rsidR="00BD091C">
        <w:rPr>
          <w:rFonts w:ascii="Arial Narrow" w:hAnsi="Arial Narrow" w:cs="Times New Roman"/>
          <w:sz w:val="22"/>
          <w:szCs w:val="22"/>
        </w:rPr>
        <w:t>une</w:t>
      </w:r>
      <w:r w:rsidR="006700E1">
        <w:rPr>
          <w:rFonts w:ascii="Arial Narrow" w:hAnsi="Arial Narrow" w:cs="Times New Roman"/>
          <w:sz w:val="22"/>
          <w:szCs w:val="22"/>
        </w:rPr>
        <w:t xml:space="preserve"> barrière qui limite sa liberté académique. L’u</w:t>
      </w:r>
      <w:r w:rsidR="00FB555D">
        <w:rPr>
          <w:rFonts w:ascii="Arial Narrow" w:hAnsi="Arial Narrow" w:cs="Times New Roman"/>
          <w:sz w:val="22"/>
          <w:szCs w:val="22"/>
        </w:rPr>
        <w:t>n des objectifs de la science est sans conteste de contribuer au bien commun</w:t>
      </w:r>
      <w:r w:rsidR="006700E1">
        <w:rPr>
          <w:rFonts w:ascii="Arial Narrow" w:hAnsi="Arial Narrow" w:cs="Times New Roman"/>
          <w:sz w:val="22"/>
          <w:szCs w:val="22"/>
        </w:rPr>
        <w:t xml:space="preserve">. Or les développements technologiques qui découlent des découvertes </w:t>
      </w:r>
      <w:r w:rsidR="00BD091C">
        <w:rPr>
          <w:rFonts w:ascii="Arial Narrow" w:hAnsi="Arial Narrow" w:cs="Times New Roman"/>
          <w:sz w:val="22"/>
          <w:szCs w:val="22"/>
        </w:rPr>
        <w:t>scientifiques</w:t>
      </w:r>
      <w:r w:rsidR="006700E1">
        <w:rPr>
          <w:rFonts w:ascii="Arial Narrow" w:hAnsi="Arial Narrow" w:cs="Times New Roman"/>
          <w:sz w:val="22"/>
          <w:szCs w:val="22"/>
        </w:rPr>
        <w:t xml:space="preserve"> sont largement imprévisibles</w:t>
      </w:r>
      <w:r w:rsidR="00773D34">
        <w:rPr>
          <w:rFonts w:ascii="Arial Narrow" w:hAnsi="Arial Narrow" w:cs="Times New Roman"/>
          <w:sz w:val="22"/>
          <w:szCs w:val="22"/>
        </w:rPr>
        <w:t>.</w:t>
      </w:r>
      <w:r w:rsidR="00FB555D">
        <w:rPr>
          <w:rFonts w:ascii="Arial Narrow" w:hAnsi="Arial Narrow" w:cs="Times New Roman"/>
          <w:sz w:val="22"/>
          <w:szCs w:val="22"/>
        </w:rPr>
        <w:t xml:space="preserve"> </w:t>
      </w:r>
      <w:r w:rsidR="006700E1">
        <w:rPr>
          <w:rFonts w:ascii="Arial Narrow" w:hAnsi="Arial Narrow" w:cs="Times New Roman"/>
          <w:sz w:val="22"/>
          <w:szCs w:val="22"/>
        </w:rPr>
        <w:t xml:space="preserve">Le </w:t>
      </w:r>
      <w:r w:rsidR="00FB555D">
        <w:rPr>
          <w:rFonts w:ascii="Arial Narrow" w:hAnsi="Arial Narrow" w:cs="Times New Roman"/>
          <w:sz w:val="22"/>
          <w:szCs w:val="22"/>
        </w:rPr>
        <w:t xml:space="preserve">monde actuel évolue dans </w:t>
      </w:r>
      <w:r w:rsidR="00473E14">
        <w:rPr>
          <w:rFonts w:ascii="Arial Narrow" w:hAnsi="Arial Narrow" w:cs="Times New Roman"/>
          <w:sz w:val="22"/>
          <w:szCs w:val="22"/>
        </w:rPr>
        <w:t xml:space="preserve">un </w:t>
      </w:r>
      <w:r w:rsidR="00253F82" w:rsidRPr="001F2F89">
        <w:rPr>
          <w:rFonts w:ascii="Arial Narrow" w:hAnsi="Arial Narrow" w:cs="Times New Roman"/>
          <w:sz w:val="22"/>
          <w:szCs w:val="22"/>
        </w:rPr>
        <w:t xml:space="preserve">contexte </w:t>
      </w:r>
      <w:r w:rsidR="00473E14">
        <w:rPr>
          <w:rFonts w:ascii="Arial Narrow" w:hAnsi="Arial Narrow" w:cs="Times New Roman"/>
          <w:sz w:val="22"/>
          <w:szCs w:val="22"/>
        </w:rPr>
        <w:t>d’incertitude</w:t>
      </w:r>
      <w:r w:rsidR="00FB555D">
        <w:rPr>
          <w:rFonts w:ascii="Arial Narrow" w:hAnsi="Arial Narrow" w:cs="Times New Roman"/>
          <w:sz w:val="22"/>
          <w:szCs w:val="22"/>
        </w:rPr>
        <w:t>. L</w:t>
      </w:r>
      <w:r w:rsidR="00253F82" w:rsidRPr="001F2F89">
        <w:rPr>
          <w:rFonts w:ascii="Arial Narrow" w:hAnsi="Arial Narrow" w:cs="Times New Roman"/>
          <w:sz w:val="22"/>
          <w:szCs w:val="22"/>
        </w:rPr>
        <w:t>e chercheur ne peut éviter les controverses de nature scienti</w:t>
      </w:r>
      <w:r w:rsidR="00EB5F37" w:rsidRPr="001F2F89">
        <w:rPr>
          <w:rFonts w:ascii="Arial Narrow" w:hAnsi="Arial Narrow" w:cs="Times New Roman"/>
          <w:sz w:val="22"/>
          <w:szCs w:val="22"/>
        </w:rPr>
        <w:t>fi</w:t>
      </w:r>
      <w:r w:rsidR="00253F82" w:rsidRPr="001F2F89">
        <w:rPr>
          <w:rFonts w:ascii="Arial Narrow" w:hAnsi="Arial Narrow" w:cs="Times New Roman"/>
          <w:sz w:val="22"/>
          <w:szCs w:val="22"/>
        </w:rPr>
        <w:t xml:space="preserve">que qui </w:t>
      </w:r>
      <w:r w:rsidR="00EB5F37" w:rsidRPr="001F2F89">
        <w:rPr>
          <w:rFonts w:ascii="Arial Narrow" w:hAnsi="Arial Narrow" w:cs="Times New Roman"/>
          <w:sz w:val="22"/>
          <w:szCs w:val="22"/>
        </w:rPr>
        <w:t xml:space="preserve">préoccupent les citoyens. Il se doit </w:t>
      </w:r>
      <w:r w:rsidR="00EC0E49">
        <w:rPr>
          <w:rFonts w:ascii="Arial Narrow" w:hAnsi="Arial Narrow" w:cs="Times New Roman"/>
          <w:sz w:val="22"/>
          <w:szCs w:val="22"/>
        </w:rPr>
        <w:t>de les éclairer en mobilisant ses connaissances, tout en</w:t>
      </w:r>
      <w:r w:rsidR="00EC0E49" w:rsidRPr="001F2F89">
        <w:rPr>
          <w:rFonts w:ascii="Arial Narrow" w:hAnsi="Arial Narrow" w:cs="Times New Roman"/>
          <w:sz w:val="22"/>
          <w:szCs w:val="22"/>
        </w:rPr>
        <w:t xml:space="preserve"> </w:t>
      </w:r>
      <w:r w:rsidR="00EC0E49">
        <w:rPr>
          <w:rFonts w:ascii="Arial Narrow" w:hAnsi="Arial Narrow" w:cs="Times New Roman"/>
          <w:sz w:val="22"/>
          <w:szCs w:val="22"/>
        </w:rPr>
        <w:t xml:space="preserve">contribuant </w:t>
      </w:r>
      <w:r w:rsidR="00EB5F37" w:rsidRPr="001F2F89">
        <w:rPr>
          <w:rFonts w:ascii="Arial Narrow" w:hAnsi="Arial Narrow" w:cs="Times New Roman"/>
          <w:sz w:val="22"/>
          <w:szCs w:val="22"/>
        </w:rPr>
        <w:t xml:space="preserve">aux débats publics sur l’impact des choix </w:t>
      </w:r>
      <w:r w:rsidR="00EC0E49">
        <w:rPr>
          <w:rFonts w:ascii="Arial Narrow" w:hAnsi="Arial Narrow" w:cs="Times New Roman"/>
          <w:sz w:val="22"/>
          <w:szCs w:val="22"/>
        </w:rPr>
        <w:t>scientifiques</w:t>
      </w:r>
      <w:r w:rsidR="00EB5F37" w:rsidRPr="001F2F89">
        <w:rPr>
          <w:rFonts w:ascii="Arial Narrow" w:hAnsi="Arial Narrow" w:cs="Times New Roman"/>
          <w:sz w:val="22"/>
          <w:szCs w:val="22"/>
        </w:rPr>
        <w:t xml:space="preserve"> et </w:t>
      </w:r>
      <w:r w:rsidR="00EC0E49">
        <w:rPr>
          <w:rFonts w:ascii="Arial Narrow" w:hAnsi="Arial Narrow" w:cs="Times New Roman"/>
          <w:sz w:val="22"/>
          <w:szCs w:val="22"/>
        </w:rPr>
        <w:t>technologiques</w:t>
      </w:r>
      <w:r w:rsidR="00EB5F37" w:rsidRPr="001F2F89">
        <w:rPr>
          <w:rFonts w:ascii="Arial Narrow" w:hAnsi="Arial Narrow" w:cs="Times New Roman"/>
          <w:sz w:val="22"/>
          <w:szCs w:val="22"/>
        </w:rPr>
        <w:t xml:space="preserve">. </w:t>
      </w:r>
    </w:p>
    <w:p w:rsidR="00E96A7D" w:rsidRDefault="00E96A7D" w:rsidP="006751D8">
      <w:pPr>
        <w:spacing w:line="320" w:lineRule="exact"/>
        <w:rPr>
          <w:rFonts w:ascii="Arial Narrow" w:hAnsi="Arial Narrow" w:cs="Times New Roman"/>
          <w:sz w:val="22"/>
          <w:szCs w:val="22"/>
        </w:rPr>
      </w:pPr>
    </w:p>
    <w:p w:rsidR="008F32F1" w:rsidRPr="001F2F89" w:rsidRDefault="00EB5F37" w:rsidP="006751D8">
      <w:pPr>
        <w:spacing w:line="320" w:lineRule="exact"/>
        <w:rPr>
          <w:rFonts w:ascii="Arial Narrow" w:hAnsi="Arial Narrow" w:cs="Times New Roman"/>
          <w:sz w:val="22"/>
          <w:szCs w:val="22"/>
        </w:rPr>
      </w:pPr>
      <w:r w:rsidRPr="001F2F89">
        <w:rPr>
          <w:rFonts w:ascii="Arial Narrow" w:hAnsi="Arial Narrow" w:cs="Times New Roman"/>
          <w:sz w:val="22"/>
          <w:szCs w:val="22"/>
        </w:rPr>
        <w:t xml:space="preserve">Au-delà des conseils que véhiculent les chartes de bonnes pratiques ou les guides </w:t>
      </w:r>
      <w:r w:rsidR="00EC279A" w:rsidRPr="001F2F89">
        <w:rPr>
          <w:rFonts w:ascii="Arial Narrow" w:hAnsi="Arial Narrow" w:cs="Times New Roman"/>
          <w:sz w:val="22"/>
          <w:szCs w:val="22"/>
        </w:rPr>
        <w:t xml:space="preserve">tel que </w:t>
      </w:r>
      <w:r w:rsidRPr="001F2F89">
        <w:rPr>
          <w:rFonts w:ascii="Arial Narrow" w:hAnsi="Arial Narrow" w:cs="Times New Roman"/>
          <w:sz w:val="22"/>
          <w:szCs w:val="22"/>
        </w:rPr>
        <w:t xml:space="preserve">celui-ci, </w:t>
      </w:r>
      <w:r w:rsidR="00EC279A" w:rsidRPr="001F2F89">
        <w:rPr>
          <w:rFonts w:ascii="Arial Narrow" w:hAnsi="Arial Narrow" w:cs="Times New Roman"/>
          <w:sz w:val="22"/>
          <w:szCs w:val="22"/>
        </w:rPr>
        <w:t xml:space="preserve">il est bon de </w:t>
      </w:r>
      <w:r w:rsidR="00E75425" w:rsidRPr="001F2F89">
        <w:rPr>
          <w:rFonts w:ascii="Arial Narrow" w:hAnsi="Arial Narrow" w:cs="Times New Roman"/>
          <w:sz w:val="22"/>
          <w:szCs w:val="22"/>
        </w:rPr>
        <w:t xml:space="preserve">conclure avec </w:t>
      </w:r>
      <w:r w:rsidR="00EC279A" w:rsidRPr="001F2F89">
        <w:rPr>
          <w:rFonts w:ascii="Arial Narrow" w:hAnsi="Arial Narrow" w:cs="Times New Roman"/>
          <w:sz w:val="22"/>
          <w:szCs w:val="22"/>
        </w:rPr>
        <w:t>ces propos de Pierre Léna, ancien président du comité d’éthique du CNRS</w:t>
      </w:r>
      <w:r w:rsidR="00E75425" w:rsidRPr="001F2F89">
        <w:rPr>
          <w:rFonts w:ascii="Arial Narrow" w:hAnsi="Arial Narrow" w:cs="Times New Roman"/>
          <w:sz w:val="22"/>
          <w:szCs w:val="22"/>
        </w:rPr>
        <w:t> </w:t>
      </w:r>
      <w:r w:rsidR="001F2F89">
        <w:rPr>
          <w:rFonts w:ascii="Arial Narrow" w:hAnsi="Arial Narrow" w:cs="Times New Roman"/>
          <w:sz w:val="22"/>
          <w:szCs w:val="22"/>
        </w:rPr>
        <w:t xml:space="preserve"> et membre de l’</w:t>
      </w:r>
      <w:r w:rsidR="001A3FCB">
        <w:rPr>
          <w:rFonts w:ascii="Arial Narrow" w:hAnsi="Arial Narrow" w:cs="Times New Roman"/>
          <w:sz w:val="22"/>
          <w:szCs w:val="22"/>
        </w:rPr>
        <w:t>A</w:t>
      </w:r>
      <w:r w:rsidR="001F2F89">
        <w:rPr>
          <w:rFonts w:ascii="Arial Narrow" w:hAnsi="Arial Narrow" w:cs="Times New Roman"/>
          <w:sz w:val="22"/>
          <w:szCs w:val="22"/>
        </w:rPr>
        <w:t xml:space="preserve">cadémie des Sciences : </w:t>
      </w:r>
    </w:p>
    <w:p w:rsidR="00EC279A" w:rsidRPr="00C45EF2" w:rsidRDefault="00E75425" w:rsidP="006751D8">
      <w:pPr>
        <w:spacing w:line="320" w:lineRule="exact"/>
        <w:ind w:left="851" w:right="567"/>
        <w:jc w:val="left"/>
        <w:rPr>
          <w:rFonts w:ascii="Arial Narrow" w:hAnsi="Arial Narrow" w:cs="Times New Roman"/>
          <w:i/>
          <w:color w:val="000090"/>
          <w:sz w:val="22"/>
          <w:szCs w:val="22"/>
        </w:rPr>
      </w:pPr>
      <w:r w:rsidRPr="00C45EF2">
        <w:rPr>
          <w:rFonts w:ascii="Arial Narrow" w:eastAsia="+mn-ea" w:hAnsi="Arial Narrow"/>
          <w:i/>
          <w:color w:val="000090"/>
          <w:kern w:val="24"/>
          <w:sz w:val="22"/>
          <w:szCs w:val="22"/>
        </w:rPr>
        <w:t>« On ne peut multiplier les barrières, les interdits, les règlements… dans bien des cas c’est à la conscience du chercheur que l’on fait appel »</w:t>
      </w:r>
    </w:p>
    <w:p w:rsidR="0087762C" w:rsidRPr="00E75425" w:rsidRDefault="0087762C" w:rsidP="006751D8">
      <w:pPr>
        <w:jc w:val="left"/>
        <w:rPr>
          <w:rFonts w:ascii="Arial Narrow" w:hAnsi="Arial Narrow" w:cs="Times New Roman"/>
          <w:i/>
          <w:sz w:val="22"/>
          <w:szCs w:val="22"/>
        </w:rPr>
      </w:pPr>
    </w:p>
    <w:p w:rsidR="00FB2A3C" w:rsidRDefault="00FB2A3C" w:rsidP="006751D8">
      <w:pPr>
        <w:spacing w:before="120" w:after="120" w:line="280" w:lineRule="exact"/>
        <w:rPr>
          <w:rFonts w:ascii="Arial Narrow" w:hAnsi="Arial Narrow" w:cs="Times New Roman"/>
          <w:sz w:val="22"/>
          <w:szCs w:val="22"/>
        </w:rPr>
      </w:pPr>
      <w:r>
        <w:rPr>
          <w:rFonts w:ascii="Arial Narrow" w:hAnsi="Arial Narrow" w:cs="Times New Roman"/>
          <w:sz w:val="22"/>
          <w:szCs w:val="22"/>
        </w:rPr>
        <w:br w:type="page"/>
      </w:r>
    </w:p>
    <w:p w:rsidR="0087762C" w:rsidRDefault="0087762C" w:rsidP="006751D8">
      <w:pPr>
        <w:rPr>
          <w:rFonts w:ascii="Arial Narrow" w:hAnsi="Arial Narrow" w:cs="Times New Roman"/>
          <w:sz w:val="22"/>
          <w:szCs w:val="22"/>
        </w:rPr>
      </w:pPr>
    </w:p>
    <w:p w:rsidR="00BD4013" w:rsidRDefault="00BD4013" w:rsidP="006751D8">
      <w:pPr>
        <w:pStyle w:val="Titre1"/>
        <w:rPr>
          <w:b/>
          <w:color w:val="000090"/>
          <w:sz w:val="36"/>
          <w:szCs w:val="36"/>
          <w:lang w:val="en-US"/>
        </w:rPr>
      </w:pPr>
      <w:bookmarkStart w:id="93" w:name="_Toc390893004"/>
      <w:bookmarkStart w:id="94" w:name="_Toc453489988"/>
      <w:r w:rsidRPr="00E96A7D">
        <w:rPr>
          <w:b/>
          <w:color w:val="000090"/>
          <w:sz w:val="36"/>
          <w:szCs w:val="36"/>
          <w:lang w:val="en-US"/>
        </w:rPr>
        <w:t>Liste des encadrés</w:t>
      </w:r>
      <w:bookmarkEnd w:id="93"/>
      <w:bookmarkEnd w:id="94"/>
    </w:p>
    <w:p w:rsidR="00331282" w:rsidRPr="00CF548A" w:rsidRDefault="00331282" w:rsidP="00331282">
      <w:pPr>
        <w:rPr>
          <w:lang w:val="en-US"/>
        </w:rPr>
      </w:pPr>
    </w:p>
    <w:p w:rsidR="00BD4013" w:rsidRPr="004C0541" w:rsidRDefault="00BD4013" w:rsidP="006751D8">
      <w:pPr>
        <w:spacing w:before="60" w:after="60" w:line="320" w:lineRule="exact"/>
        <w:ind w:left="425" w:right="425"/>
        <w:jc w:val="left"/>
        <w:rPr>
          <w:rFonts w:ascii="Arial Narrow" w:hAnsi="Arial Narrow"/>
          <w:bCs/>
          <w:iCs/>
          <w:color w:val="456487"/>
          <w:sz w:val="22"/>
          <w:szCs w:val="22"/>
          <w:lang w:val="en-US"/>
        </w:rPr>
      </w:pPr>
    </w:p>
    <w:p w:rsidR="00BD4013" w:rsidRPr="00B142C2" w:rsidRDefault="00BD4013" w:rsidP="008F12AA">
      <w:pPr>
        <w:tabs>
          <w:tab w:val="left" w:pos="567"/>
          <w:tab w:val="right" w:pos="8931"/>
        </w:tabs>
        <w:spacing w:before="0" w:after="0" w:line="360" w:lineRule="auto"/>
        <w:rPr>
          <w:rFonts w:ascii="Arial Narrow" w:hAnsi="Arial Narrow"/>
          <w:bCs/>
          <w:iCs/>
          <w:sz w:val="22"/>
          <w:szCs w:val="22"/>
          <w:lang w:val="en-US"/>
        </w:rPr>
      </w:pPr>
      <w:r w:rsidRPr="00B142C2">
        <w:rPr>
          <w:rFonts w:ascii="Arial Narrow" w:hAnsi="Arial Narrow"/>
          <w:bCs/>
          <w:iCs/>
          <w:sz w:val="22"/>
          <w:szCs w:val="22"/>
          <w:lang w:val="en-US"/>
        </w:rPr>
        <w:t>Research Integrity: What it means, why it is important and how we might protect it</w:t>
      </w:r>
      <w:r w:rsidRPr="00B142C2">
        <w:rPr>
          <w:rFonts w:ascii="Arial Narrow" w:hAnsi="Arial Narrow"/>
          <w:bCs/>
          <w:iCs/>
          <w:sz w:val="22"/>
          <w:szCs w:val="22"/>
          <w:lang w:val="en-US"/>
        </w:rPr>
        <w:tab/>
      </w:r>
      <w:r w:rsidR="00E3538E">
        <w:rPr>
          <w:rFonts w:ascii="Arial Narrow" w:hAnsi="Arial Narrow"/>
          <w:bCs/>
          <w:iCs/>
          <w:color w:val="456487"/>
          <w:sz w:val="22"/>
          <w:szCs w:val="22"/>
          <w:lang w:val="en-US"/>
        </w:rPr>
        <w:t>5</w:t>
      </w:r>
    </w:p>
    <w:p w:rsidR="00BD4013" w:rsidRPr="00C5655B" w:rsidRDefault="00E3538E" w:rsidP="008F12AA">
      <w:pPr>
        <w:tabs>
          <w:tab w:val="left" w:pos="567"/>
          <w:tab w:val="right" w:pos="8931"/>
        </w:tabs>
        <w:spacing w:before="0" w:after="0" w:line="360" w:lineRule="auto"/>
        <w:rPr>
          <w:rFonts w:ascii="Arial Narrow" w:hAnsi="Arial Narrow"/>
          <w:bCs/>
          <w:sz w:val="22"/>
          <w:szCs w:val="22"/>
        </w:rPr>
      </w:pPr>
      <w:r>
        <w:rPr>
          <w:rFonts w:ascii="Arial Narrow" w:hAnsi="Arial Narrow"/>
          <w:bCs/>
          <w:sz w:val="22"/>
          <w:szCs w:val="22"/>
        </w:rPr>
        <w:t>Enjeux déontologiques</w:t>
      </w:r>
      <w:r w:rsidR="00BD4013" w:rsidRPr="00C5655B">
        <w:rPr>
          <w:rFonts w:ascii="Arial Narrow" w:hAnsi="Arial Narrow"/>
          <w:bCs/>
          <w:sz w:val="22"/>
          <w:szCs w:val="22"/>
        </w:rPr>
        <w:t xml:space="preserve"> des métiers de la recherche, 2015</w:t>
      </w:r>
      <w:r w:rsidR="00BD4013">
        <w:rPr>
          <w:rFonts w:ascii="Arial Narrow" w:hAnsi="Arial Narrow"/>
          <w:bCs/>
          <w:sz w:val="22"/>
          <w:szCs w:val="22"/>
        </w:rPr>
        <w:tab/>
      </w:r>
      <w:r>
        <w:rPr>
          <w:rFonts w:ascii="Arial Narrow" w:hAnsi="Arial Narrow"/>
          <w:bCs/>
          <w:color w:val="456487"/>
          <w:sz w:val="22"/>
          <w:szCs w:val="22"/>
        </w:rPr>
        <w:t>6</w:t>
      </w:r>
    </w:p>
    <w:p w:rsidR="00BD4013" w:rsidRPr="00C5655B" w:rsidRDefault="00BD4013" w:rsidP="008F12AA">
      <w:pPr>
        <w:pStyle w:val="titre30"/>
        <w:pBdr>
          <w:top w:val="none" w:sz="0" w:space="0" w:color="auto"/>
          <w:left w:val="none" w:sz="0" w:space="0" w:color="auto"/>
          <w:bottom w:val="none" w:sz="0" w:space="0" w:color="auto"/>
          <w:right w:val="none" w:sz="0" w:space="0" w:color="auto"/>
        </w:pBdr>
        <w:shd w:val="clear" w:color="auto" w:fill="auto"/>
        <w:tabs>
          <w:tab w:val="left" w:pos="567"/>
          <w:tab w:val="left" w:pos="1276"/>
          <w:tab w:val="left" w:pos="1701"/>
          <w:tab w:val="left" w:pos="2410"/>
          <w:tab w:val="right" w:pos="8931"/>
        </w:tabs>
        <w:spacing w:before="0" w:after="0" w:line="360" w:lineRule="auto"/>
        <w:ind w:left="0" w:right="0"/>
        <w:jc w:val="left"/>
        <w:rPr>
          <w:color w:val="auto"/>
          <w:sz w:val="22"/>
        </w:rPr>
      </w:pPr>
      <w:r w:rsidRPr="00C5655B">
        <w:rPr>
          <w:color w:val="auto"/>
          <w:sz w:val="22"/>
        </w:rPr>
        <w:t>Les missions des personnels de la recherche publique</w:t>
      </w:r>
      <w:r>
        <w:rPr>
          <w:color w:val="auto"/>
          <w:sz w:val="22"/>
        </w:rPr>
        <w:tab/>
      </w:r>
      <w:r w:rsidR="00946D18">
        <w:rPr>
          <w:sz w:val="22"/>
        </w:rPr>
        <w:t>7</w:t>
      </w:r>
    </w:p>
    <w:p w:rsidR="00BD4013" w:rsidRPr="00C5655B" w:rsidRDefault="00E3538E" w:rsidP="008F12AA">
      <w:pPr>
        <w:tabs>
          <w:tab w:val="left" w:pos="567"/>
          <w:tab w:val="right" w:pos="8931"/>
        </w:tabs>
        <w:spacing w:before="0" w:after="0" w:line="360" w:lineRule="auto"/>
        <w:jc w:val="left"/>
        <w:rPr>
          <w:rFonts w:ascii="Arial Narrow" w:hAnsi="Arial Narrow"/>
          <w:sz w:val="22"/>
          <w:szCs w:val="22"/>
        </w:rPr>
      </w:pPr>
      <w:r>
        <w:rPr>
          <w:rFonts w:ascii="Arial Narrow" w:hAnsi="Arial Narrow"/>
          <w:sz w:val="22"/>
          <w:szCs w:val="22"/>
        </w:rPr>
        <w:t xml:space="preserve">Déontologie, </w:t>
      </w:r>
      <w:r w:rsidR="00BD4013" w:rsidRPr="00C5655B">
        <w:rPr>
          <w:rFonts w:ascii="Arial Narrow" w:hAnsi="Arial Narrow"/>
          <w:sz w:val="22"/>
          <w:szCs w:val="22"/>
        </w:rPr>
        <w:t>droits et obligations des fonctionnaires</w:t>
      </w:r>
      <w:r w:rsidR="00BD4013">
        <w:rPr>
          <w:rFonts w:ascii="Arial Narrow" w:hAnsi="Arial Narrow"/>
          <w:sz w:val="22"/>
          <w:szCs w:val="22"/>
        </w:rPr>
        <w:tab/>
      </w:r>
      <w:r w:rsidR="00946D18">
        <w:rPr>
          <w:rFonts w:ascii="Arial Narrow" w:hAnsi="Arial Narrow"/>
          <w:color w:val="456487"/>
          <w:sz w:val="22"/>
          <w:szCs w:val="22"/>
        </w:rPr>
        <w:t>8</w:t>
      </w:r>
    </w:p>
    <w:p w:rsidR="00BD4013" w:rsidRPr="00C5655B" w:rsidRDefault="00BD4013" w:rsidP="008F12AA">
      <w:pPr>
        <w:tabs>
          <w:tab w:val="left" w:pos="567"/>
          <w:tab w:val="right" w:pos="8931"/>
        </w:tabs>
        <w:spacing w:before="0" w:after="0" w:line="360" w:lineRule="auto"/>
        <w:jc w:val="left"/>
        <w:rPr>
          <w:rFonts w:ascii="Arial Narrow" w:hAnsi="Arial Narrow"/>
          <w:bCs/>
          <w:sz w:val="22"/>
          <w:szCs w:val="22"/>
        </w:rPr>
      </w:pPr>
      <w:r w:rsidRPr="00C5655B">
        <w:rPr>
          <w:rFonts w:ascii="Arial Narrow" w:hAnsi="Arial Narrow"/>
          <w:bCs/>
          <w:sz w:val="22"/>
          <w:szCs w:val="22"/>
        </w:rPr>
        <w:t xml:space="preserve">Responsabilités des acteurs de la recherche </w:t>
      </w:r>
      <w:r>
        <w:rPr>
          <w:rFonts w:ascii="Arial Narrow" w:hAnsi="Arial Narrow"/>
          <w:bCs/>
          <w:sz w:val="22"/>
          <w:szCs w:val="22"/>
        </w:rPr>
        <w:tab/>
      </w:r>
      <w:r w:rsidR="00946D18">
        <w:rPr>
          <w:rFonts w:ascii="Arial Narrow" w:hAnsi="Arial Narrow"/>
          <w:bCs/>
          <w:color w:val="456487"/>
          <w:sz w:val="22"/>
          <w:szCs w:val="22"/>
        </w:rPr>
        <w:t>9</w:t>
      </w:r>
    </w:p>
    <w:p w:rsidR="00BD4013" w:rsidRPr="00C5655B" w:rsidRDefault="00BD4013" w:rsidP="008F12AA">
      <w:pPr>
        <w:tabs>
          <w:tab w:val="left" w:pos="567"/>
          <w:tab w:val="right" w:pos="8931"/>
        </w:tabs>
        <w:spacing w:before="0" w:after="0" w:line="360" w:lineRule="auto"/>
        <w:jc w:val="left"/>
        <w:rPr>
          <w:rFonts w:ascii="Arial Narrow" w:hAnsi="Arial Narrow"/>
          <w:bCs/>
          <w:sz w:val="22"/>
          <w:szCs w:val="22"/>
        </w:rPr>
      </w:pPr>
      <w:r w:rsidRPr="00C5655B">
        <w:rPr>
          <w:rFonts w:ascii="Arial Narrow" w:hAnsi="Arial Narrow"/>
          <w:bCs/>
          <w:sz w:val="22"/>
          <w:szCs w:val="22"/>
        </w:rPr>
        <w:t xml:space="preserve">Pourquoi un cahier de laboratoire ? </w:t>
      </w:r>
      <w:r>
        <w:rPr>
          <w:rFonts w:ascii="Arial Narrow" w:hAnsi="Arial Narrow"/>
          <w:bCs/>
          <w:sz w:val="22"/>
          <w:szCs w:val="22"/>
        </w:rPr>
        <w:tab/>
      </w:r>
      <w:r w:rsidR="00946D18">
        <w:rPr>
          <w:rFonts w:ascii="Arial Narrow" w:hAnsi="Arial Narrow"/>
          <w:bCs/>
          <w:color w:val="456487"/>
          <w:sz w:val="22"/>
          <w:szCs w:val="22"/>
        </w:rPr>
        <w:t>10</w:t>
      </w:r>
    </w:p>
    <w:p w:rsidR="00BD4013" w:rsidRPr="00C5655B" w:rsidRDefault="00BD4013" w:rsidP="008F12AA">
      <w:pPr>
        <w:tabs>
          <w:tab w:val="left" w:pos="567"/>
          <w:tab w:val="right" w:pos="8931"/>
        </w:tabs>
        <w:spacing w:before="0" w:after="0" w:line="360" w:lineRule="auto"/>
        <w:jc w:val="left"/>
        <w:rPr>
          <w:rFonts w:ascii="Arial Narrow" w:hAnsi="Arial Narrow"/>
          <w:bCs/>
          <w:spacing w:val="-4"/>
          <w:sz w:val="22"/>
          <w:szCs w:val="22"/>
        </w:rPr>
      </w:pPr>
      <w:r w:rsidRPr="00C5655B">
        <w:rPr>
          <w:rFonts w:ascii="Arial Narrow" w:hAnsi="Arial Narrow"/>
          <w:bCs/>
          <w:spacing w:val="-4"/>
          <w:sz w:val="22"/>
          <w:szCs w:val="22"/>
        </w:rPr>
        <w:t xml:space="preserve">Exemples de comportements inappropriés dans la gestion des données </w:t>
      </w:r>
      <w:r>
        <w:rPr>
          <w:rFonts w:ascii="Arial Narrow" w:hAnsi="Arial Narrow"/>
          <w:bCs/>
          <w:spacing w:val="-4"/>
          <w:sz w:val="22"/>
          <w:szCs w:val="22"/>
        </w:rPr>
        <w:tab/>
      </w:r>
      <w:r w:rsidRPr="00D95EB3">
        <w:rPr>
          <w:rFonts w:ascii="Arial Narrow" w:hAnsi="Arial Narrow"/>
          <w:bCs/>
          <w:color w:val="456487"/>
          <w:spacing w:val="-4"/>
          <w:sz w:val="22"/>
          <w:szCs w:val="22"/>
        </w:rPr>
        <w:t>1</w:t>
      </w:r>
      <w:r w:rsidR="00E3538E">
        <w:rPr>
          <w:rFonts w:ascii="Arial Narrow" w:hAnsi="Arial Narrow"/>
          <w:bCs/>
          <w:color w:val="456487"/>
          <w:spacing w:val="-4"/>
          <w:sz w:val="22"/>
          <w:szCs w:val="22"/>
        </w:rPr>
        <w:t>1</w:t>
      </w:r>
    </w:p>
    <w:p w:rsidR="00E3538E" w:rsidRDefault="00E3538E" w:rsidP="008F12AA">
      <w:pPr>
        <w:tabs>
          <w:tab w:val="left" w:pos="567"/>
          <w:tab w:val="right" w:pos="8931"/>
        </w:tabs>
        <w:spacing w:before="0" w:after="0" w:line="360" w:lineRule="auto"/>
        <w:jc w:val="left"/>
        <w:rPr>
          <w:rFonts w:ascii="Arial Narrow" w:hAnsi="Arial Narrow"/>
          <w:bCs/>
          <w:sz w:val="22"/>
          <w:szCs w:val="22"/>
        </w:rPr>
      </w:pPr>
      <w:r>
        <w:rPr>
          <w:rFonts w:ascii="Arial Narrow" w:hAnsi="Arial Narrow"/>
          <w:bCs/>
          <w:sz w:val="22"/>
          <w:szCs w:val="22"/>
        </w:rPr>
        <w:t>Q</w:t>
      </w:r>
      <w:r w:rsidR="00BD4013" w:rsidRPr="00C5655B">
        <w:rPr>
          <w:rFonts w:ascii="Arial Narrow" w:hAnsi="Arial Narrow"/>
          <w:bCs/>
          <w:sz w:val="22"/>
          <w:szCs w:val="22"/>
        </w:rPr>
        <w:t>uelques recommandations pour l’exploitation</w:t>
      </w:r>
      <w:r>
        <w:rPr>
          <w:rFonts w:ascii="Arial Narrow" w:hAnsi="Arial Narrow"/>
          <w:bCs/>
          <w:sz w:val="22"/>
          <w:szCs w:val="22"/>
        </w:rPr>
        <w:t xml:space="preserve"> des grandes masses de don</w:t>
      </w:r>
      <w:r w:rsidR="00923679">
        <w:rPr>
          <w:rFonts w:ascii="Arial Narrow" w:hAnsi="Arial Narrow"/>
          <w:bCs/>
          <w:sz w:val="22"/>
          <w:szCs w:val="22"/>
        </w:rPr>
        <w:t>nées</w:t>
      </w:r>
      <w:r w:rsidR="00BD4013">
        <w:rPr>
          <w:rFonts w:ascii="Arial Narrow" w:hAnsi="Arial Narrow"/>
          <w:bCs/>
          <w:sz w:val="22"/>
          <w:szCs w:val="22"/>
        </w:rPr>
        <w:tab/>
      </w:r>
      <w:r w:rsidRPr="00D95EB3">
        <w:rPr>
          <w:rFonts w:ascii="Arial Narrow" w:hAnsi="Arial Narrow"/>
          <w:bCs/>
          <w:color w:val="456487"/>
          <w:sz w:val="22"/>
          <w:szCs w:val="22"/>
        </w:rPr>
        <w:t>1</w:t>
      </w:r>
      <w:r>
        <w:rPr>
          <w:rFonts w:ascii="Arial Narrow" w:hAnsi="Arial Narrow"/>
          <w:bCs/>
          <w:color w:val="456487"/>
          <w:sz w:val="22"/>
          <w:szCs w:val="22"/>
        </w:rPr>
        <w:t>2</w:t>
      </w:r>
    </w:p>
    <w:p w:rsidR="00BD4013" w:rsidRPr="00C5655B" w:rsidRDefault="00BD4013" w:rsidP="008F12AA">
      <w:pPr>
        <w:tabs>
          <w:tab w:val="left" w:pos="567"/>
          <w:tab w:val="right" w:pos="8931"/>
        </w:tabs>
        <w:spacing w:before="0" w:after="0" w:line="360" w:lineRule="auto"/>
        <w:jc w:val="left"/>
        <w:rPr>
          <w:rFonts w:ascii="Arial Narrow" w:hAnsi="Arial Narrow"/>
          <w:bCs/>
          <w:sz w:val="22"/>
          <w:szCs w:val="22"/>
        </w:rPr>
      </w:pPr>
      <w:r w:rsidRPr="00C5655B">
        <w:rPr>
          <w:rFonts w:ascii="Arial Narrow" w:hAnsi="Arial Narrow"/>
          <w:bCs/>
          <w:sz w:val="22"/>
          <w:szCs w:val="22"/>
        </w:rPr>
        <w:t>Obligations liées à la collecte et au traitement des données personnelles</w:t>
      </w:r>
      <w:r>
        <w:rPr>
          <w:rFonts w:ascii="Arial Narrow" w:hAnsi="Arial Narrow"/>
          <w:bCs/>
          <w:sz w:val="22"/>
          <w:szCs w:val="22"/>
        </w:rPr>
        <w:tab/>
      </w:r>
      <w:r w:rsidRPr="00D95EB3">
        <w:rPr>
          <w:rFonts w:ascii="Arial Narrow" w:hAnsi="Arial Narrow"/>
          <w:bCs/>
          <w:color w:val="456487"/>
          <w:sz w:val="22"/>
          <w:szCs w:val="22"/>
        </w:rPr>
        <w:t>1</w:t>
      </w:r>
      <w:r w:rsidR="00E3538E">
        <w:rPr>
          <w:rFonts w:ascii="Arial Narrow" w:hAnsi="Arial Narrow"/>
          <w:bCs/>
          <w:color w:val="456487"/>
          <w:sz w:val="22"/>
          <w:szCs w:val="22"/>
        </w:rPr>
        <w:t>3</w:t>
      </w:r>
    </w:p>
    <w:p w:rsidR="00BD4013" w:rsidRPr="00C5655B" w:rsidRDefault="00C85E2E" w:rsidP="008F12AA">
      <w:pPr>
        <w:tabs>
          <w:tab w:val="left" w:pos="567"/>
          <w:tab w:val="left" w:pos="993"/>
          <w:tab w:val="right" w:pos="8931"/>
        </w:tabs>
        <w:spacing w:before="0" w:after="0" w:line="360" w:lineRule="auto"/>
        <w:jc w:val="left"/>
        <w:rPr>
          <w:rFonts w:ascii="Arial Narrow" w:hAnsi="Arial Narrow"/>
          <w:bCs/>
          <w:sz w:val="22"/>
          <w:szCs w:val="22"/>
        </w:rPr>
      </w:pPr>
      <w:r>
        <w:rPr>
          <w:rFonts w:ascii="Arial Narrow" w:hAnsi="Arial Narrow"/>
          <w:bCs/>
          <w:sz w:val="22"/>
          <w:szCs w:val="22"/>
        </w:rPr>
        <w:t>Lignes directrices</w:t>
      </w:r>
      <w:r w:rsidR="00BD4013" w:rsidRPr="00C5655B">
        <w:rPr>
          <w:rFonts w:ascii="Arial Narrow" w:hAnsi="Arial Narrow"/>
          <w:bCs/>
          <w:sz w:val="22"/>
          <w:szCs w:val="22"/>
        </w:rPr>
        <w:t xml:space="preserve"> dans la préparation des manuscrits </w:t>
      </w:r>
      <w:r w:rsidR="00BD4013">
        <w:rPr>
          <w:rFonts w:ascii="Arial Narrow" w:hAnsi="Arial Narrow"/>
          <w:bCs/>
          <w:sz w:val="22"/>
          <w:szCs w:val="22"/>
        </w:rPr>
        <w:tab/>
      </w:r>
      <w:r w:rsidR="00BD4013" w:rsidRPr="00D95EB3">
        <w:rPr>
          <w:rFonts w:ascii="Arial Narrow" w:hAnsi="Arial Narrow"/>
          <w:bCs/>
          <w:color w:val="456487"/>
          <w:sz w:val="22"/>
          <w:szCs w:val="22"/>
        </w:rPr>
        <w:t>1</w:t>
      </w:r>
      <w:r w:rsidR="00E3538E">
        <w:rPr>
          <w:rFonts w:ascii="Arial Narrow" w:hAnsi="Arial Narrow"/>
          <w:bCs/>
          <w:color w:val="456487"/>
          <w:sz w:val="22"/>
          <w:szCs w:val="22"/>
        </w:rPr>
        <w:t>4</w:t>
      </w:r>
    </w:p>
    <w:p w:rsidR="00BD4013" w:rsidRPr="00C5655B" w:rsidRDefault="00BD4013" w:rsidP="008F12AA">
      <w:pPr>
        <w:tabs>
          <w:tab w:val="left" w:pos="567"/>
          <w:tab w:val="left" w:pos="851"/>
          <w:tab w:val="left" w:pos="1134"/>
          <w:tab w:val="right" w:pos="8931"/>
        </w:tabs>
        <w:spacing w:before="0" w:after="0" w:line="360" w:lineRule="auto"/>
        <w:ind w:firstLine="1"/>
        <w:jc w:val="left"/>
        <w:rPr>
          <w:rFonts w:ascii="Arial Narrow" w:hAnsi="Arial Narrow"/>
          <w:bCs/>
          <w:sz w:val="22"/>
          <w:szCs w:val="22"/>
        </w:rPr>
      </w:pPr>
      <w:r w:rsidRPr="00C5655B">
        <w:rPr>
          <w:rFonts w:ascii="Arial Narrow" w:hAnsi="Arial Narrow"/>
          <w:bCs/>
          <w:sz w:val="22"/>
          <w:szCs w:val="22"/>
        </w:rPr>
        <w:t xml:space="preserve">Des conduites inappropriées ou frauduleuses </w:t>
      </w:r>
      <w:r>
        <w:rPr>
          <w:rFonts w:ascii="Arial Narrow" w:hAnsi="Arial Narrow"/>
          <w:bCs/>
          <w:sz w:val="22"/>
          <w:szCs w:val="22"/>
        </w:rPr>
        <w:tab/>
      </w:r>
      <w:r w:rsidRPr="00D95EB3">
        <w:rPr>
          <w:rFonts w:ascii="Arial Narrow" w:hAnsi="Arial Narrow"/>
          <w:bCs/>
          <w:color w:val="456487"/>
          <w:sz w:val="22"/>
          <w:szCs w:val="22"/>
        </w:rPr>
        <w:t>1</w:t>
      </w:r>
      <w:r w:rsidR="00E3538E">
        <w:rPr>
          <w:rFonts w:ascii="Arial Narrow" w:hAnsi="Arial Narrow"/>
          <w:bCs/>
          <w:color w:val="456487"/>
          <w:sz w:val="22"/>
          <w:szCs w:val="22"/>
        </w:rPr>
        <w:t>5</w:t>
      </w:r>
    </w:p>
    <w:p w:rsidR="00BD4013" w:rsidRDefault="00BD4013" w:rsidP="008F12AA">
      <w:pPr>
        <w:tabs>
          <w:tab w:val="left" w:pos="567"/>
          <w:tab w:val="left" w:pos="993"/>
          <w:tab w:val="right" w:pos="8931"/>
        </w:tabs>
        <w:spacing w:before="0" w:after="0" w:line="360" w:lineRule="auto"/>
        <w:contextualSpacing/>
        <w:jc w:val="left"/>
        <w:rPr>
          <w:rFonts w:ascii="Arial Narrow" w:hAnsi="Arial Narrow"/>
          <w:bCs/>
          <w:sz w:val="22"/>
          <w:szCs w:val="22"/>
        </w:rPr>
      </w:pPr>
      <w:r w:rsidRPr="00C5655B">
        <w:rPr>
          <w:rFonts w:ascii="Arial Narrow" w:hAnsi="Arial Narrow"/>
          <w:sz w:val="22"/>
          <w:szCs w:val="22"/>
        </w:rPr>
        <w:t xml:space="preserve">Qui peut prétendre au titre d’auteur ? </w:t>
      </w:r>
      <w:r>
        <w:rPr>
          <w:rFonts w:ascii="Arial Narrow" w:hAnsi="Arial Narrow"/>
          <w:sz w:val="22"/>
          <w:szCs w:val="22"/>
        </w:rPr>
        <w:tab/>
      </w:r>
      <w:r w:rsidRPr="00D95EB3">
        <w:rPr>
          <w:rFonts w:ascii="Arial Narrow" w:hAnsi="Arial Narrow"/>
          <w:color w:val="456487"/>
          <w:sz w:val="22"/>
          <w:szCs w:val="22"/>
        </w:rPr>
        <w:t>1</w:t>
      </w:r>
      <w:r w:rsidR="00697652">
        <w:rPr>
          <w:rFonts w:ascii="Arial Narrow" w:hAnsi="Arial Narrow"/>
          <w:color w:val="456487"/>
          <w:sz w:val="22"/>
          <w:szCs w:val="22"/>
        </w:rPr>
        <w:t>5</w:t>
      </w:r>
      <w:r w:rsidRPr="00C5655B">
        <w:rPr>
          <w:rFonts w:ascii="Arial Narrow" w:hAnsi="Arial Narrow"/>
          <w:bCs/>
          <w:sz w:val="22"/>
          <w:szCs w:val="22"/>
        </w:rPr>
        <w:t xml:space="preserve"> </w:t>
      </w:r>
    </w:p>
    <w:p w:rsidR="00BD4013" w:rsidRPr="00C5655B" w:rsidRDefault="00BD4013" w:rsidP="008F12AA">
      <w:pPr>
        <w:tabs>
          <w:tab w:val="left" w:pos="567"/>
          <w:tab w:val="left" w:pos="993"/>
          <w:tab w:val="right" w:pos="8931"/>
        </w:tabs>
        <w:spacing w:before="0" w:after="0" w:line="360" w:lineRule="auto"/>
        <w:contextualSpacing/>
        <w:jc w:val="left"/>
        <w:rPr>
          <w:rFonts w:ascii="Arial Narrow" w:hAnsi="Arial Narrow"/>
          <w:bCs/>
          <w:sz w:val="22"/>
          <w:szCs w:val="22"/>
        </w:rPr>
      </w:pPr>
      <w:r w:rsidRPr="00C5655B">
        <w:rPr>
          <w:rFonts w:ascii="Arial Narrow" w:hAnsi="Arial Narrow"/>
          <w:bCs/>
          <w:sz w:val="22"/>
          <w:szCs w:val="22"/>
        </w:rPr>
        <w:t xml:space="preserve">Je publie, quels sont mes droits </w:t>
      </w:r>
      <w:r>
        <w:rPr>
          <w:rFonts w:ascii="Arial Narrow" w:hAnsi="Arial Narrow"/>
          <w:bCs/>
          <w:sz w:val="22"/>
          <w:szCs w:val="22"/>
        </w:rPr>
        <w:tab/>
      </w:r>
      <w:r w:rsidR="00C85E2E">
        <w:rPr>
          <w:rFonts w:ascii="Arial Narrow" w:hAnsi="Arial Narrow"/>
          <w:bCs/>
          <w:sz w:val="22"/>
          <w:szCs w:val="22"/>
        </w:rPr>
        <w:t xml:space="preserve"> </w:t>
      </w:r>
      <w:r w:rsidR="00C85E2E">
        <w:rPr>
          <w:rFonts w:ascii="Arial Narrow" w:hAnsi="Arial Narrow"/>
          <w:bCs/>
          <w:color w:val="456487"/>
          <w:sz w:val="22"/>
          <w:szCs w:val="22"/>
        </w:rPr>
        <w:t>20</w:t>
      </w:r>
    </w:p>
    <w:p w:rsidR="00BD4013" w:rsidRPr="00C5655B" w:rsidRDefault="00BD4013" w:rsidP="008F12AA">
      <w:pPr>
        <w:tabs>
          <w:tab w:val="left" w:pos="567"/>
          <w:tab w:val="left" w:pos="851"/>
          <w:tab w:val="right" w:pos="8931"/>
        </w:tabs>
        <w:spacing w:before="0" w:after="0" w:line="360" w:lineRule="auto"/>
        <w:contextualSpacing/>
        <w:jc w:val="left"/>
        <w:rPr>
          <w:rFonts w:ascii="Arial Narrow" w:hAnsi="Arial Narrow"/>
          <w:bCs/>
          <w:sz w:val="22"/>
          <w:szCs w:val="22"/>
        </w:rPr>
      </w:pPr>
      <w:r w:rsidRPr="00C5655B">
        <w:rPr>
          <w:rFonts w:ascii="Arial Narrow" w:hAnsi="Arial Narrow"/>
          <w:bCs/>
          <w:sz w:val="22"/>
          <w:szCs w:val="22"/>
        </w:rPr>
        <w:t xml:space="preserve">Droits liés au dépôt dans les archives ouvertes </w:t>
      </w:r>
      <w:r>
        <w:rPr>
          <w:rFonts w:ascii="Arial Narrow" w:hAnsi="Arial Narrow"/>
          <w:bCs/>
          <w:sz w:val="22"/>
          <w:szCs w:val="22"/>
        </w:rPr>
        <w:tab/>
      </w:r>
      <w:r w:rsidR="00E3538E">
        <w:rPr>
          <w:rFonts w:ascii="Arial Narrow" w:hAnsi="Arial Narrow"/>
          <w:bCs/>
          <w:color w:val="456487"/>
          <w:sz w:val="22"/>
          <w:szCs w:val="22"/>
        </w:rPr>
        <w:t>20</w:t>
      </w:r>
    </w:p>
    <w:p w:rsidR="00BD4013" w:rsidRPr="00C5655B" w:rsidRDefault="00BD4013" w:rsidP="008F12AA">
      <w:pPr>
        <w:tabs>
          <w:tab w:val="left" w:pos="567"/>
          <w:tab w:val="right" w:pos="8931"/>
        </w:tabs>
        <w:spacing w:before="0" w:after="0" w:line="360" w:lineRule="auto"/>
        <w:jc w:val="left"/>
        <w:rPr>
          <w:rFonts w:ascii="Arial Narrow" w:hAnsi="Arial Narrow"/>
          <w:bCs/>
          <w:sz w:val="22"/>
          <w:szCs w:val="22"/>
        </w:rPr>
      </w:pPr>
      <w:r w:rsidRPr="00C5655B">
        <w:rPr>
          <w:rFonts w:ascii="Arial Narrow" w:hAnsi="Arial Narrow"/>
          <w:bCs/>
          <w:sz w:val="22"/>
          <w:szCs w:val="22"/>
        </w:rPr>
        <w:t xml:space="preserve">Communiquer de manière responsable </w:t>
      </w:r>
      <w:r>
        <w:rPr>
          <w:rFonts w:ascii="Arial Narrow" w:hAnsi="Arial Narrow"/>
          <w:bCs/>
          <w:sz w:val="22"/>
          <w:szCs w:val="22"/>
        </w:rPr>
        <w:tab/>
      </w:r>
      <w:r w:rsidRPr="00D95EB3">
        <w:rPr>
          <w:rFonts w:ascii="Arial Narrow" w:hAnsi="Arial Narrow"/>
          <w:bCs/>
          <w:color w:val="456487"/>
          <w:sz w:val="22"/>
          <w:szCs w:val="22"/>
        </w:rPr>
        <w:t>2</w:t>
      </w:r>
      <w:r w:rsidR="00E3538E">
        <w:rPr>
          <w:rFonts w:ascii="Arial Narrow" w:hAnsi="Arial Narrow"/>
          <w:bCs/>
          <w:color w:val="456487"/>
          <w:sz w:val="22"/>
          <w:szCs w:val="22"/>
        </w:rPr>
        <w:t>2</w:t>
      </w:r>
    </w:p>
    <w:p w:rsidR="00BD4013" w:rsidRPr="00D95EB3" w:rsidRDefault="00BD4013" w:rsidP="008F12AA">
      <w:pPr>
        <w:tabs>
          <w:tab w:val="left" w:pos="567"/>
          <w:tab w:val="right" w:pos="8931"/>
        </w:tabs>
        <w:spacing w:before="0" w:after="0" w:line="360" w:lineRule="auto"/>
        <w:jc w:val="left"/>
        <w:rPr>
          <w:rFonts w:ascii="Arial Narrow" w:hAnsi="Arial Narrow"/>
          <w:bCs/>
          <w:color w:val="456487"/>
          <w:sz w:val="22"/>
          <w:szCs w:val="22"/>
        </w:rPr>
      </w:pPr>
      <w:r w:rsidRPr="00C5655B">
        <w:rPr>
          <w:rFonts w:ascii="Arial Narrow" w:hAnsi="Arial Narrow"/>
          <w:bCs/>
          <w:sz w:val="22"/>
          <w:szCs w:val="22"/>
        </w:rPr>
        <w:t>Quelques recommandations pour l’évaluateur scientifique</w:t>
      </w:r>
      <w:r>
        <w:rPr>
          <w:rFonts w:ascii="Arial Narrow" w:hAnsi="Arial Narrow"/>
          <w:bCs/>
          <w:sz w:val="22"/>
          <w:szCs w:val="22"/>
        </w:rPr>
        <w:tab/>
      </w:r>
      <w:r w:rsidRPr="00D95EB3">
        <w:rPr>
          <w:rFonts w:ascii="Arial Narrow" w:hAnsi="Arial Narrow"/>
          <w:bCs/>
          <w:color w:val="456487"/>
          <w:sz w:val="22"/>
          <w:szCs w:val="22"/>
        </w:rPr>
        <w:t>2</w:t>
      </w:r>
      <w:r w:rsidR="00946D18">
        <w:rPr>
          <w:rFonts w:ascii="Arial Narrow" w:hAnsi="Arial Narrow"/>
          <w:bCs/>
          <w:color w:val="456487"/>
          <w:sz w:val="22"/>
          <w:szCs w:val="22"/>
        </w:rPr>
        <w:t>3</w:t>
      </w:r>
    </w:p>
    <w:p w:rsidR="00BD4013" w:rsidRPr="00C5655B" w:rsidRDefault="00BD4013" w:rsidP="008F12AA">
      <w:pPr>
        <w:tabs>
          <w:tab w:val="left" w:pos="567"/>
          <w:tab w:val="left" w:pos="851"/>
          <w:tab w:val="left" w:pos="1418"/>
          <w:tab w:val="right" w:pos="8931"/>
        </w:tabs>
        <w:spacing w:before="0" w:after="0" w:line="360" w:lineRule="auto"/>
        <w:jc w:val="left"/>
        <w:rPr>
          <w:rFonts w:ascii="Arial Narrow" w:hAnsi="Arial Narrow"/>
          <w:bCs/>
          <w:sz w:val="22"/>
          <w:szCs w:val="22"/>
        </w:rPr>
      </w:pPr>
      <w:r w:rsidRPr="00C5655B">
        <w:rPr>
          <w:rFonts w:ascii="Arial Narrow" w:hAnsi="Arial Narrow"/>
          <w:bCs/>
          <w:sz w:val="22"/>
          <w:szCs w:val="22"/>
        </w:rPr>
        <w:t>Principaux indicateurs bibliométriques</w:t>
      </w:r>
      <w:r>
        <w:rPr>
          <w:rFonts w:ascii="Arial Narrow" w:hAnsi="Arial Narrow"/>
          <w:bCs/>
          <w:sz w:val="22"/>
          <w:szCs w:val="22"/>
        </w:rPr>
        <w:tab/>
      </w:r>
      <w:r w:rsidRPr="00D95EB3">
        <w:rPr>
          <w:rFonts w:ascii="Arial Narrow" w:hAnsi="Arial Narrow"/>
          <w:bCs/>
          <w:color w:val="456487"/>
          <w:sz w:val="22"/>
          <w:szCs w:val="22"/>
        </w:rPr>
        <w:t>2</w:t>
      </w:r>
      <w:r w:rsidR="00946D18">
        <w:rPr>
          <w:rFonts w:ascii="Arial Narrow" w:hAnsi="Arial Narrow"/>
          <w:bCs/>
          <w:color w:val="456487"/>
          <w:sz w:val="22"/>
          <w:szCs w:val="22"/>
        </w:rPr>
        <w:t>4</w:t>
      </w:r>
    </w:p>
    <w:p w:rsidR="00BD4013" w:rsidRPr="00C5655B" w:rsidRDefault="00BD4013" w:rsidP="008F12AA">
      <w:pPr>
        <w:tabs>
          <w:tab w:val="left" w:pos="567"/>
          <w:tab w:val="right" w:pos="8931"/>
        </w:tabs>
        <w:spacing w:before="0" w:after="0" w:line="360" w:lineRule="auto"/>
        <w:jc w:val="left"/>
        <w:rPr>
          <w:rFonts w:ascii="Arial Narrow" w:hAnsi="Arial Narrow"/>
          <w:bCs/>
          <w:sz w:val="22"/>
          <w:szCs w:val="22"/>
        </w:rPr>
      </w:pPr>
      <w:r w:rsidRPr="00C5655B">
        <w:rPr>
          <w:rFonts w:ascii="Arial Narrow" w:hAnsi="Arial Narrow"/>
          <w:bCs/>
          <w:sz w:val="22"/>
          <w:szCs w:val="22"/>
        </w:rPr>
        <w:t xml:space="preserve">Dix principes pour une évaluation raisonnée de la recherche à l’aide d’indicateurs bibliométriques </w:t>
      </w:r>
      <w:r>
        <w:rPr>
          <w:rFonts w:ascii="Arial Narrow" w:hAnsi="Arial Narrow"/>
          <w:bCs/>
          <w:sz w:val="22"/>
          <w:szCs w:val="22"/>
        </w:rPr>
        <w:tab/>
      </w:r>
      <w:r w:rsidRPr="00D95EB3">
        <w:rPr>
          <w:rFonts w:ascii="Arial Narrow" w:hAnsi="Arial Narrow"/>
          <w:bCs/>
          <w:color w:val="456487"/>
          <w:sz w:val="22"/>
          <w:szCs w:val="22"/>
        </w:rPr>
        <w:t>2</w:t>
      </w:r>
      <w:r w:rsidR="00946D18">
        <w:rPr>
          <w:rFonts w:ascii="Arial Narrow" w:hAnsi="Arial Narrow"/>
          <w:bCs/>
          <w:color w:val="456487"/>
          <w:sz w:val="22"/>
          <w:szCs w:val="22"/>
        </w:rPr>
        <w:t>5</w:t>
      </w:r>
    </w:p>
    <w:p w:rsidR="00BD4013" w:rsidRPr="00D95EB3" w:rsidRDefault="00BD4013" w:rsidP="008F12AA">
      <w:pPr>
        <w:tabs>
          <w:tab w:val="left" w:pos="567"/>
          <w:tab w:val="left" w:pos="851"/>
          <w:tab w:val="left" w:pos="1418"/>
          <w:tab w:val="right" w:pos="8931"/>
        </w:tabs>
        <w:spacing w:before="0" w:after="0" w:line="360" w:lineRule="auto"/>
        <w:jc w:val="left"/>
        <w:rPr>
          <w:rFonts w:ascii="Arial Narrow" w:hAnsi="Arial Narrow"/>
          <w:bCs/>
          <w:color w:val="456487"/>
          <w:sz w:val="22"/>
          <w:szCs w:val="22"/>
        </w:rPr>
      </w:pPr>
      <w:r w:rsidRPr="00C5655B">
        <w:rPr>
          <w:rFonts w:ascii="Arial Narrow" w:hAnsi="Arial Narrow"/>
          <w:bCs/>
          <w:sz w:val="22"/>
          <w:szCs w:val="22"/>
        </w:rPr>
        <w:t xml:space="preserve">Quelques recommandations </w:t>
      </w:r>
      <w:r w:rsidRPr="00C5655B">
        <w:rPr>
          <w:rStyle w:val="SansinterligneCar"/>
          <w:b w:val="0"/>
          <w:color w:val="auto"/>
          <w:sz w:val="22"/>
        </w:rPr>
        <w:t xml:space="preserve">pour </w:t>
      </w:r>
      <w:r w:rsidRPr="00F015DE">
        <w:rPr>
          <w:rStyle w:val="SansinterligneCar"/>
          <w:b w:val="0"/>
          <w:color w:val="auto"/>
          <w:sz w:val="22"/>
        </w:rPr>
        <w:t xml:space="preserve">l’expertise à titre individuel </w:t>
      </w:r>
      <w:r>
        <w:rPr>
          <w:rStyle w:val="SansinterligneCar"/>
          <w:b w:val="0"/>
          <w:sz w:val="22"/>
        </w:rPr>
        <w:tab/>
      </w:r>
      <w:r w:rsidRPr="00D95EB3">
        <w:rPr>
          <w:rStyle w:val="SansinterligneCar"/>
          <w:b w:val="0"/>
          <w:sz w:val="22"/>
        </w:rPr>
        <w:t>2</w:t>
      </w:r>
      <w:r w:rsidR="00946D18">
        <w:rPr>
          <w:rStyle w:val="SansinterligneCar"/>
          <w:b w:val="0"/>
          <w:sz w:val="22"/>
        </w:rPr>
        <w:t>6</w:t>
      </w:r>
    </w:p>
    <w:p w:rsidR="00BD4013" w:rsidRPr="00D95EB3" w:rsidRDefault="00BD4013" w:rsidP="008F12AA">
      <w:pPr>
        <w:tabs>
          <w:tab w:val="left" w:pos="567"/>
          <w:tab w:val="left" w:pos="851"/>
          <w:tab w:val="right" w:pos="8931"/>
        </w:tabs>
        <w:spacing w:before="0" w:after="0" w:line="360" w:lineRule="auto"/>
        <w:contextualSpacing/>
        <w:jc w:val="left"/>
        <w:rPr>
          <w:rFonts w:ascii="Arial Narrow" w:eastAsia="Times New Roman" w:hAnsi="Arial Narrow" w:cs="Times New Roman"/>
          <w:bCs/>
          <w:color w:val="456487"/>
          <w:sz w:val="22"/>
          <w:szCs w:val="22"/>
        </w:rPr>
      </w:pPr>
      <w:r w:rsidRPr="00C5655B">
        <w:rPr>
          <w:rFonts w:ascii="Arial Narrow" w:eastAsia="Times New Roman" w:hAnsi="Arial Narrow" w:cs="Times New Roman"/>
          <w:bCs/>
          <w:sz w:val="22"/>
          <w:szCs w:val="22"/>
        </w:rPr>
        <w:t xml:space="preserve">Recommandations aux directeurs de thèse à l’égard de leurs doctorants </w:t>
      </w:r>
      <w:r>
        <w:rPr>
          <w:rFonts w:ascii="Arial Narrow" w:eastAsia="Times New Roman" w:hAnsi="Arial Narrow" w:cs="Times New Roman"/>
          <w:bCs/>
          <w:sz w:val="22"/>
          <w:szCs w:val="22"/>
        </w:rPr>
        <w:tab/>
      </w:r>
      <w:r w:rsidR="00946D18">
        <w:rPr>
          <w:rFonts w:ascii="Arial Narrow" w:eastAsia="Times New Roman" w:hAnsi="Arial Narrow" w:cs="Times New Roman"/>
          <w:bCs/>
          <w:color w:val="456487"/>
          <w:sz w:val="22"/>
          <w:szCs w:val="22"/>
        </w:rPr>
        <w:t>29</w:t>
      </w:r>
    </w:p>
    <w:p w:rsidR="00DD4971" w:rsidRDefault="00DD4971" w:rsidP="006751D8">
      <w:pPr>
        <w:spacing w:before="120" w:after="120" w:line="280" w:lineRule="exact"/>
        <w:rPr>
          <w:rFonts w:ascii="Arial Narrow" w:eastAsia="Times New Roman" w:hAnsi="Arial Narrow" w:cs="Times New Roman"/>
          <w:bCs/>
          <w:color w:val="456487"/>
          <w:sz w:val="22"/>
          <w:szCs w:val="22"/>
        </w:rPr>
      </w:pPr>
      <w:r>
        <w:rPr>
          <w:rFonts w:ascii="Arial Narrow" w:eastAsia="Times New Roman" w:hAnsi="Arial Narrow" w:cs="Times New Roman"/>
          <w:bCs/>
          <w:color w:val="456487"/>
          <w:sz w:val="22"/>
          <w:szCs w:val="22"/>
        </w:rPr>
        <w:br w:type="page"/>
      </w:r>
    </w:p>
    <w:p w:rsidR="00DD4971" w:rsidRPr="00F015DE" w:rsidRDefault="00DD4971" w:rsidP="006751D8">
      <w:pPr>
        <w:spacing w:before="60" w:after="60"/>
        <w:jc w:val="center"/>
        <w:rPr>
          <w:rFonts w:ascii="Arial Narrow" w:hAnsi="Arial Narrow"/>
          <w:b/>
          <w:bCs/>
          <w:color w:val="000090"/>
          <w:sz w:val="36"/>
          <w:szCs w:val="36"/>
          <w:lang w:val="en-US"/>
        </w:rPr>
      </w:pPr>
      <w:r w:rsidRPr="00F015DE">
        <w:rPr>
          <w:rFonts w:ascii="Arial Narrow" w:hAnsi="Arial Narrow"/>
          <w:b/>
          <w:bCs/>
          <w:color w:val="000090"/>
          <w:sz w:val="36"/>
          <w:szCs w:val="36"/>
          <w:lang w:val="en-US"/>
        </w:rPr>
        <w:lastRenderedPageBreak/>
        <w:t>GLOSSAIRE</w:t>
      </w:r>
    </w:p>
    <w:p w:rsidR="00DD4971" w:rsidRPr="00F015DE" w:rsidRDefault="00DD4971" w:rsidP="006751D8">
      <w:pPr>
        <w:spacing w:before="60" w:after="60"/>
        <w:rPr>
          <w:rFonts w:ascii="Arial Narrow" w:hAnsi="Arial Narrow"/>
          <w:bCs/>
          <w:lang w:val="en-US"/>
        </w:rPr>
      </w:pPr>
    </w:p>
    <w:p w:rsidR="00331282" w:rsidRPr="00F015DE" w:rsidRDefault="00331282" w:rsidP="006751D8">
      <w:pPr>
        <w:spacing w:before="60" w:after="60"/>
        <w:rPr>
          <w:rFonts w:ascii="Arial Narrow" w:hAnsi="Arial Narrow"/>
          <w:bCs/>
          <w:lang w:val="en-US"/>
        </w:rPr>
      </w:pPr>
    </w:p>
    <w:p w:rsidR="00331282" w:rsidRPr="00F015DE" w:rsidRDefault="00331282" w:rsidP="006751D8">
      <w:pPr>
        <w:spacing w:before="60" w:after="60"/>
        <w:rPr>
          <w:rFonts w:ascii="Arial Narrow" w:hAnsi="Arial Narrow"/>
          <w:bCs/>
          <w:lang w:val="en-US"/>
        </w:rPr>
      </w:pPr>
    </w:p>
    <w:p w:rsidR="00331282" w:rsidRPr="00F015DE" w:rsidRDefault="00331282" w:rsidP="006751D8">
      <w:pPr>
        <w:spacing w:before="60" w:after="60"/>
        <w:rPr>
          <w:rFonts w:ascii="Arial Narrow" w:hAnsi="Arial Narrow"/>
          <w:bCs/>
          <w:lang w:val="en-US"/>
        </w:rPr>
      </w:pPr>
    </w:p>
    <w:p w:rsidR="00DD4971" w:rsidRPr="00F015DE" w:rsidRDefault="00D24103" w:rsidP="00331282">
      <w:pPr>
        <w:spacing w:before="60" w:after="60" w:line="360" w:lineRule="auto"/>
        <w:rPr>
          <w:rStyle w:val="Lienhypertexte"/>
          <w:rFonts w:ascii="Arial Narrow" w:hAnsi="Arial Narrow"/>
          <w:bCs/>
          <w:color w:val="auto"/>
          <w:sz w:val="24"/>
          <w:szCs w:val="22"/>
          <w:u w:val="none"/>
          <w:lang w:val="en-US"/>
        </w:rPr>
      </w:pPr>
      <w:r w:rsidRPr="00F265A1">
        <w:rPr>
          <w:rFonts w:ascii="Arial Narrow" w:hAnsi="Arial Narrow"/>
          <w:bCs/>
          <w:sz w:val="22"/>
          <w:szCs w:val="22"/>
          <w:lang w:val="en-US"/>
        </w:rPr>
        <w:t>ESF-</w:t>
      </w:r>
      <w:hyperlink r:id="rId128" w:history="1">
        <w:r w:rsidRPr="00F265A1">
          <w:rPr>
            <w:rStyle w:val="Lienhypertexte"/>
            <w:rFonts w:ascii="Arial Narrow" w:hAnsi="Arial Narrow"/>
            <w:bCs/>
            <w:color w:val="auto"/>
            <w:sz w:val="22"/>
            <w:szCs w:val="22"/>
            <w:u w:val="none"/>
            <w:lang w:val="en-US"/>
          </w:rPr>
          <w:t>ALLEA</w:t>
        </w:r>
      </w:hyperlink>
      <w:r w:rsidRPr="00F265A1">
        <w:rPr>
          <w:rStyle w:val="Lienhypertexte"/>
          <w:rFonts w:ascii="Arial Narrow" w:hAnsi="Arial Narrow"/>
          <w:bCs/>
          <w:color w:val="auto"/>
          <w:u w:val="none"/>
          <w:lang w:val="en-US"/>
        </w:rPr>
        <w:t xml:space="preserve">:  </w:t>
      </w:r>
      <w:r w:rsidRPr="00F265A1">
        <w:rPr>
          <w:rStyle w:val="Lienhypertexte"/>
          <w:rFonts w:ascii="Arial Narrow" w:hAnsi="Arial Narrow"/>
          <w:bCs/>
          <w:color w:val="auto"/>
          <w:sz w:val="22"/>
          <w:u w:val="none"/>
          <w:lang w:val="en-US"/>
        </w:rPr>
        <w:t>European Science foundation</w:t>
      </w:r>
      <w:r w:rsidR="00F015DE">
        <w:rPr>
          <w:rStyle w:val="Lienhypertexte"/>
          <w:rFonts w:ascii="Arial Narrow" w:hAnsi="Arial Narrow"/>
          <w:bCs/>
          <w:color w:val="auto"/>
          <w:sz w:val="22"/>
          <w:u w:val="none"/>
          <w:lang w:val="en-US"/>
        </w:rPr>
        <w:t>-</w:t>
      </w:r>
      <w:r w:rsidR="00DD4971" w:rsidRPr="00F015DE">
        <w:rPr>
          <w:rStyle w:val="Lienhypertexte"/>
          <w:rFonts w:ascii="Arial Narrow" w:hAnsi="Arial Narrow"/>
          <w:bCs/>
          <w:color w:val="auto"/>
          <w:sz w:val="22"/>
          <w:u w:val="none"/>
          <w:lang w:val="en-US"/>
        </w:rPr>
        <w:t>All European Academies</w:t>
      </w:r>
    </w:p>
    <w:p w:rsidR="00DD4971" w:rsidRPr="00FB2A3C" w:rsidRDefault="00DD4971" w:rsidP="00331282">
      <w:pPr>
        <w:spacing w:before="60" w:after="60" w:line="360" w:lineRule="auto"/>
        <w:rPr>
          <w:rFonts w:ascii="Arial Narrow" w:hAnsi="Arial Narrow"/>
          <w:sz w:val="24"/>
          <w:szCs w:val="22"/>
        </w:rPr>
      </w:pPr>
      <w:r w:rsidRPr="00A41669">
        <w:rPr>
          <w:rFonts w:ascii="Arial Narrow" w:hAnsi="Arial Narrow"/>
          <w:sz w:val="22"/>
          <w:szCs w:val="22"/>
        </w:rPr>
        <w:t>COMETS</w:t>
      </w:r>
      <w:r w:rsidR="00FB2A3C">
        <w:rPr>
          <w:rFonts w:ascii="Arial Narrow" w:hAnsi="Arial Narrow"/>
          <w:sz w:val="22"/>
          <w:szCs w:val="22"/>
        </w:rPr>
        <w:t> </w:t>
      </w:r>
      <w:r w:rsidR="00FB2A3C">
        <w:rPr>
          <w:rFonts w:ascii="Arial Narrow" w:hAnsi="Arial Narrow"/>
        </w:rPr>
        <w:t>:</w:t>
      </w:r>
      <w:r w:rsidRPr="00A41669">
        <w:rPr>
          <w:rFonts w:ascii="Arial Narrow" w:hAnsi="Arial Narrow"/>
        </w:rPr>
        <w:t xml:space="preserve"> </w:t>
      </w:r>
      <w:r w:rsidRPr="00FB2A3C">
        <w:rPr>
          <w:rFonts w:ascii="Arial Narrow" w:hAnsi="Arial Narrow"/>
          <w:sz w:val="22"/>
        </w:rPr>
        <w:t>Comité d’éthique du CNRS</w:t>
      </w:r>
    </w:p>
    <w:p w:rsidR="00DD4971" w:rsidRPr="00A41669" w:rsidRDefault="00DD4971" w:rsidP="00331282">
      <w:pPr>
        <w:spacing w:before="60" w:after="60" w:line="360" w:lineRule="auto"/>
        <w:rPr>
          <w:rFonts w:ascii="Arial Narrow" w:hAnsi="Arial Narrow" w:cs="Frutiger-Light"/>
          <w:sz w:val="22"/>
          <w:szCs w:val="22"/>
        </w:rPr>
      </w:pPr>
      <w:r w:rsidRPr="00A41669">
        <w:rPr>
          <w:rFonts w:ascii="Arial Narrow" w:hAnsi="Arial Narrow"/>
          <w:sz w:val="22"/>
          <w:szCs w:val="22"/>
        </w:rPr>
        <w:t>ESR</w:t>
      </w:r>
      <w:r w:rsidR="00FB2A3C">
        <w:rPr>
          <w:rFonts w:ascii="Arial Narrow" w:hAnsi="Arial Narrow"/>
          <w:sz w:val="22"/>
          <w:szCs w:val="22"/>
        </w:rPr>
        <w:t> :</w:t>
      </w:r>
      <w:r w:rsidR="00FB2A3C" w:rsidRPr="00A41669">
        <w:rPr>
          <w:rFonts w:ascii="Arial Narrow" w:hAnsi="Arial Narrow"/>
          <w:sz w:val="22"/>
          <w:szCs w:val="22"/>
        </w:rPr>
        <w:t xml:space="preserve"> </w:t>
      </w:r>
      <w:r w:rsidRPr="00A41669">
        <w:rPr>
          <w:rFonts w:ascii="Arial Narrow" w:hAnsi="Arial Narrow" w:cs="Frutiger-Light"/>
          <w:sz w:val="22"/>
          <w:szCs w:val="22"/>
        </w:rPr>
        <w:t>Enseignement Supérieur Recherche</w:t>
      </w:r>
    </w:p>
    <w:p w:rsidR="00DD4971" w:rsidRPr="00A41669" w:rsidRDefault="00EC0E38" w:rsidP="00331282">
      <w:pPr>
        <w:spacing w:before="60" w:after="60" w:line="360" w:lineRule="auto"/>
        <w:rPr>
          <w:rFonts w:ascii="Arial Narrow" w:hAnsi="Arial Narrow"/>
          <w:sz w:val="22"/>
          <w:szCs w:val="22"/>
        </w:rPr>
      </w:pPr>
      <w:hyperlink r:id="rId129" w:history="1">
        <w:r w:rsidR="00DD4971" w:rsidRPr="00A41669">
          <w:rPr>
            <w:rStyle w:val="Lienhypertexte"/>
            <w:rFonts w:ascii="Arial Narrow" w:hAnsi="Arial Narrow"/>
            <w:color w:val="auto"/>
            <w:sz w:val="22"/>
            <w:szCs w:val="22"/>
            <w:u w:val="none"/>
          </w:rPr>
          <w:t>CHSCT</w:t>
        </w:r>
      </w:hyperlink>
      <w:r w:rsidR="00FB2A3C">
        <w:t> :</w:t>
      </w:r>
      <w:r w:rsidR="00DD4971" w:rsidRPr="00A41669">
        <w:rPr>
          <w:rStyle w:val="Lienhypertexte"/>
          <w:rFonts w:ascii="Arial Narrow" w:hAnsi="Arial Narrow"/>
          <w:color w:val="auto"/>
          <w:sz w:val="22"/>
          <w:szCs w:val="22"/>
          <w:u w:val="none"/>
        </w:rPr>
        <w:t xml:space="preserve"> </w:t>
      </w:r>
      <w:r w:rsidR="00FB2A3C">
        <w:rPr>
          <w:rFonts w:ascii="Arial Narrow" w:hAnsi="Arial Narrow"/>
          <w:sz w:val="22"/>
          <w:szCs w:val="22"/>
        </w:rPr>
        <w:t>C</w:t>
      </w:r>
      <w:r w:rsidR="00FB2A3C" w:rsidRPr="00A41669">
        <w:rPr>
          <w:rFonts w:ascii="Arial Narrow" w:hAnsi="Arial Narrow"/>
          <w:sz w:val="22"/>
          <w:szCs w:val="22"/>
        </w:rPr>
        <w:t xml:space="preserve">omité </w:t>
      </w:r>
      <w:r w:rsidR="00DD4971" w:rsidRPr="00A41669">
        <w:rPr>
          <w:rFonts w:ascii="Arial Narrow" w:hAnsi="Arial Narrow"/>
          <w:sz w:val="22"/>
          <w:szCs w:val="22"/>
        </w:rPr>
        <w:t>d’hygiène, de sécurité et des conditions de travail</w:t>
      </w:r>
    </w:p>
    <w:p w:rsidR="00DD4971" w:rsidRPr="00A41669" w:rsidRDefault="00DD4971" w:rsidP="00331282">
      <w:pPr>
        <w:spacing w:before="60" w:after="60" w:line="360" w:lineRule="auto"/>
        <w:rPr>
          <w:rFonts w:ascii="Arial Narrow" w:hAnsi="Arial Narrow"/>
          <w:sz w:val="22"/>
          <w:szCs w:val="22"/>
        </w:rPr>
      </w:pPr>
      <w:r w:rsidRPr="00A41669">
        <w:rPr>
          <w:rFonts w:ascii="Arial Narrow" w:hAnsi="Arial Narrow"/>
          <w:sz w:val="22"/>
          <w:szCs w:val="22"/>
        </w:rPr>
        <w:t>CNIL</w:t>
      </w:r>
      <w:r w:rsidR="00FB2A3C">
        <w:rPr>
          <w:rFonts w:ascii="Arial Narrow" w:hAnsi="Arial Narrow"/>
          <w:sz w:val="22"/>
          <w:szCs w:val="22"/>
        </w:rPr>
        <w:t>:</w:t>
      </w:r>
      <w:r w:rsidRPr="00A41669">
        <w:rPr>
          <w:rFonts w:ascii="Arial Narrow" w:hAnsi="Arial Narrow"/>
          <w:sz w:val="22"/>
          <w:szCs w:val="22"/>
        </w:rPr>
        <w:t xml:space="preserve"> Commission Nationale de l’Informatique et des Libertés</w:t>
      </w:r>
    </w:p>
    <w:p w:rsidR="00DD4971" w:rsidRPr="00A41669" w:rsidRDefault="00EC0E38" w:rsidP="00331282">
      <w:pPr>
        <w:spacing w:before="60" w:after="60" w:line="360" w:lineRule="auto"/>
        <w:rPr>
          <w:rFonts w:ascii="Arial Narrow" w:hAnsi="Arial Narrow"/>
          <w:sz w:val="22"/>
          <w:szCs w:val="22"/>
        </w:rPr>
      </w:pPr>
      <w:hyperlink r:id="rId130" w:history="1">
        <w:r w:rsidR="00DD4971" w:rsidRPr="00A41669">
          <w:rPr>
            <w:rStyle w:val="Lienhypertexte"/>
            <w:rFonts w:ascii="Arial Narrow" w:hAnsi="Arial Narrow"/>
            <w:color w:val="auto"/>
            <w:sz w:val="22"/>
            <w:szCs w:val="22"/>
            <w:u w:val="none"/>
          </w:rPr>
          <w:t>DOI</w:t>
        </w:r>
      </w:hyperlink>
      <w:proofErr w:type="gramStart"/>
      <w:r w:rsidR="00DD4971">
        <w:rPr>
          <w:rFonts w:ascii="Arial Narrow" w:hAnsi="Arial Narrow"/>
          <w:sz w:val="22"/>
          <w:szCs w:val="22"/>
        </w:rPr>
        <w:t> </w:t>
      </w:r>
      <w:r w:rsidR="00FB2A3C">
        <w:rPr>
          <w:rFonts w:ascii="Arial Narrow" w:hAnsi="Arial Narrow"/>
          <w:sz w:val="22"/>
          <w:szCs w:val="22"/>
        </w:rPr>
        <w:t> :</w:t>
      </w:r>
      <w:proofErr w:type="gramEnd"/>
      <w:r w:rsidR="00FB2A3C">
        <w:rPr>
          <w:rFonts w:ascii="Arial Narrow" w:hAnsi="Arial Narrow"/>
          <w:sz w:val="22"/>
          <w:szCs w:val="22"/>
        </w:rPr>
        <w:t xml:space="preserve"> </w:t>
      </w:r>
      <w:r w:rsidR="00DD4971" w:rsidRPr="00A41669">
        <w:rPr>
          <w:rFonts w:ascii="Arial Narrow" w:hAnsi="Arial Narrow"/>
          <w:sz w:val="22"/>
          <w:szCs w:val="22"/>
        </w:rPr>
        <w:t>Digital Object Identifier</w:t>
      </w:r>
    </w:p>
    <w:p w:rsidR="00DD4971" w:rsidRPr="00DD4971" w:rsidRDefault="00EC0E38" w:rsidP="00331282">
      <w:pPr>
        <w:spacing w:before="60" w:after="60" w:line="360" w:lineRule="auto"/>
        <w:rPr>
          <w:rFonts w:ascii="Arial Narrow" w:hAnsi="Arial Narrow"/>
          <w:sz w:val="22"/>
          <w:szCs w:val="22"/>
        </w:rPr>
      </w:pPr>
      <w:hyperlink r:id="rId131" w:history="1">
        <w:r w:rsidR="00DD4971" w:rsidRPr="00DD4971">
          <w:rPr>
            <w:rStyle w:val="Lienhypertexte"/>
            <w:rFonts w:ascii="Arial Narrow" w:hAnsi="Arial Narrow"/>
            <w:color w:val="auto"/>
            <w:sz w:val="22"/>
            <w:szCs w:val="22"/>
            <w:u w:val="none"/>
          </w:rPr>
          <w:t>COPE</w:t>
        </w:r>
      </w:hyperlink>
      <w:r w:rsidR="00DD4971" w:rsidRPr="00DD4971">
        <w:rPr>
          <w:rStyle w:val="Lienhypertexte"/>
          <w:rFonts w:ascii="Arial Narrow" w:hAnsi="Arial Narrow"/>
          <w:color w:val="auto"/>
          <w:sz w:val="22"/>
          <w:szCs w:val="22"/>
          <w:u w:val="none"/>
        </w:rPr>
        <w:t xml:space="preserve"> : </w:t>
      </w:r>
      <w:r w:rsidR="00DD4971" w:rsidRPr="00DD4971">
        <w:rPr>
          <w:rFonts w:ascii="Arial Narrow" w:hAnsi="Arial Narrow"/>
          <w:sz w:val="22"/>
          <w:szCs w:val="22"/>
        </w:rPr>
        <w:t xml:space="preserve">International Committee of Publication Ethics </w:t>
      </w:r>
    </w:p>
    <w:p w:rsidR="00DD4971" w:rsidRPr="00A41669" w:rsidRDefault="00EC0E38" w:rsidP="00331282">
      <w:pPr>
        <w:spacing w:before="60" w:after="60" w:line="360" w:lineRule="auto"/>
        <w:rPr>
          <w:rFonts w:ascii="Arial Narrow" w:hAnsi="Arial Narrow"/>
          <w:bCs/>
          <w:sz w:val="22"/>
          <w:szCs w:val="22"/>
        </w:rPr>
      </w:pPr>
      <w:hyperlink r:id="rId132" w:history="1">
        <w:r w:rsidR="00DD4971" w:rsidRPr="00A41669">
          <w:rPr>
            <w:rStyle w:val="Lienhypertexte"/>
            <w:rFonts w:ascii="Arial Narrow" w:hAnsi="Arial Narrow"/>
            <w:bCs/>
            <w:color w:val="auto"/>
            <w:sz w:val="22"/>
            <w:szCs w:val="22"/>
            <w:u w:val="none"/>
          </w:rPr>
          <w:t>AVIESAN</w:t>
        </w:r>
      </w:hyperlink>
      <w:r w:rsidR="00DD4971" w:rsidRPr="00A41669">
        <w:rPr>
          <w:rStyle w:val="Lienhypertexte"/>
          <w:rFonts w:ascii="Arial Narrow" w:hAnsi="Arial Narrow"/>
          <w:bCs/>
          <w:color w:val="auto"/>
          <w:sz w:val="22"/>
          <w:szCs w:val="22"/>
          <w:u w:val="none"/>
        </w:rPr>
        <w:t xml:space="preserve"> : </w:t>
      </w:r>
      <w:r w:rsidR="00DD4971" w:rsidRPr="00A41669">
        <w:rPr>
          <w:rFonts w:ascii="Arial Narrow" w:hAnsi="Arial Narrow"/>
          <w:bCs/>
          <w:sz w:val="22"/>
          <w:szCs w:val="22"/>
        </w:rPr>
        <w:t xml:space="preserve">Alliance Nationale pour les Sciences de la Vie et de la Santé </w:t>
      </w:r>
    </w:p>
    <w:p w:rsidR="00DD4971" w:rsidRPr="00A41669" w:rsidRDefault="00DD4971" w:rsidP="00331282">
      <w:pPr>
        <w:spacing w:before="60" w:after="60" w:line="360" w:lineRule="auto"/>
        <w:rPr>
          <w:rStyle w:val="Lienhypertexte"/>
          <w:rFonts w:ascii="Arial Narrow" w:eastAsia="Times New Roman" w:hAnsi="Arial Narrow" w:cs="Times New Roman"/>
          <w:iCs/>
          <w:color w:val="auto"/>
          <w:sz w:val="22"/>
          <w:szCs w:val="22"/>
          <w:u w:val="none"/>
          <w:lang w:val="en-US" w:eastAsia="fr-FR"/>
        </w:rPr>
      </w:pPr>
      <w:r w:rsidRPr="00A41669">
        <w:rPr>
          <w:rFonts w:ascii="Arial Narrow" w:eastAsia="Times New Roman" w:hAnsi="Arial Narrow" w:cs="Times New Roman"/>
          <w:iCs/>
          <w:sz w:val="22"/>
          <w:szCs w:val="22"/>
          <w:lang w:val="en-US" w:eastAsia="fr-FR" w:bidi="ar-SA"/>
        </w:rPr>
        <w:t>ORCID ID</w:t>
      </w:r>
      <w:r w:rsidR="00FB2A3C">
        <w:rPr>
          <w:rFonts w:ascii="Arial Narrow" w:eastAsia="Times New Roman" w:hAnsi="Arial Narrow" w:cs="Times New Roman"/>
          <w:iCs/>
          <w:sz w:val="22"/>
          <w:szCs w:val="22"/>
          <w:lang w:val="en-US" w:eastAsia="fr-FR" w:bidi="ar-SA"/>
        </w:rPr>
        <w:t>:</w:t>
      </w:r>
      <w:r w:rsidR="00FB2A3C" w:rsidRPr="00A41669">
        <w:rPr>
          <w:rFonts w:ascii="Arial Narrow" w:eastAsia="Times New Roman" w:hAnsi="Arial Narrow" w:cs="Times New Roman"/>
          <w:iCs/>
          <w:sz w:val="22"/>
          <w:szCs w:val="22"/>
          <w:lang w:val="en-US" w:eastAsia="fr-FR" w:bidi="ar-SA"/>
        </w:rPr>
        <w:t xml:space="preserve"> </w:t>
      </w:r>
      <w:hyperlink r:id="rId133" w:history="1">
        <w:r w:rsidRPr="00A41669">
          <w:rPr>
            <w:rStyle w:val="Lienhypertexte"/>
            <w:rFonts w:ascii="Arial Narrow" w:eastAsia="Times New Roman" w:hAnsi="Arial Narrow" w:cs="Times New Roman"/>
            <w:iCs/>
            <w:color w:val="auto"/>
            <w:sz w:val="22"/>
            <w:szCs w:val="22"/>
            <w:u w:val="none"/>
            <w:lang w:val="en-US" w:eastAsia="fr-FR" w:bidi="ar-SA"/>
          </w:rPr>
          <w:t>Open Researcher and Contributor I</w:t>
        </w:r>
        <w:r w:rsidRPr="00A41669">
          <w:rPr>
            <w:rStyle w:val="Lienhypertexte"/>
            <w:rFonts w:ascii="Arial Narrow" w:eastAsia="Times New Roman" w:hAnsi="Arial Narrow" w:cs="Times New Roman"/>
            <w:iCs/>
            <w:color w:val="auto"/>
            <w:u w:val="none"/>
            <w:lang w:val="en-US" w:eastAsia="fr-FR"/>
          </w:rPr>
          <w:t>d</w:t>
        </w:r>
        <w:r w:rsidRPr="00A41669">
          <w:rPr>
            <w:rStyle w:val="Lienhypertexte"/>
            <w:rFonts w:ascii="Arial Narrow" w:eastAsia="Times New Roman" w:hAnsi="Arial Narrow" w:cs="Times New Roman"/>
            <w:iCs/>
            <w:color w:val="auto"/>
            <w:sz w:val="22"/>
            <w:szCs w:val="22"/>
            <w:u w:val="none"/>
            <w:lang w:val="en-US" w:eastAsia="fr-FR" w:bidi="ar-SA"/>
          </w:rPr>
          <w:t>entification</w:t>
        </w:r>
      </w:hyperlink>
    </w:p>
    <w:p w:rsidR="00DD4971" w:rsidRPr="00FB2A3C" w:rsidRDefault="00DD4971" w:rsidP="00331282">
      <w:pPr>
        <w:spacing w:before="60" w:after="60" w:line="360" w:lineRule="auto"/>
        <w:rPr>
          <w:rFonts w:ascii="Arial Narrow" w:hAnsi="Arial Narrow" w:cs="Times New Roman"/>
          <w:lang w:val="en-US"/>
        </w:rPr>
      </w:pPr>
      <w:proofErr w:type="gramStart"/>
      <w:r w:rsidRPr="00A41669">
        <w:rPr>
          <w:rFonts w:ascii="Arial Narrow" w:hAnsi="Arial Narrow" w:cs="Times New Roman"/>
          <w:sz w:val="22"/>
          <w:szCs w:val="22"/>
          <w:lang w:val="en-US"/>
        </w:rPr>
        <w:t xml:space="preserve">APC </w:t>
      </w:r>
      <w:r w:rsidRPr="00A41669">
        <w:rPr>
          <w:rFonts w:ascii="Arial Narrow" w:hAnsi="Arial Narrow" w:cs="Times New Roman"/>
          <w:i/>
          <w:iCs/>
          <w:sz w:val="22"/>
          <w:szCs w:val="22"/>
          <w:lang w:val="en-US"/>
        </w:rPr>
        <w:t>:</w:t>
      </w:r>
      <w:proofErr w:type="gramEnd"/>
      <w:r w:rsidRPr="00A41669">
        <w:rPr>
          <w:rFonts w:ascii="Arial Narrow" w:hAnsi="Arial Narrow" w:cs="Times New Roman"/>
          <w:i/>
          <w:iCs/>
          <w:sz w:val="22"/>
          <w:szCs w:val="22"/>
          <w:lang w:val="en-US"/>
        </w:rPr>
        <w:t xml:space="preserve"> </w:t>
      </w:r>
      <w:r w:rsidRPr="00FB2A3C">
        <w:rPr>
          <w:rFonts w:ascii="Arial Narrow" w:hAnsi="Arial Narrow" w:cs="Times New Roman"/>
          <w:iCs/>
          <w:sz w:val="22"/>
          <w:szCs w:val="22"/>
          <w:lang w:val="en-US"/>
        </w:rPr>
        <w:t>Article Processing Charge</w:t>
      </w:r>
    </w:p>
    <w:p w:rsidR="00DD4971" w:rsidRPr="00A41669" w:rsidRDefault="00EC0E38" w:rsidP="00331282">
      <w:pPr>
        <w:spacing w:before="60" w:after="60" w:line="360" w:lineRule="auto"/>
        <w:rPr>
          <w:rFonts w:ascii="Arial Narrow" w:hAnsi="Arial Narrow" w:cs="Times New Roman"/>
          <w:lang w:val="en-US"/>
        </w:rPr>
      </w:pPr>
      <w:hyperlink r:id="rId134" w:history="1">
        <w:r w:rsidR="00DD4971" w:rsidRPr="00A41669">
          <w:rPr>
            <w:rStyle w:val="Lienhypertexte"/>
            <w:rFonts w:ascii="Arial Narrow" w:hAnsi="Arial Narrow" w:cs="Times New Roman"/>
            <w:color w:val="auto"/>
            <w:sz w:val="22"/>
            <w:szCs w:val="22"/>
            <w:u w:val="none"/>
            <w:lang w:val="en-US"/>
          </w:rPr>
          <w:t>DOAJ</w:t>
        </w:r>
      </w:hyperlink>
      <w:proofErr w:type="gramStart"/>
      <w:r w:rsidR="00DD4971" w:rsidRPr="00A41669">
        <w:rPr>
          <w:rFonts w:ascii="Arial Narrow" w:hAnsi="Arial Narrow" w:cs="Times New Roman"/>
          <w:sz w:val="22"/>
          <w:szCs w:val="22"/>
          <w:lang w:val="en-US"/>
        </w:rPr>
        <w:t xml:space="preserve"> </w:t>
      </w:r>
      <w:r w:rsidR="00FB2A3C">
        <w:rPr>
          <w:rFonts w:ascii="Arial Narrow" w:hAnsi="Arial Narrow" w:cs="Times New Roman"/>
          <w:sz w:val="22"/>
          <w:szCs w:val="22"/>
          <w:lang w:val="en-US"/>
        </w:rPr>
        <w:t>:</w:t>
      </w:r>
      <w:proofErr w:type="gramEnd"/>
      <w:r w:rsidR="00FB2A3C">
        <w:rPr>
          <w:rFonts w:ascii="Arial Narrow" w:hAnsi="Arial Narrow" w:cs="Times New Roman"/>
          <w:sz w:val="22"/>
          <w:szCs w:val="22"/>
          <w:lang w:val="en-US"/>
        </w:rPr>
        <w:t xml:space="preserve"> </w:t>
      </w:r>
      <w:r w:rsidR="00DD4971" w:rsidRPr="00A41669">
        <w:rPr>
          <w:rFonts w:ascii="Arial Narrow" w:hAnsi="Arial Narrow" w:cs="Times New Roman"/>
          <w:sz w:val="22"/>
          <w:szCs w:val="22"/>
          <w:lang w:val="en-US"/>
        </w:rPr>
        <w:t>Directory of Open Access Journals</w:t>
      </w:r>
    </w:p>
    <w:p w:rsidR="00DD4971" w:rsidRPr="00A41669" w:rsidRDefault="00EC0E38" w:rsidP="00331282">
      <w:pPr>
        <w:spacing w:before="60" w:after="60" w:line="360" w:lineRule="auto"/>
        <w:rPr>
          <w:rFonts w:ascii="Arial Narrow" w:hAnsi="Arial Narrow"/>
        </w:rPr>
      </w:pPr>
      <w:hyperlink r:id="rId135" w:history="1">
        <w:r w:rsidR="00DD4971" w:rsidRPr="00A41669">
          <w:rPr>
            <w:rStyle w:val="Lienhypertexte"/>
            <w:rFonts w:ascii="Arial Narrow" w:hAnsi="Arial Narrow"/>
            <w:color w:val="auto"/>
            <w:sz w:val="22"/>
            <w:szCs w:val="22"/>
            <w:u w:val="none"/>
          </w:rPr>
          <w:t>HAL</w:t>
        </w:r>
      </w:hyperlink>
      <w:proofErr w:type="gramStart"/>
      <w:r w:rsidR="00DD4971" w:rsidRPr="00A41669">
        <w:rPr>
          <w:rFonts w:ascii="Arial Narrow" w:hAnsi="Arial Narrow"/>
          <w:sz w:val="22"/>
          <w:szCs w:val="22"/>
        </w:rPr>
        <w:t xml:space="preserve"> </w:t>
      </w:r>
      <w:r w:rsidR="00FB2A3C">
        <w:rPr>
          <w:rFonts w:ascii="Arial Narrow" w:hAnsi="Arial Narrow"/>
          <w:sz w:val="22"/>
          <w:szCs w:val="22"/>
        </w:rPr>
        <w:t> :</w:t>
      </w:r>
      <w:proofErr w:type="gramEnd"/>
      <w:r w:rsidR="00FB2A3C">
        <w:rPr>
          <w:rFonts w:ascii="Arial Narrow" w:hAnsi="Arial Narrow"/>
          <w:sz w:val="22"/>
          <w:szCs w:val="22"/>
        </w:rPr>
        <w:t xml:space="preserve"> </w:t>
      </w:r>
      <w:r w:rsidR="00DD4971" w:rsidRPr="00A41669">
        <w:rPr>
          <w:rFonts w:ascii="Arial Narrow" w:hAnsi="Arial Narrow"/>
          <w:sz w:val="22"/>
          <w:szCs w:val="22"/>
        </w:rPr>
        <w:t>Hyper Articles en Ligne</w:t>
      </w:r>
    </w:p>
    <w:p w:rsidR="00DD4971" w:rsidRPr="00A41669" w:rsidRDefault="00DD4971" w:rsidP="00331282">
      <w:pPr>
        <w:spacing w:before="60" w:after="60" w:line="360" w:lineRule="auto"/>
        <w:rPr>
          <w:rFonts w:ascii="Arial Narrow" w:hAnsi="Arial Narrow"/>
        </w:rPr>
      </w:pPr>
      <w:r w:rsidRPr="00F015DE">
        <w:rPr>
          <w:rFonts w:ascii="Arial Narrow" w:hAnsi="Arial Narrow"/>
          <w:sz w:val="22"/>
        </w:rPr>
        <w:t>CC</w:t>
      </w:r>
      <w:r w:rsidR="00FB2A3C">
        <w:rPr>
          <w:rFonts w:ascii="Arial Narrow" w:hAnsi="Arial Narrow"/>
        </w:rPr>
        <w:t> :</w:t>
      </w:r>
      <w:r w:rsidR="00FB2A3C" w:rsidRPr="00A41669">
        <w:rPr>
          <w:rFonts w:ascii="Arial Narrow" w:hAnsi="Arial Narrow"/>
        </w:rPr>
        <w:t xml:space="preserve"> </w:t>
      </w:r>
      <w:r w:rsidRPr="00FB2A3C">
        <w:rPr>
          <w:rFonts w:ascii="Arial Narrow" w:hAnsi="Arial Narrow"/>
          <w:sz w:val="22"/>
        </w:rPr>
        <w:t>Creative Commons</w:t>
      </w:r>
    </w:p>
    <w:p w:rsidR="00DD4971" w:rsidRPr="00A41669" w:rsidRDefault="00DD4971" w:rsidP="00331282">
      <w:pPr>
        <w:spacing w:before="60" w:after="60" w:line="360" w:lineRule="auto"/>
        <w:rPr>
          <w:rFonts w:ascii="Arial Narrow" w:eastAsia="Times New Roman" w:hAnsi="Arial Narrow" w:cs="Times New Roman"/>
          <w:szCs w:val="24"/>
          <w:lang w:eastAsia="fr-FR"/>
        </w:rPr>
      </w:pPr>
      <w:r w:rsidRPr="00A41669">
        <w:rPr>
          <w:rFonts w:ascii="Arial Narrow" w:eastAsia="Times New Roman" w:hAnsi="Arial Narrow" w:cs="Times New Roman"/>
          <w:sz w:val="22"/>
          <w:szCs w:val="24"/>
          <w:lang w:eastAsia="fr-FR" w:bidi="ar-SA"/>
        </w:rPr>
        <w:t>PPST</w:t>
      </w:r>
      <w:r w:rsidRPr="00A41669">
        <w:rPr>
          <w:rFonts w:ascii="Arial Narrow" w:eastAsia="Times New Roman" w:hAnsi="Arial Narrow" w:cs="Times New Roman"/>
          <w:szCs w:val="24"/>
          <w:lang w:eastAsia="fr-FR"/>
        </w:rPr>
        <w:t xml:space="preserve"> : </w:t>
      </w:r>
      <w:r w:rsidR="00FB2A3C" w:rsidRPr="00FB2A3C">
        <w:rPr>
          <w:rFonts w:ascii="Arial Narrow" w:eastAsia="Times New Roman" w:hAnsi="Arial Narrow" w:cs="Times New Roman"/>
          <w:sz w:val="22"/>
          <w:szCs w:val="24"/>
          <w:lang w:eastAsia="fr-FR"/>
        </w:rPr>
        <w:t xml:space="preserve">Protection </w:t>
      </w:r>
      <w:r w:rsidRPr="00FB2A3C">
        <w:rPr>
          <w:rFonts w:ascii="Arial Narrow" w:eastAsia="Times New Roman" w:hAnsi="Arial Narrow" w:cs="Times New Roman"/>
          <w:sz w:val="22"/>
          <w:szCs w:val="24"/>
          <w:lang w:eastAsia="fr-FR"/>
        </w:rPr>
        <w:t>du patrimoine scientifique et technique</w:t>
      </w:r>
    </w:p>
    <w:p w:rsidR="00DD4971" w:rsidRPr="00111175" w:rsidRDefault="008C6403" w:rsidP="00331282">
      <w:pPr>
        <w:spacing w:before="60" w:after="60" w:line="360" w:lineRule="auto"/>
        <w:rPr>
          <w:rFonts w:ascii="Arial Narrow" w:hAnsi="Arial Narrow"/>
        </w:rPr>
      </w:pPr>
      <w:r w:rsidRPr="00111175">
        <w:rPr>
          <w:rFonts w:ascii="Arial Narrow" w:hAnsi="Arial Narrow"/>
          <w:sz w:val="22"/>
        </w:rPr>
        <w:t>IF </w:t>
      </w:r>
      <w:r w:rsidR="00987B09" w:rsidRPr="00111175">
        <w:rPr>
          <w:rFonts w:ascii="Arial Narrow" w:hAnsi="Arial Narrow"/>
        </w:rPr>
        <w:t xml:space="preserve">: </w:t>
      </w:r>
      <w:r w:rsidR="00987B09" w:rsidRPr="00111175">
        <w:rPr>
          <w:rFonts w:ascii="Arial Narrow" w:hAnsi="Arial Narrow"/>
          <w:sz w:val="22"/>
          <w:szCs w:val="22"/>
        </w:rPr>
        <w:t>facteur d’impact des revues</w:t>
      </w:r>
    </w:p>
    <w:p w:rsidR="00DD4971" w:rsidRPr="00111175" w:rsidRDefault="00987B09" w:rsidP="00331282">
      <w:pPr>
        <w:spacing w:before="60" w:after="60" w:line="360" w:lineRule="auto"/>
        <w:rPr>
          <w:rFonts w:ascii="Arial Narrow" w:hAnsi="Arial Narrow"/>
        </w:rPr>
      </w:pPr>
      <w:r w:rsidRPr="00111175">
        <w:rPr>
          <w:rFonts w:ascii="Arial Narrow" w:hAnsi="Arial Narrow"/>
          <w:sz w:val="22"/>
        </w:rPr>
        <w:t>H </w:t>
      </w:r>
      <w:proofErr w:type="gramStart"/>
      <w:r w:rsidRPr="00111175">
        <w:rPr>
          <w:rFonts w:ascii="Arial Narrow" w:hAnsi="Arial Narrow"/>
        </w:rPr>
        <w:t xml:space="preserve">: </w:t>
      </w:r>
      <w:r w:rsidRPr="00111175">
        <w:rPr>
          <w:rFonts w:ascii="Arial Narrow" w:hAnsi="Arial Narrow"/>
          <w:sz w:val="22"/>
          <w:szCs w:val="22"/>
        </w:rPr>
        <w:t xml:space="preserve"> </w:t>
      </w:r>
      <w:r w:rsidRPr="00111175">
        <w:rPr>
          <w:rFonts w:ascii="Arial Narrow" w:hAnsi="Arial Narrow"/>
          <w:sz w:val="22"/>
        </w:rPr>
        <w:t>facteur</w:t>
      </w:r>
      <w:proofErr w:type="gramEnd"/>
      <w:r w:rsidRPr="00111175">
        <w:rPr>
          <w:rFonts w:ascii="Arial Narrow" w:hAnsi="Arial Narrow"/>
          <w:sz w:val="22"/>
        </w:rPr>
        <w:t xml:space="preserve"> de Hirsch</w:t>
      </w:r>
    </w:p>
    <w:p w:rsidR="00DD4971" w:rsidRPr="00111175" w:rsidRDefault="00987B09" w:rsidP="00331282">
      <w:pPr>
        <w:spacing w:before="60" w:after="60" w:line="360" w:lineRule="auto"/>
        <w:rPr>
          <w:rFonts w:ascii="Arial Narrow" w:hAnsi="Arial Narrow"/>
          <w:sz w:val="24"/>
          <w:szCs w:val="22"/>
        </w:rPr>
      </w:pPr>
      <w:r w:rsidRPr="00111175">
        <w:rPr>
          <w:rFonts w:ascii="Arial Narrow" w:hAnsi="Arial Narrow"/>
          <w:sz w:val="22"/>
        </w:rPr>
        <w:t>ORI </w:t>
      </w:r>
      <w:r w:rsidRPr="00111175">
        <w:rPr>
          <w:rFonts w:ascii="Arial Narrow" w:hAnsi="Arial Narrow"/>
        </w:rPr>
        <w:t xml:space="preserve">: </w:t>
      </w:r>
      <w:r w:rsidRPr="00111175">
        <w:rPr>
          <w:rFonts w:ascii="Arial Narrow" w:hAnsi="Arial Narrow"/>
          <w:sz w:val="22"/>
        </w:rPr>
        <w:t>Office of research integrity</w:t>
      </w:r>
    </w:p>
    <w:p w:rsidR="00DD4971" w:rsidRPr="00111175" w:rsidRDefault="00987B09" w:rsidP="006751D8">
      <w:pPr>
        <w:spacing w:before="120" w:after="120" w:line="280" w:lineRule="exact"/>
      </w:pPr>
      <w:r w:rsidRPr="00111175">
        <w:br w:type="page"/>
      </w:r>
    </w:p>
    <w:p w:rsidR="00163D35" w:rsidRPr="00331282" w:rsidRDefault="00BA16F6" w:rsidP="0018730B">
      <w:pPr>
        <w:pStyle w:val="Titre1"/>
        <w:spacing w:before="0" w:after="0"/>
        <w:ind w:right="-142"/>
        <w:rPr>
          <w:b/>
          <w:color w:val="000090"/>
          <w:sz w:val="36"/>
          <w:szCs w:val="36"/>
        </w:rPr>
      </w:pPr>
      <w:bookmarkStart w:id="95" w:name="_Toc444759217"/>
      <w:bookmarkStart w:id="96" w:name="_Toc453489989"/>
      <w:bookmarkStart w:id="97" w:name="_Toc356414410"/>
      <w:bookmarkEnd w:id="60"/>
      <w:bookmarkEnd w:id="61"/>
      <w:r w:rsidRPr="00331282">
        <w:rPr>
          <w:b/>
          <w:caps w:val="0"/>
          <w:color w:val="000090"/>
          <w:sz w:val="36"/>
          <w:szCs w:val="36"/>
        </w:rPr>
        <w:lastRenderedPageBreak/>
        <w:t>CHARTE NATIONALE DE DEONTOLOGIQUE DES METIERS DE LA RECHERCHE (25 JANVIER 2015)</w:t>
      </w:r>
      <w:bookmarkEnd w:id="95"/>
      <w:bookmarkEnd w:id="96"/>
    </w:p>
    <w:p w:rsidR="00331282" w:rsidRDefault="00331282" w:rsidP="00331282">
      <w:pPr>
        <w:pStyle w:val="Sansinterligne"/>
        <w:spacing w:before="120" w:after="120"/>
        <w:ind w:right="-142"/>
        <w:rPr>
          <w:color w:val="000090"/>
          <w:sz w:val="24"/>
          <w:u w:val="single"/>
        </w:rPr>
      </w:pPr>
      <w:bookmarkStart w:id="98" w:name="_Toc412656673"/>
      <w:bookmarkStart w:id="99" w:name="_Toc444418291"/>
      <w:bookmarkStart w:id="100" w:name="_Toc444759218"/>
      <w:bookmarkStart w:id="101" w:name="_Toc453489990"/>
    </w:p>
    <w:p w:rsidR="00163D35" w:rsidRPr="00331282" w:rsidRDefault="00163D35" w:rsidP="006751D8">
      <w:pPr>
        <w:pStyle w:val="Sansinterligne"/>
        <w:ind w:right="-144"/>
        <w:rPr>
          <w:color w:val="000090"/>
          <w:sz w:val="24"/>
          <w:u w:val="single"/>
        </w:rPr>
      </w:pPr>
      <w:r w:rsidRPr="00331282">
        <w:rPr>
          <w:color w:val="000090"/>
          <w:sz w:val="24"/>
          <w:u w:val="single"/>
        </w:rPr>
        <w:t>Institutions signataires</w:t>
      </w:r>
      <w:bookmarkEnd w:id="98"/>
      <w:bookmarkEnd w:id="99"/>
      <w:bookmarkEnd w:id="100"/>
      <w:bookmarkEnd w:id="101"/>
    </w:p>
    <w:p w:rsidR="00891BEB" w:rsidRPr="00BA16F6" w:rsidRDefault="00891BEB" w:rsidP="006751D8">
      <w:pPr>
        <w:ind w:right="-144"/>
        <w:rPr>
          <w:sz w:val="22"/>
          <w:szCs w:val="22"/>
        </w:rPr>
      </w:pPr>
      <w:r>
        <w:rPr>
          <w:rFonts w:ascii="Arial Narrow" w:hAnsi="Arial Narrow"/>
          <w:sz w:val="22"/>
          <w:szCs w:val="22"/>
        </w:rPr>
        <w:t>APHP,</w:t>
      </w:r>
      <w:r w:rsidRPr="00BA16F6">
        <w:rPr>
          <w:rFonts w:ascii="Arial Narrow" w:hAnsi="Arial Narrow"/>
          <w:sz w:val="22"/>
          <w:szCs w:val="22"/>
        </w:rPr>
        <w:t xml:space="preserve"> CIRAD</w:t>
      </w:r>
      <w:r>
        <w:rPr>
          <w:rFonts w:ascii="Arial Narrow" w:hAnsi="Arial Narrow"/>
          <w:sz w:val="22"/>
          <w:szCs w:val="22"/>
        </w:rPr>
        <w:t xml:space="preserve">, </w:t>
      </w:r>
      <w:r w:rsidRPr="00BA16F6">
        <w:rPr>
          <w:rFonts w:ascii="Arial Narrow" w:hAnsi="Arial Narrow"/>
          <w:sz w:val="22"/>
          <w:szCs w:val="22"/>
        </w:rPr>
        <w:t>CNRS</w:t>
      </w:r>
      <w:r>
        <w:rPr>
          <w:rFonts w:ascii="Arial Narrow" w:hAnsi="Arial Narrow"/>
          <w:sz w:val="22"/>
          <w:szCs w:val="22"/>
        </w:rPr>
        <w:t>,</w:t>
      </w:r>
      <w:r w:rsidRPr="00BA16F6">
        <w:rPr>
          <w:rFonts w:ascii="Arial Narrow" w:hAnsi="Arial Narrow"/>
          <w:sz w:val="22"/>
          <w:szCs w:val="22"/>
        </w:rPr>
        <w:t xml:space="preserve"> Conférence des présidents d’universités (CPU,)</w:t>
      </w:r>
      <w:r>
        <w:rPr>
          <w:rFonts w:ascii="Arial Narrow" w:hAnsi="Arial Narrow"/>
          <w:sz w:val="22"/>
          <w:szCs w:val="22"/>
        </w:rPr>
        <w:t xml:space="preserve">, </w:t>
      </w:r>
      <w:r w:rsidRPr="00BA16F6">
        <w:rPr>
          <w:rFonts w:ascii="Arial Narrow" w:hAnsi="Arial Narrow"/>
          <w:sz w:val="22"/>
          <w:szCs w:val="22"/>
        </w:rPr>
        <w:t>INRA, INRIA INSERM,</w:t>
      </w:r>
      <w:r w:rsidRPr="00D920E0">
        <w:rPr>
          <w:rFonts w:ascii="Arial Narrow" w:hAnsi="Arial Narrow"/>
          <w:sz w:val="22"/>
          <w:szCs w:val="22"/>
        </w:rPr>
        <w:t xml:space="preserve"> </w:t>
      </w:r>
      <w:r w:rsidRPr="00BA16F6">
        <w:rPr>
          <w:rFonts w:ascii="Arial Narrow" w:hAnsi="Arial Narrow"/>
          <w:sz w:val="22"/>
          <w:szCs w:val="22"/>
        </w:rPr>
        <w:t xml:space="preserve">Institut Curie, </w:t>
      </w:r>
      <w:r>
        <w:rPr>
          <w:rFonts w:ascii="Arial Narrow" w:hAnsi="Arial Narrow"/>
          <w:sz w:val="22"/>
          <w:szCs w:val="22"/>
        </w:rPr>
        <w:t>Institut Pasteur,</w:t>
      </w:r>
      <w:r w:rsidRPr="00BA16F6">
        <w:rPr>
          <w:rFonts w:ascii="Arial Narrow" w:hAnsi="Arial Narrow"/>
          <w:sz w:val="22"/>
          <w:szCs w:val="22"/>
        </w:rPr>
        <w:t xml:space="preserve"> IRD</w:t>
      </w:r>
      <w:r>
        <w:rPr>
          <w:rFonts w:ascii="Arial Narrow" w:hAnsi="Arial Narrow"/>
          <w:sz w:val="22"/>
          <w:szCs w:val="22"/>
        </w:rPr>
        <w:t xml:space="preserve">, </w:t>
      </w:r>
    </w:p>
    <w:p w:rsidR="006C6C3A" w:rsidRDefault="006C6C3A" w:rsidP="006751D8">
      <w:pPr>
        <w:pStyle w:val="Sansinterligne"/>
        <w:rPr>
          <w:color w:val="000090"/>
          <w:sz w:val="24"/>
          <w:u w:val="single"/>
        </w:rPr>
      </w:pPr>
      <w:bookmarkStart w:id="102" w:name="_Toc444418292"/>
      <w:bookmarkStart w:id="103" w:name="_Toc444759219"/>
      <w:bookmarkStart w:id="104" w:name="_Toc453489991"/>
    </w:p>
    <w:p w:rsidR="00163D35" w:rsidRPr="00331282" w:rsidRDefault="00163D35" w:rsidP="006751D8">
      <w:pPr>
        <w:pStyle w:val="Sansinterligne"/>
        <w:rPr>
          <w:color w:val="000090"/>
          <w:sz w:val="24"/>
          <w:u w:val="single"/>
        </w:rPr>
      </w:pPr>
      <w:r w:rsidRPr="00331282">
        <w:rPr>
          <w:color w:val="000090"/>
          <w:sz w:val="24"/>
          <w:u w:val="single"/>
        </w:rPr>
        <w:t>Préambule</w:t>
      </w:r>
      <w:bookmarkEnd w:id="102"/>
      <w:bookmarkEnd w:id="103"/>
      <w:bookmarkEnd w:id="104"/>
    </w:p>
    <w:p w:rsidR="00163D35" w:rsidRPr="00BA16F6" w:rsidRDefault="00163D35" w:rsidP="006751D8">
      <w:pPr>
        <w:spacing w:before="60" w:after="60"/>
        <w:ind w:right="-142"/>
        <w:rPr>
          <w:rFonts w:ascii="Arial Narrow" w:hAnsi="Arial Narrow" w:cs="Times New Roman"/>
          <w:sz w:val="22"/>
          <w:szCs w:val="22"/>
        </w:rPr>
      </w:pPr>
      <w:r w:rsidRPr="00BA16F6">
        <w:rPr>
          <w:rFonts w:ascii="Arial Narrow" w:hAnsi="Arial Narrow" w:cs="Times New Roman"/>
          <w:sz w:val="22"/>
          <w:szCs w:val="22"/>
        </w:rPr>
        <w:t>Dans une  </w:t>
      </w:r>
      <w:r w:rsidRPr="00BA16F6">
        <w:rPr>
          <w:rFonts w:ascii="Arial Narrow" w:hAnsi="Arial Narrow" w:cs="Times New Roman"/>
          <w:i/>
          <w:sz w:val="22"/>
          <w:szCs w:val="22"/>
        </w:rPr>
        <w:t>économie de la connaissance et de l’innovation </w:t>
      </w:r>
      <w:r w:rsidRPr="00BA16F6">
        <w:rPr>
          <w:rFonts w:ascii="Arial Narrow" w:hAnsi="Arial Narrow" w:cs="Times New Roman"/>
          <w:sz w:val="22"/>
          <w:szCs w:val="22"/>
        </w:rPr>
        <w:t xml:space="preserve"> marquée par la compétitivité internationale, les organismes et les établissements publics d’enseignement et de recherche occupent une place privilégiée pour contribuer à relever les défis actuels et futurs. Leur  responsabilité est de fournir des avancées décisives des savoirs, de les diffuser, de les transférer  et de concourir à la mise en œuvre d’une expertise qualifiée, notamment en appui des politiques publiques. La mise en œuvre de cette responsabilité majeure implique la consolidation du lien de confiance avec la société. </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L’objectif d’une</w:t>
      </w:r>
      <w:r w:rsidRPr="00BA16F6">
        <w:rPr>
          <w:rFonts w:ascii="Arial Narrow" w:hAnsi="Arial Narrow" w:cs="Times New Roman"/>
          <w:b/>
          <w:sz w:val="22"/>
          <w:szCs w:val="22"/>
        </w:rPr>
        <w:t xml:space="preserve"> charte nationale de déontologie des métiers de la recherche</w:t>
      </w:r>
      <w:r w:rsidRPr="00BA16F6">
        <w:rPr>
          <w:rFonts w:ascii="Arial Narrow" w:hAnsi="Arial Narrow" w:cs="Times New Roman"/>
          <w:sz w:val="22"/>
          <w:szCs w:val="22"/>
        </w:rPr>
        <w:t xml:space="preserve"> est d’expliciter les critères d’une démarche scientifique rigoureuse et intègre, applicable dans le cadre de partenariats nationaux et internationaux. </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Cette charte constitue une déclinaison nationale des principaux textes internationaux dans ce domaine : la Charte européenne du chercheur (2005) ; the Singapore statement on research integrity (2010) ; the European code of conduct for research integrity (ESF-ALLEA, 2011). La charte s’inscrit dans le cadre de référence proposé dans le programme européen HORIZON 2020 de recherche et d’innovation.</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 xml:space="preserve">Il est de la responsabilité de chaque organisme et établissement public de recherche et d’enseignement de mettre en œuvre cette charte, à travers la promotion de bonnes pratiques en recherche, la sensibilisation et la formation de leurs personnels et de leurs étudiants, l’énoncé de repères déontologiques, la mise en place de procédures claires et connues de tous pour prévenir et traiter les écarts éventuels aux règles déontologiques. </w:t>
      </w:r>
    </w:p>
    <w:p w:rsidR="00163D35" w:rsidRPr="00BA16F6" w:rsidRDefault="00163D35" w:rsidP="006751D8">
      <w:pPr>
        <w:spacing w:before="60" w:after="60"/>
        <w:ind w:right="-144"/>
        <w:rPr>
          <w:rFonts w:ascii="Arial Narrow" w:hAnsi="Arial Narrow" w:cs="Times New Roman"/>
          <w:i/>
          <w:sz w:val="22"/>
          <w:szCs w:val="22"/>
        </w:rPr>
      </w:pPr>
      <w:r w:rsidRPr="00BA16F6">
        <w:rPr>
          <w:rFonts w:ascii="Arial Narrow" w:hAnsi="Arial Narrow" w:cs="Times New Roman"/>
          <w:i/>
          <w:sz w:val="22"/>
          <w:szCs w:val="22"/>
        </w:rPr>
        <w:t>Il appartiendra à chaque institution d’en décliner l’adaptation selon les disciplines et les métiers concernés.</w:t>
      </w:r>
    </w:p>
    <w:p w:rsidR="006C6C3A" w:rsidRDefault="006C6C3A" w:rsidP="006751D8">
      <w:pPr>
        <w:pStyle w:val="Sansinterligne"/>
        <w:spacing w:line="276" w:lineRule="auto"/>
        <w:rPr>
          <w:color w:val="000090"/>
          <w:sz w:val="24"/>
          <w:u w:val="single"/>
        </w:rPr>
      </w:pPr>
      <w:bookmarkStart w:id="105" w:name="_Toc444418293"/>
      <w:bookmarkStart w:id="106" w:name="_Toc444759220"/>
      <w:bookmarkStart w:id="107" w:name="_Toc453489992"/>
    </w:p>
    <w:p w:rsidR="00163D35" w:rsidRPr="00331282" w:rsidRDefault="00163D35" w:rsidP="006751D8">
      <w:pPr>
        <w:pStyle w:val="Sansinterligne"/>
        <w:spacing w:line="276" w:lineRule="auto"/>
        <w:rPr>
          <w:color w:val="000090"/>
          <w:sz w:val="24"/>
          <w:u w:val="single"/>
        </w:rPr>
      </w:pPr>
      <w:r w:rsidRPr="00331282">
        <w:rPr>
          <w:color w:val="000090"/>
          <w:sz w:val="24"/>
          <w:u w:val="single"/>
        </w:rPr>
        <w:t>La Charte</w:t>
      </w:r>
      <w:bookmarkEnd w:id="105"/>
      <w:bookmarkEnd w:id="106"/>
      <w:bookmarkEnd w:id="107"/>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La charte nationale de déontologie des métiers de la recherche concerne l’ensemble des femmes et des hommes (désignés dans le</w:t>
      </w:r>
      <w:r w:rsidR="00BA16F6" w:rsidRPr="00BA16F6">
        <w:rPr>
          <w:rFonts w:ascii="Arial Narrow" w:hAnsi="Arial Narrow" w:cs="Times New Roman"/>
          <w:sz w:val="22"/>
          <w:szCs w:val="22"/>
        </w:rPr>
        <w:t xml:space="preserve"> texte par le terme générique «chercheur</w:t>
      </w:r>
      <w:r w:rsidRPr="00BA16F6">
        <w:rPr>
          <w:rFonts w:ascii="Arial Narrow" w:hAnsi="Arial Narrow" w:cs="Times New Roman"/>
          <w:sz w:val="22"/>
          <w:szCs w:val="22"/>
        </w:rPr>
        <w:t>») d’un établissement ou d’un organisme, permanents ou non, qui contribuent à l’activité de recherche et s’engagent à respecter, dans le cadre des missions de recherche ou d’appui à la recherche qui leur incombent, les principes d’intégrité qui y sont formulés.</w:t>
      </w:r>
    </w:p>
    <w:p w:rsidR="004F24F3" w:rsidRPr="004F24F3" w:rsidRDefault="004F24F3" w:rsidP="006751D8">
      <w:pPr>
        <w:spacing w:before="60" w:after="60"/>
        <w:ind w:right="-144"/>
        <w:rPr>
          <w:rFonts w:ascii="Arial Narrow" w:hAnsi="Arial Narrow" w:cs="Times New Roman"/>
          <w:b/>
          <w:color w:val="000090"/>
          <w:sz w:val="6"/>
          <w:szCs w:val="6"/>
        </w:rPr>
      </w:pPr>
    </w:p>
    <w:p w:rsidR="00163D35" w:rsidRPr="00C45EF2" w:rsidRDefault="00163D35" w:rsidP="006751D8">
      <w:pPr>
        <w:spacing w:before="60" w:after="60"/>
        <w:ind w:right="-144"/>
        <w:rPr>
          <w:rFonts w:ascii="Arial Narrow" w:hAnsi="Arial Narrow" w:cs="Times New Roman"/>
          <w:b/>
          <w:color w:val="000090"/>
          <w:sz w:val="22"/>
          <w:szCs w:val="22"/>
        </w:rPr>
      </w:pPr>
      <w:r w:rsidRPr="00C45EF2">
        <w:rPr>
          <w:rFonts w:ascii="Arial Narrow" w:hAnsi="Arial Narrow" w:cs="Times New Roman"/>
          <w:b/>
          <w:color w:val="000090"/>
          <w:sz w:val="22"/>
          <w:szCs w:val="22"/>
        </w:rPr>
        <w:t>1. Respect des dispositifs législatifs et réglementaires</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Tout chercheur se tient informé des dispositifs législatifs et réglementaires qui régissent les activités professionnelles et veille au respect des textes correspondants, s’agissant notamment des recherches sur l'être humain, l’animal et l’environnement.</w:t>
      </w:r>
    </w:p>
    <w:p w:rsidR="004F24F3" w:rsidRPr="004F24F3" w:rsidRDefault="004F24F3" w:rsidP="006751D8">
      <w:pPr>
        <w:spacing w:before="60" w:after="60"/>
        <w:ind w:right="-144"/>
        <w:rPr>
          <w:rFonts w:ascii="Arial Narrow" w:hAnsi="Arial Narrow" w:cs="Times New Roman"/>
          <w:b/>
          <w:color w:val="000090"/>
          <w:sz w:val="6"/>
          <w:szCs w:val="6"/>
        </w:rPr>
      </w:pPr>
    </w:p>
    <w:p w:rsidR="00163D35" w:rsidRPr="00C45EF2" w:rsidRDefault="00163D35" w:rsidP="006751D8">
      <w:pPr>
        <w:spacing w:before="60" w:after="60"/>
        <w:ind w:right="-144"/>
        <w:rPr>
          <w:rFonts w:ascii="Arial Narrow" w:hAnsi="Arial Narrow" w:cs="Times New Roman"/>
          <w:color w:val="000090"/>
          <w:sz w:val="22"/>
          <w:szCs w:val="22"/>
        </w:rPr>
      </w:pPr>
      <w:r w:rsidRPr="00C45EF2">
        <w:rPr>
          <w:rFonts w:ascii="Arial Narrow" w:hAnsi="Arial Narrow" w:cs="Times New Roman"/>
          <w:b/>
          <w:color w:val="000090"/>
          <w:sz w:val="22"/>
          <w:szCs w:val="22"/>
        </w:rPr>
        <w:lastRenderedPageBreak/>
        <w:t>2.</w:t>
      </w:r>
      <w:r w:rsidRPr="00C45EF2">
        <w:rPr>
          <w:rFonts w:ascii="Arial Narrow" w:hAnsi="Arial Narrow" w:cs="Times New Roman"/>
          <w:color w:val="000090"/>
          <w:sz w:val="22"/>
          <w:szCs w:val="22"/>
        </w:rPr>
        <w:t xml:space="preserve"> </w:t>
      </w:r>
      <w:r w:rsidRPr="00C45EF2">
        <w:rPr>
          <w:rFonts w:ascii="Arial Narrow" w:hAnsi="Arial Narrow" w:cs="Times New Roman"/>
          <w:b/>
          <w:color w:val="000090"/>
          <w:sz w:val="22"/>
          <w:szCs w:val="22"/>
        </w:rPr>
        <w:t>Fiabilité du travail de recherche</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 xml:space="preserve">Les chercheurs doivent respecter les objectifs des contrats de recherche. Les méthodes mises en œuvre pour la réalisation du projet doivent être les plus appropriées. </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La description du protocole expérimental, dans le cadre de cahiers de laboratoires par exemple, doit permettre la reproductibilité des faits expérimentaux.</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 xml:space="preserve">Tous les résultats bruts (qui appartiennent à l'institution) ainsi que l'analyse des résultats doivent être conservés de façon à permettre leur vérification. </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Les conclusions doivent être fondées sur une analyse critique des résultats et les applications possibles ne doivent pas être amplifiées de manière injustifiée. Les résultats doivent être communiqués dans leur totalité de manière objective et honnête.</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Tout travail de recherche s’appuie naturellement sur des études et résultats antérieurs. L’utilisation de ces sources se doit d’apparaître par un référencement explicite lors de toute production, publication et communication scientifiques.</w:t>
      </w:r>
    </w:p>
    <w:p w:rsidR="004F24F3" w:rsidRPr="004F24F3" w:rsidRDefault="004F24F3" w:rsidP="006751D8">
      <w:pPr>
        <w:spacing w:before="60" w:after="60"/>
        <w:ind w:right="-144"/>
        <w:rPr>
          <w:rFonts w:ascii="Arial Narrow" w:hAnsi="Arial Narrow" w:cs="Times New Roman"/>
          <w:b/>
          <w:color w:val="000090"/>
          <w:sz w:val="6"/>
          <w:szCs w:val="6"/>
        </w:rPr>
      </w:pPr>
    </w:p>
    <w:p w:rsidR="00163D35" w:rsidRPr="00C45EF2" w:rsidRDefault="00163D35" w:rsidP="006751D8">
      <w:pPr>
        <w:spacing w:before="60" w:after="60"/>
        <w:ind w:right="-144"/>
        <w:rPr>
          <w:rFonts w:ascii="Arial Narrow" w:hAnsi="Arial Narrow" w:cs="Times New Roman"/>
          <w:b/>
          <w:color w:val="000090"/>
          <w:sz w:val="22"/>
          <w:szCs w:val="22"/>
        </w:rPr>
      </w:pPr>
      <w:r w:rsidRPr="00C45EF2">
        <w:rPr>
          <w:rFonts w:ascii="Arial Narrow" w:hAnsi="Arial Narrow" w:cs="Times New Roman"/>
          <w:b/>
          <w:color w:val="000090"/>
          <w:sz w:val="22"/>
          <w:szCs w:val="22"/>
        </w:rPr>
        <w:t>3. Communication</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 xml:space="preserve">Les résultats d'un travail de recherche doivent être portés à la connaissance de la communauté scientifique et du public, en reconnaissant les apports intellectuels et expérimentaux antérieurs et les droits de la propriété intellectuelle. </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Le travail est le plus souvent collectif et quand c’est le cas, la décision de publication doit être prise de manière collective conférant à chaque auteur un droit de propriété intellectuelle. La qualité d'auteur doit être fondée sur un rôle explicite dans la réalisation du travail, toutes les personnes remplissant la qualité d'auteur devant l'être. Les contributeurs qui ne justifient pas de la qualité d'auteur selon les critères internationaux doivent figurer dans les «</w:t>
      </w:r>
      <w:r w:rsidR="00BA16F6">
        <w:rPr>
          <w:rFonts w:ascii="Arial Narrow" w:hAnsi="Arial Narrow" w:cs="Times New Roman"/>
          <w:sz w:val="22"/>
          <w:szCs w:val="22"/>
        </w:rPr>
        <w:t>remerciements</w:t>
      </w:r>
      <w:r w:rsidRPr="00BA16F6">
        <w:rPr>
          <w:rFonts w:ascii="Arial Narrow" w:hAnsi="Arial Narrow" w:cs="Times New Roman"/>
          <w:sz w:val="22"/>
          <w:szCs w:val="22"/>
        </w:rPr>
        <w:t xml:space="preserve">» insérés dans la publication. </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La liberté d'expression et d'opinion s'applique dans le cadre légal de la fonction publique, avec une obligation de réserve, de confidentialité, de neutralité et de transparence des liens d’intérêt. Le chercheur exprimera à chaque occasion à quel titre, personnel ou institutionnel, il intervient et distinguera ce qui appartient au domaine de son expertise scientifique et ce qui est fondé sur des convictions personnelles.</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La communication sur les réseaux sociaux doit obéir aux mêmes règles.</w:t>
      </w:r>
    </w:p>
    <w:p w:rsidR="004F24F3" w:rsidRPr="004F24F3" w:rsidRDefault="004F24F3" w:rsidP="006751D8">
      <w:pPr>
        <w:spacing w:before="60" w:after="60"/>
        <w:ind w:right="-144"/>
        <w:rPr>
          <w:rFonts w:ascii="Arial Narrow" w:hAnsi="Arial Narrow" w:cs="Times New Roman"/>
          <w:b/>
          <w:color w:val="000090"/>
          <w:sz w:val="6"/>
          <w:szCs w:val="6"/>
        </w:rPr>
      </w:pPr>
    </w:p>
    <w:p w:rsidR="00163D35" w:rsidRPr="00C45EF2" w:rsidRDefault="00163D35" w:rsidP="006751D8">
      <w:pPr>
        <w:spacing w:before="60" w:after="60"/>
        <w:ind w:right="-144"/>
        <w:rPr>
          <w:rFonts w:ascii="Arial Narrow" w:hAnsi="Arial Narrow" w:cs="Times New Roman"/>
          <w:b/>
          <w:color w:val="000090"/>
          <w:sz w:val="22"/>
          <w:szCs w:val="22"/>
        </w:rPr>
      </w:pPr>
      <w:r w:rsidRPr="00C45EF2">
        <w:rPr>
          <w:rFonts w:ascii="Arial Narrow" w:hAnsi="Arial Narrow" w:cs="Times New Roman"/>
          <w:b/>
          <w:color w:val="000090"/>
          <w:sz w:val="22"/>
          <w:szCs w:val="22"/>
        </w:rPr>
        <w:t>4. Responsabilité dans le travail collectif</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 xml:space="preserve">À travers ses activités professionnelles, le chercheur s’engage dans les missions qui lui sont confiées par son employeur, en respectant les règles de bonne conduite en vigueur dans l’institution. </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 xml:space="preserve">Les responsables de collectif et, plus généralement les chercheurs-e-s ayant une mission d’encadrement et de formation, doivent consacrer une attention suffisante pour faire partager le projet collectif, expliciter la contribution et accroître les compétences de chacun dans une dynamique collective. </w:t>
      </w:r>
    </w:p>
    <w:p w:rsidR="00163D35" w:rsidRPr="00BA16F6" w:rsidRDefault="00163D35" w:rsidP="006751D8">
      <w:pPr>
        <w:spacing w:before="60" w:after="60"/>
        <w:ind w:right="-142"/>
        <w:rPr>
          <w:rFonts w:ascii="Arial Narrow" w:hAnsi="Arial Narrow" w:cs="Times New Roman"/>
          <w:sz w:val="22"/>
          <w:szCs w:val="22"/>
        </w:rPr>
      </w:pPr>
      <w:r w:rsidRPr="00BA16F6">
        <w:rPr>
          <w:rFonts w:ascii="Arial Narrow" w:hAnsi="Arial Narrow" w:cs="Times New Roman"/>
          <w:sz w:val="22"/>
          <w:szCs w:val="22"/>
        </w:rPr>
        <w:t>Le respect dans les relations de travail constitue un comportement à promouvoir ; l’intimidation, l’abus d’autorité, le harcèlement, les discriminations, illustrent des conduites inappropriées.</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Les manquements graves à l’intégrité, s’agissant de la fabrication ou de la falsification de données, de la fraude et du plagiat, doivent être signalés à l’institution.</w:t>
      </w:r>
    </w:p>
    <w:p w:rsidR="004F24F3" w:rsidRPr="004F24F3" w:rsidRDefault="004F24F3" w:rsidP="006751D8">
      <w:pPr>
        <w:spacing w:before="60" w:after="60"/>
        <w:ind w:right="-144"/>
        <w:rPr>
          <w:rFonts w:ascii="Arial Narrow" w:hAnsi="Arial Narrow" w:cs="Times New Roman"/>
          <w:b/>
          <w:color w:val="000090"/>
          <w:sz w:val="6"/>
          <w:szCs w:val="6"/>
        </w:rPr>
      </w:pPr>
    </w:p>
    <w:p w:rsidR="00163D35" w:rsidRPr="00C45EF2" w:rsidRDefault="00163D35" w:rsidP="006751D8">
      <w:pPr>
        <w:spacing w:before="60" w:after="60"/>
        <w:ind w:right="-144"/>
        <w:rPr>
          <w:rFonts w:ascii="Arial Narrow" w:hAnsi="Arial Narrow" w:cs="Times New Roman"/>
          <w:b/>
          <w:color w:val="000090"/>
          <w:sz w:val="22"/>
          <w:szCs w:val="22"/>
        </w:rPr>
      </w:pPr>
      <w:r w:rsidRPr="00C45EF2">
        <w:rPr>
          <w:rFonts w:ascii="Arial Narrow" w:hAnsi="Arial Narrow" w:cs="Times New Roman"/>
          <w:b/>
          <w:color w:val="000090"/>
          <w:sz w:val="22"/>
          <w:szCs w:val="22"/>
        </w:rPr>
        <w:t>5</w:t>
      </w:r>
      <w:r w:rsidRPr="00C45EF2">
        <w:rPr>
          <w:rFonts w:ascii="Arial Narrow" w:hAnsi="Arial Narrow" w:cs="Times New Roman"/>
          <w:color w:val="000090"/>
          <w:sz w:val="22"/>
          <w:szCs w:val="22"/>
        </w:rPr>
        <w:t xml:space="preserve">. </w:t>
      </w:r>
      <w:r w:rsidRPr="00C45EF2">
        <w:rPr>
          <w:rFonts w:ascii="Arial Narrow" w:hAnsi="Arial Narrow" w:cs="Times New Roman"/>
          <w:b/>
          <w:color w:val="000090"/>
          <w:sz w:val="22"/>
          <w:szCs w:val="22"/>
        </w:rPr>
        <w:t>Impartialité et indépendance dans l’évaluation et l’expertise</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 xml:space="preserve">Lors de l’évaluation d’un projet de recherche, d’un laboratoire ou d’un autre collègue, le chercheur examine tous les dossiers avec la même impartialité, en se récusant s’il constate un conflit potentiel d’intérêts, incompatible avec l’exercice impartial de l’évaluation. Il est tenu de respecter la confidentialité des délibérations et d’interdire le plagiat des données communiquées pendant la procédure d’évaluation. </w:t>
      </w:r>
    </w:p>
    <w:p w:rsidR="00773D34"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lastRenderedPageBreak/>
        <w:t xml:space="preserve">Pour une expertise exercée au titre de l’institution, le chercheur se doit de respecter les termes de la charte nationale de l’expertise et de sa déclinaison à l’échelle de son institution d’appartenance. </w:t>
      </w:r>
    </w:p>
    <w:p w:rsidR="004F24F3" w:rsidRPr="006C6C3A" w:rsidRDefault="004F24F3" w:rsidP="006751D8">
      <w:pPr>
        <w:spacing w:before="60" w:after="60"/>
        <w:ind w:right="-144"/>
        <w:rPr>
          <w:rFonts w:ascii="Arial Narrow" w:hAnsi="Arial Narrow" w:cs="Times New Roman"/>
          <w:b/>
          <w:color w:val="000090"/>
          <w:sz w:val="6"/>
          <w:szCs w:val="6"/>
        </w:rPr>
      </w:pPr>
    </w:p>
    <w:p w:rsidR="00163D35" w:rsidRPr="00C45EF2" w:rsidRDefault="00163D35" w:rsidP="006751D8">
      <w:pPr>
        <w:spacing w:before="60" w:after="60"/>
        <w:ind w:right="-144"/>
        <w:rPr>
          <w:rFonts w:ascii="Arial Narrow" w:hAnsi="Arial Narrow" w:cs="Times New Roman"/>
          <w:b/>
          <w:color w:val="000090"/>
          <w:sz w:val="22"/>
          <w:szCs w:val="22"/>
        </w:rPr>
      </w:pPr>
      <w:r w:rsidRPr="00C45EF2">
        <w:rPr>
          <w:rFonts w:ascii="Arial Narrow" w:hAnsi="Arial Narrow" w:cs="Times New Roman"/>
          <w:b/>
          <w:color w:val="000090"/>
          <w:sz w:val="22"/>
          <w:szCs w:val="22"/>
        </w:rPr>
        <w:t>6. Travaux collaboratifs et cumul d’activités</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 xml:space="preserve">Les travaux collaboratifs, en particulier en dehors de l’institution et à l’international, feront l’objet d’accords préalables avec les partenaires publics ou privés et doivent préserver l'indépendance du chercheur, concernant notamment la fourniture de données, leur exploitation, leur propriété intellectuelle et leur communication. Ils mobilisent les mêmes règles déontologiques, impliquant une responsabilité d’intégrité, de transparence et d’honnêteté. </w:t>
      </w:r>
    </w:p>
    <w:p w:rsidR="00163D35" w:rsidRPr="00BA16F6"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Dans le cas des activités de conseil ou d’expertise menées en marge du travail de recherche, les chercheur-e-s sont tenus d’informer leur employeur et de se conformer aux règles relatives aux cumuls d’activités et de rémunérations en vigueur dans leur institution. Les liens d'intérêts financiers qui en découlent doivent faire l'objet de déclaration lors des activités de communication.</w:t>
      </w:r>
    </w:p>
    <w:p w:rsidR="004F24F3" w:rsidRPr="004F24F3" w:rsidRDefault="004F24F3" w:rsidP="006751D8">
      <w:pPr>
        <w:spacing w:before="60" w:after="60"/>
        <w:ind w:right="-144"/>
        <w:rPr>
          <w:rFonts w:ascii="Arial Narrow" w:hAnsi="Arial Narrow" w:cs="Times New Roman"/>
          <w:b/>
          <w:color w:val="000090"/>
          <w:sz w:val="6"/>
          <w:szCs w:val="6"/>
        </w:rPr>
      </w:pPr>
    </w:p>
    <w:p w:rsidR="00163D35" w:rsidRPr="00C45EF2" w:rsidRDefault="00163D35" w:rsidP="006751D8">
      <w:pPr>
        <w:spacing w:before="60" w:after="60"/>
        <w:ind w:right="-144"/>
        <w:rPr>
          <w:rFonts w:ascii="Arial Narrow" w:hAnsi="Arial Narrow" w:cs="Times New Roman"/>
          <w:b/>
          <w:color w:val="000090"/>
          <w:sz w:val="22"/>
          <w:szCs w:val="22"/>
        </w:rPr>
      </w:pPr>
      <w:r w:rsidRPr="00C45EF2">
        <w:rPr>
          <w:rFonts w:ascii="Arial Narrow" w:hAnsi="Arial Narrow" w:cs="Times New Roman"/>
          <w:b/>
          <w:color w:val="000090"/>
          <w:sz w:val="22"/>
          <w:szCs w:val="22"/>
        </w:rPr>
        <w:t>7. Formation</w:t>
      </w:r>
    </w:p>
    <w:p w:rsidR="00163D35" w:rsidRDefault="00163D35" w:rsidP="006751D8">
      <w:pPr>
        <w:spacing w:before="60" w:after="60"/>
        <w:ind w:right="-144"/>
        <w:rPr>
          <w:rFonts w:ascii="Arial Narrow" w:hAnsi="Arial Narrow" w:cs="Times New Roman"/>
          <w:sz w:val="22"/>
          <w:szCs w:val="22"/>
        </w:rPr>
      </w:pPr>
      <w:r w:rsidRPr="00BA16F6">
        <w:rPr>
          <w:rFonts w:ascii="Arial Narrow" w:hAnsi="Arial Narrow" w:cs="Times New Roman"/>
          <w:sz w:val="22"/>
          <w:szCs w:val="22"/>
        </w:rPr>
        <w:t xml:space="preserve">Les règles déontologiques doivent être intégrées au cursus des études, en particulier au sein des cursus de master recherche et de doctorat,  et leur apprentissage doit être considéré comme participant à la maîtrise du domaine spécifique de recherche.  </w:t>
      </w:r>
    </w:p>
    <w:p w:rsidR="00925CF2" w:rsidRPr="00BA16F6" w:rsidRDefault="00925CF2" w:rsidP="006751D8">
      <w:pPr>
        <w:spacing w:before="60" w:after="60"/>
        <w:ind w:right="-144"/>
        <w:rPr>
          <w:rFonts w:ascii="Arial Narrow" w:hAnsi="Arial Narrow" w:cs="Times New Roman"/>
          <w:sz w:val="22"/>
          <w:szCs w:val="22"/>
        </w:rPr>
      </w:pPr>
    </w:p>
    <w:bookmarkEnd w:id="97"/>
    <w:p w:rsidR="00925CF2" w:rsidRDefault="00925CF2" w:rsidP="006C6C3A">
      <w:pPr>
        <w:spacing w:before="0" w:after="0" w:line="240" w:lineRule="auto"/>
        <w:rPr>
          <w:rFonts w:ascii="Arial Narrow" w:hAnsi="Arial Narrow"/>
          <w:sz w:val="16"/>
          <w:szCs w:val="16"/>
        </w:rPr>
      </w:pPr>
    </w:p>
    <w:p w:rsidR="00532650" w:rsidRDefault="00532650">
      <w:pPr>
        <w:spacing w:before="120" w:after="120" w:line="280" w:lineRule="exact"/>
        <w:rPr>
          <w:rFonts w:ascii="Arial Narrow" w:hAnsi="Arial Narrow"/>
          <w:sz w:val="16"/>
          <w:szCs w:val="16"/>
        </w:rPr>
      </w:pPr>
      <w:r>
        <w:rPr>
          <w:rFonts w:ascii="Arial Narrow" w:hAnsi="Arial Narrow"/>
          <w:sz w:val="16"/>
          <w:szCs w:val="16"/>
        </w:rPr>
        <w:br w:type="page"/>
      </w:r>
    </w:p>
    <w:p w:rsidR="00925CF2" w:rsidRDefault="00925CF2" w:rsidP="006C6C3A">
      <w:pPr>
        <w:spacing w:before="0" w:after="0" w:line="240" w:lineRule="auto"/>
        <w:rPr>
          <w:rFonts w:ascii="Arial Narrow" w:hAnsi="Arial Narrow"/>
          <w:sz w:val="16"/>
          <w:szCs w:val="16"/>
        </w:rPr>
      </w:pPr>
    </w:p>
    <w:p w:rsidR="004F24F3" w:rsidRPr="006C6C3A" w:rsidRDefault="004F24F3" w:rsidP="006C6C3A">
      <w:pPr>
        <w:spacing w:before="0" w:after="0" w:line="240" w:lineRule="auto"/>
        <w:rPr>
          <w:rFonts w:ascii="Arial Narrow" w:hAnsi="Arial Narrow"/>
          <w:sz w:val="2"/>
          <w:szCs w:val="2"/>
        </w:rPr>
      </w:pPr>
    </w:p>
    <w:sectPr w:rsidR="004F24F3" w:rsidRPr="006C6C3A" w:rsidSect="006751D8">
      <w:headerReference w:type="default" r:id="rId136"/>
      <w:endnotePr>
        <w:numFmt w:val="upperRoman"/>
      </w:endnotePr>
      <w:type w:val="continuous"/>
      <w:pgSz w:w="11906" w:h="16838" w:code="9"/>
      <w:pgMar w:top="1361" w:right="1416" w:bottom="1134" w:left="1418" w:header="709" w:footer="709" w:gutter="0"/>
      <w:pgNumType w:fmt="numberInDash"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208" w:rsidRDefault="007B1208" w:rsidP="00035A5B">
      <w:pPr>
        <w:spacing w:line="240" w:lineRule="auto"/>
      </w:pPr>
      <w:r>
        <w:separator/>
      </w:r>
    </w:p>
    <w:p w:rsidR="007B1208" w:rsidRDefault="007B1208"/>
  </w:endnote>
  <w:endnote w:type="continuationSeparator" w:id="0">
    <w:p w:rsidR="007B1208" w:rsidRDefault="007B1208" w:rsidP="00035A5B">
      <w:pPr>
        <w:spacing w:line="240" w:lineRule="auto"/>
      </w:pPr>
      <w:r>
        <w:continuationSeparator/>
      </w:r>
    </w:p>
    <w:p w:rsidR="007B1208" w:rsidRDefault="007B1208"/>
  </w:endnote>
  <w:endnote w:id="1">
    <w:p w:rsidR="00111175" w:rsidRPr="00F8691C" w:rsidRDefault="00111175" w:rsidP="0018730B">
      <w:pPr>
        <w:pStyle w:val="titre30"/>
        <w:pBdr>
          <w:top w:val="none" w:sz="0" w:space="0" w:color="auto"/>
          <w:left w:val="none" w:sz="0" w:space="0" w:color="auto"/>
          <w:bottom w:val="none" w:sz="0" w:space="0" w:color="auto"/>
          <w:right w:val="none" w:sz="0" w:space="0" w:color="auto"/>
        </w:pBdr>
        <w:shd w:val="clear" w:color="auto" w:fill="auto"/>
        <w:spacing w:before="0" w:after="0" w:line="240" w:lineRule="auto"/>
        <w:ind w:left="425" w:right="425"/>
        <w:rPr>
          <w:rFonts w:cs="Times New Roman"/>
          <w:b/>
          <w:color w:val="000090"/>
          <w:sz w:val="36"/>
          <w:szCs w:val="36"/>
        </w:rPr>
      </w:pPr>
      <w:r w:rsidRPr="00F8691C">
        <w:rPr>
          <w:rFonts w:cs="Times New Roman"/>
          <w:b/>
          <w:color w:val="000090"/>
          <w:sz w:val="36"/>
          <w:szCs w:val="36"/>
        </w:rPr>
        <w:t xml:space="preserve">ANNEXE </w:t>
      </w:r>
      <w:r w:rsidRPr="00F8691C">
        <w:rPr>
          <w:rStyle w:val="Marquedenotedefin"/>
          <w:rFonts w:cs="Times New Roman"/>
          <w:b/>
          <w:color w:val="000090"/>
          <w:sz w:val="36"/>
          <w:szCs w:val="36"/>
          <w:vertAlign w:val="baseline"/>
        </w:rPr>
        <w:endnoteRef/>
      </w:r>
      <w:r w:rsidRPr="00F8691C">
        <w:rPr>
          <w:rFonts w:cs="Times New Roman"/>
          <w:b/>
          <w:color w:val="000090"/>
          <w:sz w:val="36"/>
          <w:szCs w:val="36"/>
        </w:rPr>
        <w:t xml:space="preserve"> : </w:t>
      </w:r>
    </w:p>
    <w:p w:rsidR="00111175" w:rsidRPr="00F8691C" w:rsidRDefault="00111175" w:rsidP="0018730B">
      <w:pPr>
        <w:pStyle w:val="titre30"/>
        <w:pBdr>
          <w:top w:val="none" w:sz="0" w:space="0" w:color="auto"/>
          <w:left w:val="none" w:sz="0" w:space="0" w:color="auto"/>
          <w:bottom w:val="none" w:sz="0" w:space="0" w:color="auto"/>
          <w:right w:val="none" w:sz="0" w:space="0" w:color="auto"/>
        </w:pBdr>
        <w:shd w:val="clear" w:color="auto" w:fill="auto"/>
        <w:spacing w:before="0" w:after="0" w:line="276" w:lineRule="auto"/>
        <w:ind w:left="425" w:right="425"/>
        <w:rPr>
          <w:rStyle w:val="textenormal"/>
          <w:b/>
          <w:color w:val="000090"/>
          <w:sz w:val="36"/>
          <w:szCs w:val="36"/>
        </w:rPr>
      </w:pPr>
      <w:r w:rsidRPr="00F8691C">
        <w:rPr>
          <w:rStyle w:val="textenormal"/>
          <w:b/>
          <w:color w:val="000090"/>
          <w:sz w:val="36"/>
          <w:szCs w:val="36"/>
        </w:rPr>
        <w:t>LES OBJECTIFS DE LA RECHERCHE PUBLIQUE</w:t>
      </w:r>
    </w:p>
    <w:p w:rsidR="00111175" w:rsidRPr="00C45EF2" w:rsidRDefault="00111175" w:rsidP="00DB1165">
      <w:pPr>
        <w:pStyle w:val="titre30"/>
        <w:pBdr>
          <w:top w:val="none" w:sz="0" w:space="0" w:color="auto"/>
          <w:left w:val="none" w:sz="0" w:space="0" w:color="auto"/>
          <w:bottom w:val="none" w:sz="0" w:space="0" w:color="auto"/>
          <w:right w:val="none" w:sz="0" w:space="0" w:color="auto"/>
        </w:pBdr>
        <w:shd w:val="clear" w:color="auto" w:fill="auto"/>
        <w:spacing w:before="60" w:after="60" w:line="276" w:lineRule="auto"/>
        <w:ind w:left="425" w:right="425"/>
        <w:rPr>
          <w:rStyle w:val="textenormal"/>
          <w:b/>
          <w:color w:val="000090"/>
          <w:sz w:val="6"/>
          <w:szCs w:val="6"/>
        </w:rPr>
      </w:pPr>
    </w:p>
    <w:p w:rsidR="00111175" w:rsidRPr="00C45EF2" w:rsidRDefault="00111175" w:rsidP="00CE75EF">
      <w:pPr>
        <w:pStyle w:val="titre30"/>
        <w:pBdr>
          <w:top w:val="none" w:sz="0" w:space="0" w:color="auto"/>
          <w:left w:val="none" w:sz="0" w:space="0" w:color="auto"/>
          <w:bottom w:val="none" w:sz="0" w:space="0" w:color="auto"/>
          <w:right w:val="none" w:sz="0" w:space="0" w:color="auto"/>
        </w:pBdr>
        <w:shd w:val="clear" w:color="auto" w:fill="auto"/>
        <w:spacing w:before="60" w:after="60" w:line="276" w:lineRule="auto"/>
        <w:ind w:left="425" w:right="425"/>
        <w:jc w:val="right"/>
        <w:rPr>
          <w:rFonts w:eastAsia="Times New Roman" w:cs="Times New Roman"/>
          <w:i/>
          <w:color w:val="000090"/>
          <w:sz w:val="22"/>
          <w:szCs w:val="24"/>
          <w:lang w:eastAsia="fr-FR" w:bidi="ar-SA"/>
        </w:rPr>
      </w:pPr>
      <w:r w:rsidRPr="00C45EF2">
        <w:rPr>
          <w:rFonts w:eastAsia="Times New Roman" w:cs="Times New Roman"/>
          <w:i/>
          <w:color w:val="000090"/>
          <w:sz w:val="22"/>
          <w:szCs w:val="24"/>
          <w:lang w:eastAsia="fr-FR" w:bidi="ar-SA"/>
        </w:rPr>
        <w:t>Code de la recherche (Art. L112-1) Avril 2016</w:t>
      </w:r>
    </w:p>
    <w:p w:rsidR="00111175" w:rsidRPr="007B42FC" w:rsidRDefault="00111175" w:rsidP="00DB1165">
      <w:pPr>
        <w:pStyle w:val="titre30"/>
        <w:pBdr>
          <w:top w:val="none" w:sz="0" w:space="0" w:color="auto"/>
          <w:left w:val="none" w:sz="0" w:space="0" w:color="auto"/>
          <w:bottom w:val="none" w:sz="0" w:space="0" w:color="auto"/>
          <w:right w:val="none" w:sz="0" w:space="0" w:color="auto"/>
        </w:pBdr>
        <w:shd w:val="clear" w:color="auto" w:fill="auto"/>
        <w:spacing w:before="60" w:after="60" w:line="240" w:lineRule="auto"/>
        <w:ind w:left="425" w:right="425"/>
        <w:rPr>
          <w:b/>
          <w:sz w:val="24"/>
          <w:szCs w:val="24"/>
        </w:rPr>
      </w:pPr>
    </w:p>
    <w:p w:rsidR="00111175" w:rsidRPr="00B04EC9" w:rsidRDefault="00111175" w:rsidP="004C0541">
      <w:pPr>
        <w:pStyle w:val="titre30"/>
        <w:pBdr>
          <w:top w:val="none" w:sz="0" w:space="0" w:color="auto"/>
          <w:left w:val="none" w:sz="0" w:space="0" w:color="auto"/>
          <w:bottom w:val="none" w:sz="0" w:space="0" w:color="auto"/>
          <w:right w:val="none" w:sz="0" w:space="0" w:color="auto"/>
        </w:pBdr>
        <w:shd w:val="clear" w:color="auto" w:fill="auto"/>
        <w:spacing w:before="60" w:after="60" w:line="276" w:lineRule="auto"/>
        <w:ind w:left="0" w:right="425"/>
        <w:jc w:val="both"/>
        <w:rPr>
          <w:rFonts w:eastAsia="Times New Roman" w:cs="Times New Roman"/>
          <w:sz w:val="22"/>
          <w:szCs w:val="24"/>
          <w:lang w:eastAsia="fr-FR" w:bidi="ar-SA"/>
        </w:rPr>
      </w:pPr>
      <w:r w:rsidRPr="00B04EC9">
        <w:rPr>
          <w:rFonts w:eastAsia="Times New Roman" w:cs="Times New Roman"/>
          <w:color w:val="auto"/>
          <w:sz w:val="22"/>
          <w:szCs w:val="24"/>
          <w:lang w:eastAsia="fr-FR" w:bidi="ar-SA"/>
        </w:rPr>
        <w:t>Le développement et le progrès de la recherche dans tous les domaines de la connaissance ;</w:t>
      </w:r>
    </w:p>
    <w:p w:rsidR="00111175" w:rsidRPr="00B04EC9" w:rsidRDefault="00111175" w:rsidP="004C0541">
      <w:pPr>
        <w:pStyle w:val="titre30"/>
        <w:pBdr>
          <w:top w:val="none" w:sz="0" w:space="0" w:color="auto"/>
          <w:left w:val="none" w:sz="0" w:space="0" w:color="auto"/>
          <w:bottom w:val="none" w:sz="0" w:space="0" w:color="auto"/>
          <w:right w:val="none" w:sz="0" w:space="0" w:color="auto"/>
        </w:pBdr>
        <w:shd w:val="clear" w:color="auto" w:fill="auto"/>
        <w:spacing w:before="60" w:after="60" w:line="276" w:lineRule="auto"/>
        <w:ind w:left="0" w:right="425"/>
        <w:jc w:val="both"/>
        <w:rPr>
          <w:rFonts w:eastAsia="Times New Roman" w:cs="Times New Roman"/>
          <w:sz w:val="22"/>
          <w:szCs w:val="24"/>
          <w:lang w:eastAsia="fr-FR" w:bidi="ar-SA"/>
        </w:rPr>
      </w:pPr>
      <w:r w:rsidRPr="00B04EC9">
        <w:rPr>
          <w:rFonts w:eastAsia="Times New Roman" w:cs="Times New Roman"/>
          <w:color w:val="auto"/>
          <w:sz w:val="22"/>
          <w:szCs w:val="24"/>
          <w:lang w:eastAsia="fr-FR" w:bidi="ar-SA"/>
        </w:rPr>
        <w:t>La valorisation des résultats de la recherche au service de la société, qui s'appuie sur l'innovation et le transfert de technologie ;</w:t>
      </w:r>
    </w:p>
    <w:p w:rsidR="00111175" w:rsidRPr="00B04EC9" w:rsidRDefault="00111175" w:rsidP="004C0541">
      <w:pPr>
        <w:pStyle w:val="titre30"/>
        <w:pBdr>
          <w:top w:val="none" w:sz="0" w:space="0" w:color="auto"/>
          <w:left w:val="none" w:sz="0" w:space="0" w:color="auto"/>
          <w:bottom w:val="none" w:sz="0" w:space="0" w:color="auto"/>
          <w:right w:val="none" w:sz="0" w:space="0" w:color="auto"/>
        </w:pBdr>
        <w:shd w:val="clear" w:color="auto" w:fill="auto"/>
        <w:spacing w:before="60" w:after="60" w:line="276" w:lineRule="auto"/>
        <w:ind w:left="0" w:right="425"/>
        <w:jc w:val="both"/>
        <w:rPr>
          <w:rFonts w:eastAsia="Times New Roman" w:cs="Times New Roman"/>
          <w:sz w:val="22"/>
          <w:szCs w:val="24"/>
          <w:lang w:eastAsia="fr-FR" w:bidi="ar-SA"/>
        </w:rPr>
      </w:pPr>
      <w:r w:rsidRPr="00B04EC9">
        <w:rPr>
          <w:rFonts w:eastAsia="Times New Roman" w:cs="Times New Roman"/>
          <w:color w:val="auto"/>
          <w:sz w:val="22"/>
          <w:szCs w:val="24"/>
          <w:lang w:eastAsia="fr-FR" w:bidi="ar-SA"/>
        </w:rPr>
        <w:t>Le partage et la diffusion des connaissances scientifiques en donnant priorité aux formats libres d'accès ;</w:t>
      </w:r>
    </w:p>
    <w:p w:rsidR="00111175" w:rsidRPr="00B04EC9" w:rsidRDefault="00111175" w:rsidP="004C0541">
      <w:pPr>
        <w:pStyle w:val="titre30"/>
        <w:pBdr>
          <w:top w:val="none" w:sz="0" w:space="0" w:color="auto"/>
          <w:left w:val="none" w:sz="0" w:space="0" w:color="auto"/>
          <w:bottom w:val="none" w:sz="0" w:space="0" w:color="auto"/>
          <w:right w:val="none" w:sz="0" w:space="0" w:color="auto"/>
        </w:pBdr>
        <w:shd w:val="clear" w:color="auto" w:fill="auto"/>
        <w:spacing w:before="60" w:after="60" w:line="276" w:lineRule="auto"/>
        <w:ind w:left="0" w:right="425"/>
        <w:jc w:val="both"/>
        <w:rPr>
          <w:rFonts w:eastAsia="Times New Roman" w:cs="Times New Roman"/>
          <w:sz w:val="22"/>
          <w:szCs w:val="24"/>
          <w:lang w:eastAsia="fr-FR" w:bidi="ar-SA"/>
        </w:rPr>
      </w:pPr>
      <w:r w:rsidRPr="00B04EC9">
        <w:rPr>
          <w:rFonts w:eastAsia="Times New Roman" w:cs="Times New Roman"/>
          <w:color w:val="auto"/>
          <w:sz w:val="22"/>
          <w:szCs w:val="24"/>
          <w:lang w:eastAsia="fr-FR" w:bidi="ar-SA"/>
        </w:rPr>
        <w:t>Le développement d'une capacité d'expertise et d'appui aux associations et fondations reconnues d'utilité publique, et aux politiques publiques menées pour répondre aux défis sociétaux, aux besoins sociaux, économiques et du développement durable ;</w:t>
      </w:r>
    </w:p>
    <w:p w:rsidR="00111175" w:rsidRPr="00B04EC9" w:rsidRDefault="00111175" w:rsidP="004C0541">
      <w:pPr>
        <w:pStyle w:val="titre30"/>
        <w:pBdr>
          <w:top w:val="none" w:sz="0" w:space="0" w:color="auto"/>
          <w:left w:val="none" w:sz="0" w:space="0" w:color="auto"/>
          <w:bottom w:val="none" w:sz="0" w:space="0" w:color="auto"/>
          <w:right w:val="none" w:sz="0" w:space="0" w:color="auto"/>
        </w:pBdr>
        <w:shd w:val="clear" w:color="auto" w:fill="auto"/>
        <w:spacing w:before="60" w:after="60" w:line="276" w:lineRule="auto"/>
        <w:ind w:left="0" w:right="425"/>
        <w:jc w:val="both"/>
        <w:rPr>
          <w:rFonts w:eastAsia="Times New Roman" w:cs="Times New Roman"/>
          <w:sz w:val="22"/>
          <w:szCs w:val="24"/>
          <w:lang w:eastAsia="fr-FR" w:bidi="ar-SA"/>
        </w:rPr>
      </w:pPr>
      <w:r w:rsidRPr="00B04EC9">
        <w:rPr>
          <w:rFonts w:eastAsia="Times New Roman" w:cs="Times New Roman"/>
          <w:color w:val="auto"/>
          <w:sz w:val="22"/>
          <w:szCs w:val="24"/>
          <w:lang w:eastAsia="fr-FR" w:bidi="ar-SA"/>
        </w:rPr>
        <w:t>La formation à la recherche et par la recherche ;</w:t>
      </w:r>
    </w:p>
    <w:p w:rsidR="00111175" w:rsidRPr="00B04EC9" w:rsidRDefault="00111175" w:rsidP="004C0541">
      <w:pPr>
        <w:pStyle w:val="titre30"/>
        <w:pBdr>
          <w:top w:val="none" w:sz="0" w:space="0" w:color="auto"/>
          <w:left w:val="none" w:sz="0" w:space="0" w:color="auto"/>
          <w:bottom w:val="none" w:sz="0" w:space="0" w:color="auto"/>
          <w:right w:val="none" w:sz="0" w:space="0" w:color="auto"/>
        </w:pBdr>
        <w:shd w:val="clear" w:color="auto" w:fill="auto"/>
        <w:spacing w:before="60" w:after="60" w:line="276" w:lineRule="auto"/>
        <w:ind w:left="0" w:right="425"/>
        <w:jc w:val="both"/>
        <w:rPr>
          <w:rFonts w:eastAsia="Times New Roman" w:cs="Times New Roman"/>
          <w:sz w:val="22"/>
          <w:szCs w:val="24"/>
          <w:lang w:eastAsia="fr-FR" w:bidi="ar-SA"/>
        </w:rPr>
      </w:pPr>
      <w:r w:rsidRPr="00B04EC9">
        <w:rPr>
          <w:rFonts w:eastAsia="Times New Roman" w:cs="Times New Roman"/>
          <w:color w:val="auto"/>
          <w:sz w:val="22"/>
          <w:szCs w:val="24"/>
          <w:lang w:eastAsia="fr-FR" w:bidi="ar-SA"/>
        </w:rPr>
        <w:t xml:space="preserve">L'organisation de l'accès libre aux données scientifiques. </w:t>
      </w:r>
    </w:p>
    <w:p w:rsidR="00111175" w:rsidRPr="00B04EC9" w:rsidRDefault="00111175" w:rsidP="004C0541">
      <w:pPr>
        <w:pStyle w:val="titre30"/>
        <w:pBdr>
          <w:top w:val="none" w:sz="0" w:space="0" w:color="auto"/>
          <w:left w:val="none" w:sz="0" w:space="0" w:color="auto"/>
          <w:bottom w:val="none" w:sz="0" w:space="0" w:color="auto"/>
          <w:right w:val="none" w:sz="0" w:space="0" w:color="auto"/>
        </w:pBdr>
        <w:shd w:val="clear" w:color="auto" w:fill="auto"/>
        <w:spacing w:before="60" w:after="60" w:line="276" w:lineRule="auto"/>
        <w:ind w:left="0" w:right="425"/>
        <w:jc w:val="both"/>
        <w:rPr>
          <w:rFonts w:eastAsia="Times New Roman" w:cs="Times New Roman"/>
          <w:color w:val="auto"/>
          <w:sz w:val="22"/>
          <w:szCs w:val="24"/>
          <w:lang w:eastAsia="fr-FR" w:bidi="ar-SA"/>
        </w:rPr>
      </w:pPr>
      <w:r w:rsidRPr="00B04EC9">
        <w:rPr>
          <w:rFonts w:eastAsia="Times New Roman" w:cs="Times New Roman"/>
          <w:color w:val="auto"/>
          <w:sz w:val="22"/>
          <w:szCs w:val="24"/>
          <w:lang w:eastAsia="fr-FR" w:bidi="ar-SA"/>
        </w:rPr>
        <w:t xml:space="preserve">Les EPST favorisent le développement des travaux de coopération avec les associations et fondations, reconnues d'utilité publique. Ils participent à la promotion de la recherche participative et au développement des capacités d'innovation technologique et sociale de la Nation. Ces coopérations s'exercent dans le respect de l'indépendance des chercheurs et, en l'absence de clauses contraires, dans un but non lucratif. Les travaux de recherche </w:t>
      </w:r>
      <w:r>
        <w:rPr>
          <w:rFonts w:eastAsia="Times New Roman" w:cs="Times New Roman"/>
          <w:color w:val="auto"/>
          <w:sz w:val="22"/>
          <w:szCs w:val="24"/>
          <w:lang w:eastAsia="fr-FR" w:bidi="ar-SA"/>
        </w:rPr>
        <w:tab/>
      </w:r>
      <w:r w:rsidRPr="00B04EC9">
        <w:rPr>
          <w:rFonts w:eastAsia="Times New Roman" w:cs="Times New Roman"/>
          <w:color w:val="auto"/>
          <w:sz w:val="22"/>
          <w:szCs w:val="24"/>
          <w:lang w:eastAsia="fr-FR" w:bidi="ar-SA"/>
        </w:rPr>
        <w:t xml:space="preserve">menés dans le cadre de ces coopérations sont, en l'absence de clauses contraires, rendus publics et accessibles </w:t>
      </w:r>
    </w:p>
    <w:p w:rsidR="00111175" w:rsidRPr="007F6A8F" w:rsidRDefault="00111175" w:rsidP="004C0541">
      <w:pPr>
        <w:pStyle w:val="titre30"/>
        <w:pBdr>
          <w:top w:val="none" w:sz="0" w:space="0" w:color="auto"/>
          <w:left w:val="none" w:sz="0" w:space="0" w:color="auto"/>
          <w:bottom w:val="none" w:sz="0" w:space="0" w:color="auto"/>
          <w:right w:val="none" w:sz="0" w:space="0" w:color="auto"/>
        </w:pBdr>
        <w:shd w:val="clear" w:color="auto" w:fill="auto"/>
        <w:spacing w:before="60" w:after="60" w:line="276" w:lineRule="auto"/>
        <w:ind w:left="0" w:right="425"/>
        <w:jc w:val="both"/>
        <w:rPr>
          <w:rFonts w:eastAsia="Times New Roman" w:cs="Times New Roman"/>
          <w:color w:val="auto"/>
          <w:sz w:val="4"/>
          <w:szCs w:val="4"/>
          <w:lang w:eastAsia="fr-FR" w:bidi="ar-SA"/>
        </w:rPr>
      </w:pPr>
    </w:p>
    <w:p w:rsidR="00111175" w:rsidRPr="00925CF2" w:rsidRDefault="00111175" w:rsidP="00925CF2">
      <w:pPr>
        <w:pStyle w:val="Notedefin"/>
        <w:spacing w:before="0" w:after="0"/>
        <w:rPr>
          <w:sz w:val="2"/>
          <w:szCs w:val="2"/>
        </w:rPr>
      </w:pPr>
    </w:p>
  </w:endnote>
  <w:endnote w:id="2">
    <w:p w:rsidR="00111175" w:rsidRPr="00F8691C" w:rsidRDefault="00111175" w:rsidP="0018730B">
      <w:pPr>
        <w:pStyle w:val="titre30"/>
        <w:pBdr>
          <w:top w:val="none" w:sz="0" w:space="0" w:color="auto"/>
          <w:left w:val="none" w:sz="0" w:space="0" w:color="auto"/>
          <w:bottom w:val="none" w:sz="0" w:space="0" w:color="auto"/>
          <w:right w:val="none" w:sz="0" w:space="0" w:color="auto"/>
        </w:pBdr>
        <w:shd w:val="clear" w:color="auto" w:fill="auto"/>
        <w:spacing w:before="0" w:after="0" w:line="276" w:lineRule="auto"/>
        <w:ind w:left="425" w:right="425"/>
        <w:rPr>
          <w:b/>
          <w:color w:val="000090"/>
          <w:sz w:val="36"/>
          <w:szCs w:val="36"/>
        </w:rPr>
      </w:pPr>
      <w:r w:rsidRPr="00F8691C">
        <w:rPr>
          <w:b/>
          <w:color w:val="000090"/>
          <w:sz w:val="36"/>
          <w:szCs w:val="36"/>
        </w:rPr>
        <w:t xml:space="preserve">ANNEXE </w:t>
      </w:r>
      <w:r w:rsidRPr="00F8691C">
        <w:rPr>
          <w:rStyle w:val="Marquedenotedefin"/>
          <w:b/>
          <w:color w:val="000090"/>
          <w:sz w:val="36"/>
          <w:szCs w:val="36"/>
          <w:vertAlign w:val="baseline"/>
        </w:rPr>
        <w:endnoteRef/>
      </w:r>
      <w:r w:rsidRPr="00F8691C">
        <w:rPr>
          <w:b/>
          <w:color w:val="000090"/>
          <w:sz w:val="36"/>
          <w:szCs w:val="36"/>
        </w:rPr>
        <w:t xml:space="preserve"> : </w:t>
      </w:r>
    </w:p>
    <w:p w:rsidR="00111175" w:rsidRPr="00F8691C" w:rsidRDefault="00111175" w:rsidP="0018730B">
      <w:pPr>
        <w:pStyle w:val="titre30"/>
        <w:pBdr>
          <w:top w:val="none" w:sz="0" w:space="0" w:color="auto"/>
          <w:left w:val="none" w:sz="0" w:space="0" w:color="auto"/>
          <w:bottom w:val="none" w:sz="0" w:space="0" w:color="auto"/>
          <w:right w:val="none" w:sz="0" w:space="0" w:color="auto"/>
        </w:pBdr>
        <w:shd w:val="clear" w:color="auto" w:fill="auto"/>
        <w:spacing w:before="0" w:after="0" w:line="276" w:lineRule="auto"/>
        <w:ind w:left="425" w:right="425"/>
        <w:rPr>
          <w:rStyle w:val="textenormal"/>
          <w:b/>
          <w:color w:val="000090"/>
          <w:sz w:val="36"/>
          <w:szCs w:val="36"/>
        </w:rPr>
      </w:pPr>
      <w:r w:rsidRPr="00F8691C">
        <w:rPr>
          <w:rStyle w:val="textenormal"/>
          <w:b/>
          <w:color w:val="000090"/>
          <w:sz w:val="36"/>
          <w:szCs w:val="36"/>
        </w:rPr>
        <w:t>EXTRAITS DE LA CHARTE D’EXPERTISE NATIONALE</w:t>
      </w:r>
    </w:p>
    <w:p w:rsidR="00111175" w:rsidRPr="006A70B1" w:rsidRDefault="00111175" w:rsidP="008D0E35">
      <w:pPr>
        <w:pStyle w:val="titre30"/>
        <w:pBdr>
          <w:top w:val="none" w:sz="0" w:space="0" w:color="auto"/>
          <w:left w:val="none" w:sz="0" w:space="0" w:color="auto"/>
          <w:bottom w:val="none" w:sz="0" w:space="0" w:color="auto"/>
          <w:right w:val="none" w:sz="0" w:space="0" w:color="auto"/>
        </w:pBdr>
        <w:shd w:val="clear" w:color="auto" w:fill="auto"/>
        <w:spacing w:before="60" w:after="60" w:line="276" w:lineRule="auto"/>
        <w:ind w:left="425" w:right="425"/>
        <w:rPr>
          <w:rStyle w:val="textenormal"/>
          <w:sz w:val="22"/>
        </w:rPr>
      </w:pPr>
    </w:p>
    <w:p w:rsidR="00111175" w:rsidRPr="006A70B1" w:rsidRDefault="00111175">
      <w:pPr>
        <w:pStyle w:val="Paragraphedeliste"/>
        <w:spacing w:before="60" w:after="60"/>
        <w:ind w:left="0"/>
        <w:rPr>
          <w:rFonts w:ascii="Arial Narrow" w:hAnsi="Arial Narrow"/>
          <w:sz w:val="22"/>
          <w:szCs w:val="22"/>
        </w:rPr>
      </w:pPr>
      <w:r w:rsidRPr="006A70B1">
        <w:rPr>
          <w:rFonts w:ascii="Arial Narrow" w:hAnsi="Arial Narrow"/>
          <w:sz w:val="22"/>
          <w:szCs w:val="22"/>
        </w:rPr>
        <w:t>Aucune clause de confidentialité ne peut s’appliquer lorsque l’expertise réalisée décèle la possibilité d’un risque, notamment à caractère environnemental ou sanitaire.</w:t>
      </w:r>
    </w:p>
    <w:p w:rsidR="00111175" w:rsidRPr="006A70B1" w:rsidRDefault="00111175">
      <w:pPr>
        <w:tabs>
          <w:tab w:val="left" w:pos="851"/>
        </w:tabs>
        <w:spacing w:before="60" w:after="60"/>
        <w:ind w:right="425"/>
        <w:rPr>
          <w:rFonts w:ascii="Arial Narrow" w:hAnsi="Arial Narrow" w:cs="Times New Roman"/>
          <w:sz w:val="22"/>
          <w:szCs w:val="22"/>
        </w:rPr>
      </w:pPr>
      <w:r w:rsidRPr="006A70B1">
        <w:rPr>
          <w:rFonts w:ascii="Arial Narrow" w:hAnsi="Arial Narrow" w:cs="Times New Roman"/>
          <w:sz w:val="22"/>
          <w:szCs w:val="22"/>
        </w:rPr>
        <w:t>L’institution procède par sélection d’experts suite à appels publics. Elle publie sur son site Internet les critères qui ont conduit au choix des experts retenus.</w:t>
      </w:r>
    </w:p>
    <w:p w:rsidR="00111175" w:rsidRPr="006A70B1" w:rsidRDefault="00111175">
      <w:pPr>
        <w:pStyle w:val="Paragraphedeliste"/>
        <w:tabs>
          <w:tab w:val="left" w:pos="851"/>
        </w:tabs>
        <w:spacing w:before="60" w:after="60"/>
        <w:ind w:left="0" w:right="425"/>
        <w:rPr>
          <w:rFonts w:ascii="Arial Narrow" w:hAnsi="Arial Narrow" w:cs="Times New Roman"/>
          <w:sz w:val="22"/>
          <w:szCs w:val="22"/>
        </w:rPr>
      </w:pPr>
      <w:r w:rsidRPr="006A70B1">
        <w:rPr>
          <w:rFonts w:ascii="Arial Narrow" w:hAnsi="Arial Narrow" w:cs="Times New Roman"/>
          <w:sz w:val="22"/>
          <w:szCs w:val="22"/>
        </w:rPr>
        <w:t>Les experts habilités publient une déclaration d’intérêt accessible sur Internet.</w:t>
      </w:r>
    </w:p>
    <w:p w:rsidR="00111175" w:rsidRPr="006A70B1" w:rsidRDefault="00111175">
      <w:pPr>
        <w:pStyle w:val="Paragraphedeliste"/>
        <w:tabs>
          <w:tab w:val="left" w:pos="851"/>
        </w:tabs>
        <w:spacing w:before="60" w:after="60"/>
        <w:ind w:left="0" w:right="425"/>
        <w:rPr>
          <w:rFonts w:ascii="Arial Narrow" w:hAnsi="Arial Narrow" w:cs="Times New Roman"/>
          <w:sz w:val="22"/>
          <w:szCs w:val="22"/>
        </w:rPr>
      </w:pPr>
      <w:r w:rsidRPr="006A70B1">
        <w:rPr>
          <w:rFonts w:ascii="Arial Narrow" w:hAnsi="Arial Narrow" w:cs="Times New Roman"/>
          <w:sz w:val="22"/>
          <w:szCs w:val="22"/>
        </w:rPr>
        <w:t>Le rapport d'expertise doit faire mention des points que l'état des connaissances disponibles ne permet pas de trancher avec une certitude suffisante.</w:t>
      </w:r>
    </w:p>
    <w:p w:rsidR="00111175" w:rsidRPr="00ED28DB" w:rsidRDefault="00111175">
      <w:pPr>
        <w:spacing w:before="60" w:after="60"/>
        <w:rPr>
          <w:rFonts w:ascii="Arial Narrow" w:hAnsi="Arial Narrow" w:cs="Times New Roman"/>
          <w:sz w:val="22"/>
          <w:szCs w:val="22"/>
        </w:rPr>
      </w:pPr>
      <w:r w:rsidRPr="006A70B1">
        <w:rPr>
          <w:rFonts w:ascii="Arial Narrow" w:hAnsi="Arial Narrow" w:cs="Times New Roman"/>
          <w:sz w:val="22"/>
          <w:szCs w:val="22"/>
        </w:rPr>
        <w:t xml:space="preserve">La valorisation des activités d'expertise doit être prise en compte dans l'évaluation des agents. </w:t>
      </w:r>
    </w:p>
    <w:p w:rsidR="00111175" w:rsidRDefault="00111175">
      <w:pPr>
        <w:tabs>
          <w:tab w:val="left" w:pos="851"/>
        </w:tabs>
        <w:spacing w:before="60" w:after="60"/>
        <w:ind w:right="425"/>
        <w:rPr>
          <w:rFonts w:ascii="Arial Narrow" w:hAnsi="Arial Narrow"/>
          <w:sz w:val="22"/>
          <w:szCs w:val="22"/>
        </w:rPr>
      </w:pPr>
      <w:r w:rsidRPr="006A70B1">
        <w:rPr>
          <w:rFonts w:ascii="Arial Narrow" w:hAnsi="Arial Narrow"/>
          <w:sz w:val="22"/>
          <w:szCs w:val="22"/>
        </w:rPr>
        <w:t xml:space="preserve">En cas de risque, notamment </w:t>
      </w:r>
      <w:proofErr w:type="gramStart"/>
      <w:r w:rsidRPr="006A70B1">
        <w:rPr>
          <w:rFonts w:ascii="Arial Narrow" w:hAnsi="Arial Narrow"/>
          <w:sz w:val="22"/>
          <w:szCs w:val="22"/>
        </w:rPr>
        <w:t>à</w:t>
      </w:r>
      <w:proofErr w:type="gramEnd"/>
      <w:r w:rsidRPr="006A70B1">
        <w:rPr>
          <w:rFonts w:ascii="Arial Narrow" w:hAnsi="Arial Narrow"/>
          <w:sz w:val="22"/>
          <w:szCs w:val="22"/>
        </w:rPr>
        <w:t xml:space="preserve"> caractère environnemental ou sanitaire, les instances scientifiques de l’organisme ont la possibilité de s’autosaisir. </w:t>
      </w:r>
    </w:p>
    <w:p w:rsidR="00111175" w:rsidRPr="006A70B1" w:rsidRDefault="00111175" w:rsidP="004C0541">
      <w:pPr>
        <w:tabs>
          <w:tab w:val="left" w:pos="851"/>
        </w:tabs>
        <w:spacing w:before="60" w:after="60"/>
        <w:ind w:right="425"/>
        <w:rPr>
          <w:rFonts w:ascii="Arial Narrow" w:hAnsi="Arial Narrow" w:cs="Times New Roman"/>
          <w:sz w:val="22"/>
          <w:szCs w:val="22"/>
        </w:rPr>
      </w:pPr>
      <w:r w:rsidRPr="006A70B1">
        <w:rPr>
          <w:rFonts w:ascii="Arial Narrow" w:hAnsi="Arial Narrow" w:cs="Times New Roman"/>
          <w:sz w:val="22"/>
          <w:szCs w:val="22"/>
        </w:rPr>
        <w:t xml:space="preserve">Sauf contre-indication légale, l’évaluation est rendue publique et accessible dans sa version complète. </w:t>
      </w:r>
    </w:p>
    <w:p w:rsidR="00111175" w:rsidRDefault="00111175" w:rsidP="0018730B">
      <w:pPr>
        <w:pStyle w:val="Notedefin"/>
        <w:spacing w:before="0" w:after="0"/>
      </w:pPr>
    </w:p>
  </w:endnote>
  <w:endnote w:id="3">
    <w:p w:rsidR="00111175" w:rsidRPr="00CC271F" w:rsidRDefault="00111175" w:rsidP="004C0541">
      <w:pPr>
        <w:tabs>
          <w:tab w:val="left" w:pos="1134"/>
          <w:tab w:val="left" w:pos="8789"/>
        </w:tabs>
        <w:spacing w:before="60" w:after="60" w:line="320" w:lineRule="exact"/>
        <w:ind w:left="425" w:right="425"/>
        <w:jc w:val="center"/>
        <w:rPr>
          <w:rFonts w:ascii="Arial Narrow" w:hAnsi="Arial Narrow"/>
          <w:bCs/>
          <w:color w:val="456487"/>
          <w:sz w:val="6"/>
          <w:szCs w:val="6"/>
        </w:rPr>
      </w:pPr>
      <w:r>
        <w:t xml:space="preserve"> </w:t>
      </w:r>
    </w:p>
    <w:p w:rsidR="00111175" w:rsidRPr="00F8691C" w:rsidRDefault="00111175" w:rsidP="0018730B">
      <w:pPr>
        <w:tabs>
          <w:tab w:val="left" w:pos="1134"/>
          <w:tab w:val="left" w:pos="8789"/>
        </w:tabs>
        <w:spacing w:before="0" w:after="0"/>
        <w:ind w:left="425" w:right="425"/>
        <w:jc w:val="center"/>
        <w:rPr>
          <w:color w:val="000090"/>
          <w:sz w:val="36"/>
          <w:szCs w:val="36"/>
        </w:rPr>
      </w:pPr>
      <w:r w:rsidRPr="00F8691C">
        <w:rPr>
          <w:rFonts w:ascii="Arial Narrow" w:hAnsi="Arial Narrow"/>
          <w:b/>
          <w:bCs/>
          <w:color w:val="000090"/>
          <w:sz w:val="36"/>
          <w:szCs w:val="36"/>
        </w:rPr>
        <w:t xml:space="preserve">ANNEXE </w:t>
      </w:r>
      <w:r>
        <w:rPr>
          <w:rFonts w:ascii="Arial Narrow" w:hAnsi="Arial Narrow"/>
          <w:b/>
          <w:bCs/>
          <w:color w:val="000090"/>
          <w:sz w:val="36"/>
          <w:szCs w:val="36"/>
        </w:rPr>
        <w:t>III</w:t>
      </w:r>
      <w:r w:rsidRPr="00F8691C">
        <w:rPr>
          <w:rFonts w:ascii="Arial Narrow" w:hAnsi="Arial Narrow"/>
          <w:b/>
          <w:bCs/>
          <w:color w:val="000090"/>
          <w:sz w:val="36"/>
          <w:szCs w:val="36"/>
        </w:rPr>
        <w:t> </w:t>
      </w:r>
      <w:r w:rsidRPr="00F8691C">
        <w:rPr>
          <w:color w:val="000090"/>
          <w:sz w:val="36"/>
          <w:szCs w:val="36"/>
        </w:rPr>
        <w:t xml:space="preserve">: </w:t>
      </w:r>
    </w:p>
    <w:p w:rsidR="00111175" w:rsidRPr="00F8691C" w:rsidRDefault="00111175" w:rsidP="0018730B">
      <w:pPr>
        <w:tabs>
          <w:tab w:val="left" w:pos="1134"/>
          <w:tab w:val="left" w:pos="8789"/>
        </w:tabs>
        <w:spacing w:before="0" w:after="0"/>
        <w:ind w:left="425" w:right="425"/>
        <w:jc w:val="center"/>
        <w:rPr>
          <w:rFonts w:ascii="Arial Narrow" w:hAnsi="Arial Narrow"/>
          <w:b/>
          <w:bCs/>
          <w:color w:val="000090"/>
          <w:sz w:val="36"/>
          <w:szCs w:val="36"/>
        </w:rPr>
      </w:pPr>
      <w:r w:rsidRPr="00F8691C">
        <w:rPr>
          <w:rFonts w:ascii="Arial Narrow" w:hAnsi="Arial Narrow"/>
          <w:b/>
          <w:bCs/>
          <w:color w:val="000090"/>
          <w:sz w:val="36"/>
          <w:szCs w:val="36"/>
        </w:rPr>
        <w:t>CONFLIT D’INTERETS DANS LA FONCTION PUBLIQUE</w:t>
      </w:r>
    </w:p>
    <w:p w:rsidR="00111175" w:rsidRPr="004C0541" w:rsidRDefault="00111175" w:rsidP="004C0541">
      <w:pPr>
        <w:tabs>
          <w:tab w:val="left" w:pos="1134"/>
          <w:tab w:val="left" w:pos="8789"/>
        </w:tabs>
        <w:spacing w:before="60" w:after="60" w:line="320" w:lineRule="exact"/>
        <w:ind w:right="425"/>
        <w:jc w:val="center"/>
        <w:rPr>
          <w:rFonts w:ascii="Arial Narrow" w:hAnsi="Arial Narrow"/>
          <w:b/>
          <w:bCs/>
          <w:color w:val="456487"/>
          <w:sz w:val="32"/>
          <w:szCs w:val="22"/>
        </w:rPr>
      </w:pPr>
    </w:p>
    <w:p w:rsidR="00111175" w:rsidRDefault="00111175" w:rsidP="004C0541">
      <w:pPr>
        <w:tabs>
          <w:tab w:val="left" w:pos="1134"/>
          <w:tab w:val="left" w:pos="8789"/>
        </w:tabs>
        <w:spacing w:before="60" w:after="60" w:line="320" w:lineRule="exact"/>
        <w:ind w:right="425"/>
        <w:rPr>
          <w:rFonts w:ascii="Arial Narrow" w:hAnsi="Arial Narrow"/>
          <w:bCs/>
          <w:iCs/>
          <w:sz w:val="22"/>
          <w:szCs w:val="22"/>
        </w:rPr>
      </w:pPr>
      <w:r w:rsidRPr="00CE75EF">
        <w:rPr>
          <w:rFonts w:ascii="Arial Narrow" w:hAnsi="Arial Narrow"/>
          <w:bCs/>
          <w:sz w:val="22"/>
          <w:szCs w:val="22"/>
        </w:rPr>
        <w:t xml:space="preserve">Le conflit d’intérêt est défini dans le code pénal </w:t>
      </w:r>
      <w:r w:rsidRPr="004C0541">
        <w:rPr>
          <w:rStyle w:val="Lienhypertexte"/>
          <w:rFonts w:ascii="Arial Narrow" w:hAnsi="Arial Narrow"/>
          <w:bCs/>
          <w:i/>
          <w:iCs/>
          <w:color w:val="auto"/>
          <w:sz w:val="22"/>
          <w:szCs w:val="22"/>
        </w:rPr>
        <w:t>(</w:t>
      </w:r>
      <w:hyperlink r:id="rId1" w:history="1">
        <w:r w:rsidRPr="004C0541">
          <w:rPr>
            <w:rStyle w:val="Lienhypertexte"/>
            <w:rFonts w:ascii="Arial Narrow" w:eastAsia="Times New Roman" w:hAnsi="Arial Narrow" w:cs="Times New Roman"/>
            <w:i/>
            <w:color w:val="456487"/>
            <w:sz w:val="22"/>
            <w:szCs w:val="22"/>
            <w:lang w:eastAsia="fr-FR"/>
          </w:rPr>
          <w:t>article L432-12</w:t>
        </w:r>
      </w:hyperlink>
      <w:r w:rsidRPr="004C0541">
        <w:rPr>
          <w:rFonts w:ascii="Arial Narrow" w:hAnsi="Arial Narrow"/>
          <w:bCs/>
          <w:sz w:val="22"/>
          <w:szCs w:val="22"/>
        </w:rPr>
        <w:t xml:space="preserve">) </w:t>
      </w:r>
      <w:r w:rsidRPr="00CE75EF">
        <w:rPr>
          <w:rFonts w:ascii="Arial Narrow" w:hAnsi="Arial Narrow"/>
          <w:bCs/>
          <w:sz w:val="22"/>
          <w:szCs w:val="22"/>
        </w:rPr>
        <w:t xml:space="preserve">comme une </w:t>
      </w:r>
      <w:r w:rsidRPr="00CE75EF">
        <w:rPr>
          <w:rFonts w:ascii="Arial Narrow" w:hAnsi="Arial Narrow"/>
          <w:bCs/>
          <w:iCs/>
          <w:sz w:val="22"/>
          <w:szCs w:val="22"/>
        </w:rPr>
        <w:t>«</w:t>
      </w:r>
      <w:r>
        <w:rPr>
          <w:rFonts w:ascii="Arial Narrow" w:hAnsi="Arial Narrow"/>
          <w:bCs/>
          <w:sz w:val="22"/>
          <w:szCs w:val="22"/>
        </w:rPr>
        <w:t>s</w:t>
      </w:r>
      <w:r w:rsidRPr="00CE75EF">
        <w:rPr>
          <w:rFonts w:ascii="Arial Narrow" w:hAnsi="Arial Narrow"/>
          <w:bCs/>
          <w:sz w:val="22"/>
          <w:szCs w:val="22"/>
        </w:rPr>
        <w:t xml:space="preserve">ituation dans laquelle un agent public a un intérêt personnel de nature à influer ou paraître influer sur l'exercice impartial et objectif de ses fonctions officielles. </w:t>
      </w:r>
      <w:r w:rsidRPr="008F740E">
        <w:rPr>
          <w:rFonts w:ascii="Arial Narrow" w:hAnsi="Arial Narrow"/>
          <w:bCs/>
          <w:sz w:val="22"/>
          <w:szCs w:val="22"/>
        </w:rPr>
        <w:t>L'intérêt personnel de l'agent public englobe tout avantage pour lui-même ou elle-même ou en faveur de sa famille, de parents, d'amis ou de personnes proches, ou de personnes ou organisations avec lesquelles il ou elle a ou a eu des relations d'affaires ou politiques. Il englobe également toute obligation financière ou civile à laquelle l'agent public est assujetti</w:t>
      </w:r>
      <w:r w:rsidRPr="008F740E">
        <w:rPr>
          <w:rFonts w:ascii="Arial Narrow" w:hAnsi="Arial Narrow"/>
          <w:bCs/>
          <w:iCs/>
          <w:sz w:val="22"/>
          <w:szCs w:val="22"/>
        </w:rPr>
        <w:t>. Cet intérêt peut être de nature économique, financière, politique, professionnelle, confessionnelle ou sexuelle. Pour les agents publics, un conflit d’intér</w:t>
      </w:r>
      <w:r>
        <w:rPr>
          <w:rFonts w:ascii="Arial Narrow" w:hAnsi="Arial Narrow"/>
          <w:bCs/>
          <w:iCs/>
          <w:sz w:val="22"/>
          <w:szCs w:val="22"/>
        </w:rPr>
        <w:t>êts peut conduire au délit de prise illégale d’intérêt</w:t>
      </w:r>
      <w:r w:rsidRPr="008F740E">
        <w:rPr>
          <w:rFonts w:ascii="Arial Narrow" w:hAnsi="Arial Narrow"/>
          <w:bCs/>
          <w:iCs/>
          <w:sz w:val="22"/>
          <w:szCs w:val="22"/>
        </w:rPr>
        <w:t>»</w:t>
      </w:r>
      <w:r>
        <w:rPr>
          <w:rFonts w:ascii="Arial Narrow" w:hAnsi="Arial Narrow"/>
          <w:bCs/>
          <w:iCs/>
          <w:sz w:val="22"/>
          <w:szCs w:val="22"/>
        </w:rPr>
        <w:t>.</w:t>
      </w:r>
    </w:p>
    <w:p w:rsidR="00111175" w:rsidRDefault="00111175" w:rsidP="004C0541">
      <w:pPr>
        <w:tabs>
          <w:tab w:val="left" w:pos="1134"/>
          <w:tab w:val="left" w:pos="8789"/>
        </w:tabs>
        <w:spacing w:before="60" w:after="60" w:line="320" w:lineRule="exact"/>
        <w:ind w:right="425"/>
        <w:jc w:val="left"/>
      </w:pPr>
    </w:p>
    <w:p w:rsidR="00111175" w:rsidRDefault="00111175" w:rsidP="004C0541">
      <w:pPr>
        <w:tabs>
          <w:tab w:val="left" w:pos="1134"/>
          <w:tab w:val="left" w:pos="8789"/>
        </w:tabs>
        <w:spacing w:before="60" w:after="60" w:line="320" w:lineRule="exact"/>
        <w:ind w:right="425"/>
        <w:rPr>
          <w:rFonts w:ascii="Arial Narrow" w:hAnsi="Arial Narrow" w:cs="Frutiger-LightCn"/>
          <w:i/>
          <w:color w:val="456487"/>
          <w:sz w:val="22"/>
          <w:szCs w:val="22"/>
          <w:lang w:bidi="ar-SA"/>
        </w:rPr>
      </w:pPr>
      <w:r w:rsidRPr="00164EE8">
        <w:rPr>
          <w:rFonts w:ascii="Arial Narrow" w:hAnsi="Arial Narrow"/>
          <w:sz w:val="22"/>
        </w:rPr>
        <w:t>Afin de prévenir les conflits d’intérêts, chaque agent public qui, dans l’exercice de ses fonctions est potentiellement exposé à des conflits d’intérêts, doit désormais remplir une déclaration exhaustive de ses intérêts avant d’être nommé à un poste à responsabilité</w:t>
      </w:r>
      <w:proofErr w:type="gramStart"/>
      <w:r w:rsidRPr="004C0541">
        <w:rPr>
          <w:rFonts w:ascii="Arial Narrow" w:hAnsi="Arial Narrow"/>
          <w:color w:val="456487"/>
          <w:sz w:val="22"/>
        </w:rPr>
        <w:t>.(</w:t>
      </w:r>
      <w:proofErr w:type="gramEnd"/>
      <w:hyperlink r:id="rId2" w:history="1">
        <w:r w:rsidRPr="004C0541">
          <w:rPr>
            <w:rStyle w:val="Lienhypertexte"/>
            <w:rFonts w:ascii="Arial Narrow" w:hAnsi="Arial Narrow" w:cs="Frutiger-LightCn"/>
            <w:i/>
            <w:color w:val="456487"/>
            <w:sz w:val="22"/>
            <w:szCs w:val="22"/>
            <w:lang w:bidi="ar-SA"/>
          </w:rPr>
          <w:t xml:space="preserve">Loi du 20 avril 2016 </w:t>
        </w:r>
        <w:r w:rsidRPr="004C0541">
          <w:rPr>
            <w:rStyle w:val="Lienhypertexte"/>
            <w:rFonts w:ascii="Arial Narrow" w:hAnsi="Arial Narrow"/>
            <w:bCs/>
            <w:i/>
            <w:color w:val="456487"/>
            <w:sz w:val="22"/>
            <w:szCs w:val="22"/>
          </w:rPr>
          <w:t>relative à la déontologie et aux droits et obligations des fonctionnaires</w:t>
        </w:r>
      </w:hyperlink>
      <w:r>
        <w:rPr>
          <w:rStyle w:val="Lienhypertexte"/>
          <w:rFonts w:ascii="Arial Narrow" w:hAnsi="Arial Narrow"/>
          <w:bCs/>
          <w:i/>
          <w:color w:val="456487"/>
          <w:sz w:val="22"/>
          <w:szCs w:val="22"/>
        </w:rPr>
        <w:t>)</w:t>
      </w:r>
      <w:r w:rsidRPr="004C0541">
        <w:rPr>
          <w:rFonts w:ascii="Arial Narrow" w:hAnsi="Arial Narrow" w:cs="Frutiger-LightCn"/>
          <w:i/>
          <w:color w:val="456487"/>
          <w:sz w:val="22"/>
          <w:szCs w:val="22"/>
          <w:lang w:bidi="ar-SA"/>
        </w:rPr>
        <w:t>.</w:t>
      </w:r>
    </w:p>
    <w:p w:rsidR="00111175" w:rsidRDefault="00111175" w:rsidP="004C0541">
      <w:pPr>
        <w:tabs>
          <w:tab w:val="left" w:pos="1134"/>
          <w:tab w:val="left" w:pos="8789"/>
        </w:tabs>
        <w:spacing w:before="60" w:after="60" w:line="320" w:lineRule="exact"/>
        <w:ind w:right="425"/>
        <w:rPr>
          <w:rFonts w:ascii="Arial Narrow" w:hAnsi="Arial Narrow" w:cs="Frutiger-LightCn"/>
          <w:i/>
          <w:color w:val="456487"/>
          <w:sz w:val="22"/>
          <w:szCs w:val="22"/>
          <w:lang w:bidi="ar-SA"/>
        </w:rPr>
      </w:pPr>
    </w:p>
    <w:p w:rsidR="00111175" w:rsidRPr="00966FBD" w:rsidRDefault="00111175" w:rsidP="004C0541">
      <w:pPr>
        <w:tabs>
          <w:tab w:val="left" w:pos="1134"/>
          <w:tab w:val="left" w:pos="8789"/>
        </w:tabs>
        <w:spacing w:before="60" w:after="60" w:line="320" w:lineRule="exact"/>
        <w:ind w:right="425"/>
        <w:jc w:val="right"/>
        <w:rPr>
          <w:rFonts w:ascii="Arial Narrow" w:hAnsi="Arial Narrow"/>
          <w:sz w:val="22"/>
          <w:szCs w:val="22"/>
        </w:rPr>
      </w:pPr>
    </w:p>
    <w:p w:rsidR="00111175" w:rsidRDefault="00111175" w:rsidP="0018730B">
      <w:pPr>
        <w:pStyle w:val="Notedefin"/>
        <w:spacing w:before="0" w:after="0" w:line="276" w:lineRule="auto"/>
        <w:jc w:val="center"/>
        <w:rPr>
          <w:rFonts w:ascii="Arial Narrow" w:hAnsi="Arial Narrow"/>
          <w:b/>
          <w:color w:val="000090"/>
          <w:sz w:val="36"/>
          <w:szCs w:val="36"/>
        </w:rPr>
      </w:pPr>
      <w:r w:rsidRPr="00F8691C">
        <w:rPr>
          <w:rFonts w:ascii="Arial Narrow" w:hAnsi="Arial Narrow"/>
          <w:b/>
          <w:color w:val="000090"/>
          <w:sz w:val="36"/>
          <w:szCs w:val="36"/>
        </w:rPr>
        <w:t xml:space="preserve">ANNEXE </w:t>
      </w:r>
      <w:r>
        <w:rPr>
          <w:rFonts w:ascii="Arial Narrow" w:hAnsi="Arial Narrow"/>
          <w:b/>
          <w:color w:val="000090"/>
          <w:sz w:val="36"/>
          <w:szCs w:val="36"/>
        </w:rPr>
        <w:t>I</w:t>
      </w:r>
      <w:r w:rsidRPr="00F8691C">
        <w:rPr>
          <w:rFonts w:ascii="Arial Narrow" w:hAnsi="Arial Narrow"/>
          <w:b/>
          <w:color w:val="000090"/>
          <w:sz w:val="36"/>
          <w:szCs w:val="36"/>
        </w:rPr>
        <w:t>V</w:t>
      </w:r>
      <w:r>
        <w:rPr>
          <w:rFonts w:ascii="Arial Narrow" w:hAnsi="Arial Narrow"/>
          <w:b/>
          <w:color w:val="000090"/>
          <w:sz w:val="36"/>
          <w:szCs w:val="36"/>
        </w:rPr>
        <w:t> :</w:t>
      </w:r>
      <w:r w:rsidRPr="00F8691C">
        <w:rPr>
          <w:rFonts w:ascii="Arial Narrow" w:hAnsi="Arial Narrow"/>
          <w:b/>
          <w:color w:val="000090"/>
          <w:sz w:val="36"/>
          <w:szCs w:val="36"/>
        </w:rPr>
        <w:t xml:space="preserve"> </w:t>
      </w:r>
    </w:p>
    <w:p w:rsidR="00111175" w:rsidRPr="00F8691C" w:rsidRDefault="00111175" w:rsidP="0018730B">
      <w:pPr>
        <w:pStyle w:val="Notedefin"/>
        <w:spacing w:before="0" w:after="0" w:line="276" w:lineRule="auto"/>
        <w:jc w:val="center"/>
        <w:rPr>
          <w:rFonts w:ascii="Arial Narrow" w:hAnsi="Arial Narrow"/>
          <w:b/>
          <w:color w:val="000090"/>
          <w:sz w:val="36"/>
          <w:szCs w:val="36"/>
        </w:rPr>
      </w:pPr>
      <w:r w:rsidRPr="00F8691C">
        <w:rPr>
          <w:rFonts w:ascii="Arial Narrow" w:hAnsi="Arial Narrow"/>
          <w:b/>
          <w:color w:val="000090"/>
          <w:sz w:val="36"/>
          <w:szCs w:val="36"/>
        </w:rPr>
        <w:t xml:space="preserve">HARCELEMENT MORAL ET HARCELEMENT SEXUEL </w:t>
      </w:r>
    </w:p>
    <w:p w:rsidR="00111175" w:rsidRPr="00F8691C" w:rsidRDefault="00111175" w:rsidP="0018730B">
      <w:pPr>
        <w:pStyle w:val="Notedefin"/>
        <w:spacing w:before="0" w:after="0" w:line="276" w:lineRule="auto"/>
        <w:jc w:val="center"/>
        <w:rPr>
          <w:rFonts w:ascii="Arial Narrow" w:hAnsi="Arial Narrow"/>
          <w:b/>
          <w:color w:val="000090"/>
          <w:sz w:val="36"/>
          <w:szCs w:val="36"/>
        </w:rPr>
      </w:pPr>
      <w:r w:rsidRPr="00F8691C">
        <w:rPr>
          <w:rFonts w:ascii="Arial Narrow" w:hAnsi="Arial Narrow"/>
          <w:b/>
          <w:color w:val="000090"/>
          <w:sz w:val="36"/>
          <w:szCs w:val="36"/>
        </w:rPr>
        <w:t>AU TRAVAIL</w:t>
      </w:r>
    </w:p>
  </w:endnote>
  <w:endnote w:id="4">
    <w:p w:rsidR="00111175" w:rsidRPr="00E265D7" w:rsidRDefault="00111175" w:rsidP="004C0541">
      <w:pPr>
        <w:tabs>
          <w:tab w:val="left" w:pos="9072"/>
        </w:tabs>
        <w:spacing w:before="60" w:after="60" w:line="320" w:lineRule="exact"/>
        <w:ind w:left="425" w:right="425"/>
        <w:jc w:val="center"/>
        <w:rPr>
          <w:rFonts w:ascii="Arial Narrow" w:eastAsia="Times New Roman" w:hAnsi="Arial Narrow" w:cs="Times New Roman"/>
          <w:bCs/>
          <w:color w:val="456487"/>
          <w:sz w:val="6"/>
          <w:szCs w:val="6"/>
        </w:rPr>
      </w:pPr>
      <w:r>
        <w:rPr>
          <w:rStyle w:val="Marquedenotedefin"/>
        </w:rPr>
        <w:endnoteRef/>
      </w:r>
      <w:r>
        <w:t xml:space="preserve"> </w:t>
      </w:r>
    </w:p>
    <w:p w:rsidR="00111175" w:rsidRPr="00C45EF2" w:rsidRDefault="00111175" w:rsidP="004C0541">
      <w:pPr>
        <w:tabs>
          <w:tab w:val="left" w:pos="9072"/>
        </w:tabs>
        <w:spacing w:before="120" w:after="0" w:line="320" w:lineRule="exact"/>
        <w:ind w:right="425"/>
        <w:jc w:val="left"/>
        <w:rPr>
          <w:rFonts w:ascii="Arial Narrow" w:hAnsi="Arial Narrow" w:cs="Arial"/>
          <w:i/>
          <w:color w:val="000090"/>
          <w:sz w:val="22"/>
          <w:szCs w:val="24"/>
          <w:lang w:bidi="ar-SA"/>
        </w:rPr>
      </w:pPr>
      <w:r w:rsidRPr="00C45EF2">
        <w:rPr>
          <w:rFonts w:ascii="Arial Narrow" w:eastAsia="Times New Roman" w:hAnsi="Arial Narrow" w:cs="Times New Roman"/>
          <w:b/>
          <w:bCs/>
          <w:color w:val="000090"/>
          <w:sz w:val="22"/>
          <w:szCs w:val="24"/>
        </w:rPr>
        <w:t xml:space="preserve">Harcèlement moral au travail </w:t>
      </w:r>
      <w:r w:rsidRPr="00C45EF2">
        <w:rPr>
          <w:rFonts w:ascii="Arial Narrow" w:eastAsia="Times New Roman" w:hAnsi="Arial Narrow" w:cs="Times New Roman"/>
          <w:b/>
          <w:color w:val="000090"/>
          <w:sz w:val="22"/>
          <w:szCs w:val="24"/>
        </w:rPr>
        <w:t xml:space="preserve"> </w:t>
      </w:r>
      <w:r w:rsidRPr="00C45EF2">
        <w:rPr>
          <w:rFonts w:ascii="Arial Narrow" w:hAnsi="Arial Narrow"/>
          <w:bCs/>
          <w:i/>
          <w:color w:val="000090"/>
          <w:sz w:val="22"/>
          <w:szCs w:val="24"/>
        </w:rPr>
        <w:t>Loi n° 83-634 du 13 juillet 1983  Article 6.quinquès</w:t>
      </w:r>
    </w:p>
    <w:p w:rsidR="00111175" w:rsidRPr="00306987" w:rsidRDefault="00111175" w:rsidP="000E104E">
      <w:pPr>
        <w:tabs>
          <w:tab w:val="left" w:pos="9072"/>
        </w:tabs>
        <w:spacing w:before="60" w:after="60" w:line="320" w:lineRule="exact"/>
        <w:ind w:right="425"/>
        <w:rPr>
          <w:rFonts w:ascii="Arial Narrow" w:eastAsia="Times New Roman" w:hAnsi="Arial Narrow" w:cs="Times New Roman"/>
          <w:sz w:val="22"/>
          <w:szCs w:val="22"/>
          <w:lang w:eastAsia="fr-FR" w:bidi="ar-SA"/>
        </w:rPr>
      </w:pPr>
      <w:r w:rsidRPr="00306987">
        <w:rPr>
          <w:rFonts w:ascii="Arial Narrow" w:eastAsia="Times New Roman" w:hAnsi="Arial Narrow" w:cs="Times New Roman"/>
          <w:sz w:val="22"/>
          <w:szCs w:val="22"/>
        </w:rPr>
        <w:t>«</w:t>
      </w:r>
      <w:r w:rsidRPr="00306987">
        <w:rPr>
          <w:rFonts w:ascii="Arial Narrow" w:eastAsia="Times New Roman" w:hAnsi="Arial Narrow" w:cs="Times New Roman"/>
          <w:sz w:val="22"/>
          <w:szCs w:val="22"/>
          <w:lang w:eastAsia="fr-FR" w:bidi="ar-SA"/>
        </w:rPr>
        <w:t>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rsidR="00111175" w:rsidRPr="00306987" w:rsidRDefault="00111175" w:rsidP="000E104E">
      <w:pPr>
        <w:tabs>
          <w:tab w:val="left" w:pos="9072"/>
        </w:tabs>
        <w:spacing w:before="60" w:after="60" w:line="320" w:lineRule="exact"/>
        <w:ind w:right="425"/>
        <w:rPr>
          <w:rFonts w:ascii="Arial Narrow" w:eastAsia="Times New Roman" w:hAnsi="Arial Narrow" w:cs="Times New Roman"/>
          <w:sz w:val="22"/>
          <w:szCs w:val="22"/>
          <w:lang w:eastAsia="fr-FR" w:bidi="ar-SA"/>
        </w:rPr>
      </w:pPr>
      <w:r w:rsidRPr="00306987">
        <w:rPr>
          <w:rFonts w:ascii="Arial Narrow" w:eastAsia="Times New Roman" w:hAnsi="Arial Narrow" w:cs="Times New Roman"/>
          <w:sz w:val="22"/>
          <w:szCs w:val="22"/>
          <w:lang w:eastAsia="fr-FR" w:bidi="ar-SA"/>
        </w:rPr>
        <w:t>Aucune mesure concernant notamment le recrutement, la titularisation, la rémunération, la formation, l'évaluation, la notation, la discipline, la promotion, l'affectation et la mutation ne peut être prise à l'égard d'un fonctionnaire en prenant en considération :1° Le fait qu'il ait subi ou refusé de subir les agissements de harcèlement moral visés au premier alinéa ;2° Le fait qu'il ait exercé un recours auprès d'un supérieur hiérarchique ou engagé une action en justice visant à faire cesser ces agissements ;3° Ou bien le fait qu'il ait témoigné de tels agissements ou qu'il les ait relatés.</w:t>
      </w:r>
    </w:p>
    <w:p w:rsidR="00111175" w:rsidRPr="00306987" w:rsidRDefault="00111175" w:rsidP="000E104E">
      <w:pPr>
        <w:tabs>
          <w:tab w:val="left" w:pos="9072"/>
        </w:tabs>
        <w:spacing w:before="60" w:after="60" w:line="320" w:lineRule="exact"/>
        <w:ind w:right="425"/>
        <w:rPr>
          <w:rFonts w:ascii="Arial Narrow" w:eastAsia="Times New Roman" w:hAnsi="Arial Narrow" w:cs="Times New Roman"/>
          <w:sz w:val="22"/>
          <w:szCs w:val="22"/>
          <w:lang w:eastAsia="fr-FR" w:bidi="ar-SA"/>
        </w:rPr>
      </w:pPr>
      <w:r w:rsidRPr="00306987">
        <w:rPr>
          <w:rFonts w:ascii="Arial Narrow" w:eastAsia="Times New Roman" w:hAnsi="Arial Narrow" w:cs="Times New Roman"/>
          <w:sz w:val="22"/>
          <w:szCs w:val="22"/>
          <w:lang w:eastAsia="fr-FR" w:bidi="ar-SA"/>
        </w:rPr>
        <w:t>Est passible d'une sanction disciplinaire tout agent ayant procédé ou ayant enjoint de procéder aux agissements définis ci-dessus</w:t>
      </w:r>
    </w:p>
    <w:p w:rsidR="00111175" w:rsidRDefault="00111175" w:rsidP="000E104E">
      <w:pPr>
        <w:tabs>
          <w:tab w:val="left" w:pos="9072"/>
        </w:tabs>
        <w:spacing w:before="60" w:after="60" w:line="320" w:lineRule="exact"/>
        <w:ind w:right="425"/>
        <w:rPr>
          <w:rFonts w:ascii="Arial Narrow" w:eastAsia="Times New Roman" w:hAnsi="Arial Narrow" w:cs="Times New Roman"/>
          <w:b/>
          <w:bCs/>
          <w:sz w:val="28"/>
          <w:szCs w:val="22"/>
        </w:rPr>
      </w:pPr>
      <w:r w:rsidRPr="00306987">
        <w:rPr>
          <w:rFonts w:ascii="Arial Narrow" w:eastAsia="Times New Roman" w:hAnsi="Arial Narrow" w:cs="Times New Roman"/>
          <w:sz w:val="22"/>
          <w:szCs w:val="22"/>
          <w:lang w:eastAsia="fr-FR" w:bidi="ar-SA"/>
        </w:rPr>
        <w:t>.Aucun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rsidR="00111175" w:rsidRPr="004C0541" w:rsidRDefault="00111175" w:rsidP="004C0541">
      <w:pPr>
        <w:tabs>
          <w:tab w:val="left" w:pos="9072"/>
        </w:tabs>
        <w:spacing w:before="120" w:after="0" w:line="320" w:lineRule="exact"/>
        <w:ind w:left="425" w:right="425"/>
        <w:rPr>
          <w:rFonts w:ascii="Arial Narrow" w:eastAsia="Times New Roman" w:hAnsi="Arial Narrow" w:cs="Times New Roman"/>
          <w:b/>
          <w:bCs/>
          <w:sz w:val="28"/>
          <w:szCs w:val="22"/>
        </w:rPr>
      </w:pPr>
    </w:p>
    <w:p w:rsidR="00111175" w:rsidRPr="00C45EF2" w:rsidRDefault="00111175" w:rsidP="004C0541">
      <w:pPr>
        <w:spacing w:before="120" w:after="0" w:line="320" w:lineRule="exact"/>
        <w:ind w:right="425"/>
        <w:jc w:val="left"/>
        <w:rPr>
          <w:rFonts w:ascii="Arial Narrow" w:hAnsi="Arial Narrow" w:cs="Arial"/>
          <w:color w:val="000090"/>
          <w:sz w:val="22"/>
          <w:szCs w:val="18"/>
          <w:lang w:bidi="ar-SA"/>
        </w:rPr>
      </w:pPr>
      <w:r w:rsidRPr="00C45EF2">
        <w:rPr>
          <w:rFonts w:ascii="Arial Narrow" w:eastAsia="Times New Roman" w:hAnsi="Arial Narrow" w:cs="Times New Roman"/>
          <w:b/>
          <w:bCs/>
          <w:color w:val="000090"/>
          <w:sz w:val="22"/>
          <w:szCs w:val="22"/>
        </w:rPr>
        <w:t>Harcèlement sexuel au travail (</w:t>
      </w:r>
      <w:r w:rsidRPr="00C45EF2">
        <w:rPr>
          <w:rFonts w:ascii="Arial Narrow" w:hAnsi="Arial Narrow"/>
          <w:bCs/>
          <w:i/>
          <w:color w:val="000090"/>
          <w:sz w:val="22"/>
        </w:rPr>
        <w:t>Loi n° 83-634 du 13 juillet 1983  Article 6.ter)</w:t>
      </w:r>
    </w:p>
    <w:p w:rsidR="00111175" w:rsidRDefault="00111175" w:rsidP="004C0541">
      <w:pPr>
        <w:spacing w:before="120" w:after="0" w:line="320" w:lineRule="exact"/>
        <w:ind w:right="425"/>
        <w:rPr>
          <w:rFonts w:ascii="Arial Narrow" w:hAnsi="Arial Narrow" w:cs="Arial"/>
          <w:color w:val="262626"/>
          <w:sz w:val="22"/>
          <w:szCs w:val="18"/>
          <w:lang w:bidi="ar-SA"/>
        </w:rPr>
      </w:pPr>
      <w:r w:rsidRPr="00E265D7">
        <w:rPr>
          <w:rFonts w:ascii="Arial Narrow" w:eastAsia="Times New Roman" w:hAnsi="Arial Narrow" w:cs="Times New Roman"/>
          <w:b/>
          <w:bCs/>
          <w:color w:val="456487"/>
          <w:sz w:val="28"/>
          <w:szCs w:val="22"/>
        </w:rPr>
        <w:t xml:space="preserve"> </w:t>
      </w:r>
      <w:r w:rsidRPr="00306987">
        <w:rPr>
          <w:rFonts w:ascii="Arial Narrow" w:hAnsi="Arial Narrow" w:cs="Arial"/>
          <w:color w:val="262626"/>
          <w:sz w:val="22"/>
          <w:szCs w:val="18"/>
          <w:lang w:bidi="ar-SA"/>
        </w:rPr>
        <w:t>Aucune mesure concernant notamment le recrutement, la titularisation, la formation, la notation, la discipline, la promotion, l'affectation et la mutation ne peut être prise à l'égard d'un fonctionnaire en prenant en considération :1° Le fait qu'il a subi ou refusé de subir les agissements de harcèlement de toute personne dont le but est d'obtenir des faveurs de nature sexuelle à son profit ou au profit d'un tiers.2° Ou bien le fait qu'il a témoigné de tels agissements ou qu'il les a relatés.</w:t>
      </w:r>
      <w:r>
        <w:rPr>
          <w:rFonts w:ascii="Arial Narrow" w:hAnsi="Arial Narrow" w:cs="Arial"/>
          <w:color w:val="262626"/>
          <w:sz w:val="22"/>
          <w:szCs w:val="18"/>
          <w:lang w:bidi="ar-SA"/>
        </w:rPr>
        <w:t xml:space="preserve"> </w:t>
      </w:r>
      <w:r w:rsidRPr="00306987">
        <w:rPr>
          <w:rFonts w:ascii="Arial Narrow" w:hAnsi="Arial Narrow" w:cs="Arial"/>
          <w:color w:val="262626"/>
          <w:sz w:val="22"/>
          <w:szCs w:val="18"/>
          <w:lang w:bidi="ar-SA"/>
        </w:rPr>
        <w:t>Est passible d'une sanction disciplinaire tout agent ayant procédé aux agissements définis ci-dessus.</w:t>
      </w:r>
    </w:p>
    <w:p w:rsidR="00111175" w:rsidRPr="00306987" w:rsidRDefault="00111175" w:rsidP="00773D34">
      <w:pPr>
        <w:spacing w:before="120" w:after="0" w:line="320" w:lineRule="exact"/>
        <w:rPr>
          <w:rFonts w:ascii="Arial Narrow" w:eastAsia="Times New Roman" w:hAnsi="Arial Narrow" w:cs="Times New Roman"/>
          <w:sz w:val="28"/>
          <w:szCs w:val="22"/>
        </w:rPr>
      </w:pPr>
    </w:p>
    <w:p w:rsidR="00111175" w:rsidRDefault="00111175">
      <w:pPr>
        <w:pStyle w:val="Notedefin"/>
      </w:pPr>
    </w:p>
    <w:p w:rsidR="00111175" w:rsidRDefault="00111175">
      <w:pPr>
        <w:pStyle w:val="Notedefin"/>
      </w:pPr>
    </w:p>
    <w:p w:rsidR="00111175" w:rsidRDefault="00111175">
      <w:pPr>
        <w:pStyle w:val="Notedefin"/>
      </w:pPr>
    </w:p>
    <w:p w:rsidR="00111175" w:rsidRDefault="00111175">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font186">
    <w:charset w:val="00"/>
    <w:family w:val="auto"/>
    <w:pitch w:val="variable"/>
  </w:font>
  <w:font w:name="Helvetica">
    <w:panose1 w:val="00000000000000000000"/>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Adobe Devanagari">
    <w:charset w:val="00"/>
    <w:family w:val="auto"/>
    <w:pitch w:val="variable"/>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Frutiger-Light">
    <w:charset w:val="00"/>
    <w:family w:val="auto"/>
    <w:pitch w:val="variable"/>
  </w:font>
  <w:font w:name="MS Mincho">
    <w:altName w:val="ＭＳ 明朝"/>
    <w:charset w:val="80"/>
    <w:family w:val="modern"/>
    <w:pitch w:val="fixed"/>
    <w:sig w:usb0="E00002FF" w:usb1="6AC7FDFB" w:usb2="00000012" w:usb3="00000000" w:csb0="0002009F" w:csb1="00000000"/>
  </w:font>
  <w:font w:name="TimesNewRomanPSMT">
    <w:charset w:val="00"/>
    <w:family w:val="auto"/>
    <w:pitch w:val="variable"/>
  </w:font>
  <w:font w:name="TimesNewRomanPS-ItalicMT">
    <w:charset w:val="00"/>
    <w:family w:val="auto"/>
    <w:pitch w:val="variable"/>
  </w:font>
  <w:font w:name="TT15Ct00">
    <w:charset w:val="00"/>
    <w:family w:val="auto"/>
    <w:pitch w:val="variable"/>
  </w:font>
  <w:font w:name="Trebuchet MS">
    <w:panose1 w:val="020B0603020202020204"/>
    <w:charset w:val="00"/>
    <w:family w:val="auto"/>
    <w:pitch w:val="variable"/>
    <w:sig w:usb0="00000287" w:usb1="00000000" w:usb2="00000000" w:usb3="00000000" w:csb0="0000009F" w:csb1="00000000"/>
  </w:font>
  <w:font w:name="Frutiger-LightCn">
    <w:charset w:val="00"/>
    <w:family w:val="auto"/>
    <w:pitch w:val="variable"/>
  </w:font>
  <w:font w:name="Meta-LightLF">
    <w:charset w:val="00"/>
    <w:family w:val="auto"/>
    <w:pitch w:val="variable"/>
  </w:font>
  <w:font w:name="MetaMediumLF-Roman">
    <w:charset w:val="00"/>
    <w:family w:val="auto"/>
    <w:pitch w:val="variable"/>
  </w:font>
  <w:font w:name="Garamond">
    <w:panose1 w:val="02020404030301010803"/>
    <w:charset w:val="00"/>
    <w:family w:val="auto"/>
    <w:pitch w:val="variable"/>
    <w:sig w:usb0="00000003" w:usb1="00000000" w:usb2="00000000" w:usb3="00000000" w:csb0="00000001" w:csb1="00000000"/>
  </w:font>
  <w:font w:name="ArialNarrow">
    <w:altName w:val="Arial Narrow"/>
    <w:panose1 w:val="00000000000000000000"/>
    <w:charset w:val="00"/>
    <w:family w:val="swiss"/>
    <w:notTrueType/>
    <w:pitch w:val="default"/>
    <w:sig w:usb0="00000003" w:usb1="00000000" w:usb2="00000000" w:usb3="00000000" w:csb0="00000001" w:csb1="00000000"/>
  </w:font>
  <w:font w:name="TheSans-5Regular">
    <w:charset w:val="00"/>
    <w:family w:val="auto"/>
    <w:pitch w:val="variable"/>
  </w:font>
  <w:font w:name="+mn-ea">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208" w:rsidRDefault="007B1208" w:rsidP="00035A5B">
      <w:pPr>
        <w:spacing w:line="240" w:lineRule="auto"/>
      </w:pPr>
      <w:r>
        <w:separator/>
      </w:r>
    </w:p>
    <w:p w:rsidR="007B1208" w:rsidRDefault="007B1208"/>
  </w:footnote>
  <w:footnote w:type="continuationSeparator" w:id="0">
    <w:p w:rsidR="007B1208" w:rsidRDefault="007B1208" w:rsidP="00035A5B">
      <w:pPr>
        <w:spacing w:line="240" w:lineRule="auto"/>
      </w:pPr>
      <w:r>
        <w:continuationSeparator/>
      </w:r>
    </w:p>
    <w:p w:rsidR="007B1208" w:rsidRDefault="007B1208"/>
  </w:footnote>
  <w:footnote w:id="1">
    <w:p w:rsidR="00111175" w:rsidRPr="007D62E8" w:rsidRDefault="00111175" w:rsidP="007D62E8">
      <w:pPr>
        <w:pStyle w:val="Notedebasdepage"/>
        <w:jc w:val="both"/>
        <w:rPr>
          <w:rFonts w:ascii="Arial Narrow" w:hAnsi="Arial Narrow"/>
        </w:rPr>
      </w:pPr>
      <w:r w:rsidRPr="004C5A92">
        <w:rPr>
          <w:rStyle w:val="Marquenotebasdepage"/>
          <w:rFonts w:ascii="Arial Narrow" w:hAnsi="Arial Narrow"/>
        </w:rPr>
        <w:footnoteRef/>
      </w:r>
      <w:r w:rsidRPr="004C5A92">
        <w:rPr>
          <w:rFonts w:ascii="Arial Narrow" w:hAnsi="Arial Narrow"/>
        </w:rPr>
        <w:t xml:space="preserve"> </w:t>
      </w:r>
      <w:r w:rsidRPr="007D62E8">
        <w:rPr>
          <w:rFonts w:ascii="Arial Narrow" w:hAnsi="Arial Narrow"/>
        </w:rPr>
        <w:t>L’</w:t>
      </w:r>
      <w:r w:rsidRPr="007D62E8">
        <w:rPr>
          <w:rFonts w:ascii="Arial Narrow" w:hAnsi="Arial Narrow"/>
          <w:b/>
        </w:rPr>
        <w:t>honnêteté</w:t>
      </w:r>
      <w:r w:rsidRPr="007D62E8">
        <w:rPr>
          <w:rFonts w:ascii="Arial Narrow" w:hAnsi="Arial Narrow"/>
        </w:rPr>
        <w:t xml:space="preserve"> est la qualité de ceux qui agissent en se conformant aux lois morales</w:t>
      </w:r>
    </w:p>
  </w:footnote>
  <w:footnote w:id="2">
    <w:p w:rsidR="00111175" w:rsidRPr="007D62E8" w:rsidRDefault="00111175" w:rsidP="007D62E8">
      <w:pPr>
        <w:pStyle w:val="Notedebasdepage"/>
        <w:jc w:val="both"/>
        <w:rPr>
          <w:rFonts w:ascii="Arial Narrow" w:hAnsi="Arial Narrow"/>
        </w:rPr>
      </w:pPr>
      <w:r w:rsidRPr="007D62E8">
        <w:rPr>
          <w:rStyle w:val="Marquenotebasdepage"/>
          <w:rFonts w:ascii="Arial Narrow" w:hAnsi="Arial Narrow"/>
        </w:rPr>
        <w:footnoteRef/>
      </w:r>
      <w:r w:rsidRPr="007D62E8">
        <w:rPr>
          <w:rFonts w:ascii="Arial Narrow" w:hAnsi="Arial Narrow"/>
        </w:rPr>
        <w:t xml:space="preserve"> L’</w:t>
      </w:r>
      <w:r w:rsidRPr="00E209AB">
        <w:rPr>
          <w:rFonts w:ascii="Arial Narrow" w:hAnsi="Arial Narrow"/>
        </w:rPr>
        <w:t>intégrité</w:t>
      </w:r>
      <w:r w:rsidRPr="007D62E8">
        <w:rPr>
          <w:rFonts w:ascii="Arial Narrow" w:hAnsi="Arial Narrow"/>
        </w:rPr>
        <w:t xml:space="preserve"> est comprise ici au sens d’</w:t>
      </w:r>
      <w:r w:rsidRPr="00E209AB">
        <w:rPr>
          <w:rFonts w:ascii="Arial Narrow" w:hAnsi="Arial Narrow"/>
          <w:b/>
        </w:rPr>
        <w:t>intégrité scientifique</w:t>
      </w:r>
      <w:r w:rsidRPr="007D62E8">
        <w:rPr>
          <w:rFonts w:ascii="Arial Narrow" w:hAnsi="Arial Narrow"/>
        </w:rPr>
        <w:t xml:space="preserve">, c’est-à-dire du refus de laisser les valeurs de la science se </w:t>
      </w:r>
      <w:r>
        <w:rPr>
          <w:rFonts w:ascii="Arial Narrow" w:hAnsi="Arial Narrow"/>
        </w:rPr>
        <w:t>plier aux</w:t>
      </w:r>
      <w:r w:rsidRPr="007D62E8">
        <w:rPr>
          <w:rFonts w:ascii="Arial Narrow" w:hAnsi="Arial Narrow"/>
        </w:rPr>
        <w:t xml:space="preserve">  pressions sociales ou politiques. L’</w:t>
      </w:r>
      <w:r w:rsidRPr="00E209AB">
        <w:rPr>
          <w:rFonts w:ascii="Arial Narrow" w:hAnsi="Arial Narrow"/>
          <w:b/>
        </w:rPr>
        <w:t xml:space="preserve">intégrité en recherche </w:t>
      </w:r>
      <w:r w:rsidRPr="007D62E8">
        <w:rPr>
          <w:rFonts w:ascii="Arial Narrow" w:hAnsi="Arial Narrow"/>
        </w:rPr>
        <w:t xml:space="preserve">se réfère </w:t>
      </w:r>
      <w:r>
        <w:rPr>
          <w:rFonts w:ascii="Arial Narrow" w:hAnsi="Arial Narrow"/>
        </w:rPr>
        <w:t xml:space="preserve">plutôt </w:t>
      </w:r>
      <w:r w:rsidRPr="007D62E8">
        <w:rPr>
          <w:rFonts w:ascii="Arial Narrow" w:hAnsi="Arial Narrow"/>
        </w:rPr>
        <w:t xml:space="preserve">aux pratiques de recherche. Elle s’entend au regard d’obligations d’ordre épistémologique qui diffèrent selon les disciplines scientifiques concernées.  </w:t>
      </w:r>
    </w:p>
  </w:footnote>
  <w:footnote w:id="3">
    <w:p w:rsidR="00111175" w:rsidRPr="007D62E8" w:rsidRDefault="00111175" w:rsidP="007D62E8">
      <w:pPr>
        <w:pStyle w:val="Notedebasdepage"/>
        <w:jc w:val="both"/>
        <w:rPr>
          <w:rFonts w:ascii="Arial Narrow" w:hAnsi="Arial Narrow"/>
        </w:rPr>
      </w:pPr>
      <w:r w:rsidRPr="007D62E8">
        <w:rPr>
          <w:rStyle w:val="Marquenotebasdepage"/>
          <w:rFonts w:ascii="Arial Narrow" w:hAnsi="Arial Narrow"/>
        </w:rPr>
        <w:footnoteRef/>
      </w:r>
      <w:r w:rsidRPr="007D62E8">
        <w:rPr>
          <w:rFonts w:ascii="Arial Narrow" w:hAnsi="Arial Narrow"/>
        </w:rPr>
        <w:t xml:space="preserve"> La </w:t>
      </w:r>
      <w:r w:rsidRPr="007D62E8">
        <w:rPr>
          <w:rFonts w:ascii="Arial Narrow" w:hAnsi="Arial Narrow"/>
          <w:b/>
        </w:rPr>
        <w:t>responsabilité</w:t>
      </w:r>
      <w:r w:rsidRPr="007D62E8">
        <w:rPr>
          <w:rFonts w:ascii="Arial Narrow" w:hAnsi="Arial Narrow"/>
        </w:rPr>
        <w:t xml:space="preserve"> recouvre ici les obligations sociales des chercheurs, non seulement celles qui portent sur l’anticipation des conséquences sociales de leurs découvertes, mais aussi, celles qui portent sur leur attitude face au manque de probité de leurs collègues ou face aux atteintes à l’intégrité scientifique dont ils se trouveraient être les témoins. </w:t>
      </w:r>
    </w:p>
  </w:footnote>
  <w:footnote w:id="4">
    <w:p w:rsidR="00111175" w:rsidRPr="00853308" w:rsidRDefault="00111175" w:rsidP="00853308">
      <w:pPr>
        <w:pStyle w:val="Notedebasdepage"/>
        <w:jc w:val="both"/>
        <w:rPr>
          <w:rFonts w:ascii="Arial Narrow" w:hAnsi="Arial Narrow"/>
        </w:rPr>
      </w:pPr>
      <w:r w:rsidRPr="00853308">
        <w:rPr>
          <w:rStyle w:val="Marquenotebasdepage"/>
          <w:rFonts w:ascii="Arial Narrow" w:hAnsi="Arial Narrow"/>
        </w:rPr>
        <w:footnoteRef/>
      </w:r>
      <w:r w:rsidRPr="00853308">
        <w:rPr>
          <w:rFonts w:ascii="Arial Narrow" w:hAnsi="Arial Narrow"/>
        </w:rPr>
        <w:t xml:space="preserve"> </w:t>
      </w:r>
      <w:r w:rsidRPr="00E209AB">
        <w:rPr>
          <w:rFonts w:ascii="Arial Narrow" w:hAnsi="Arial Narrow"/>
        </w:rPr>
        <w:t>Bilan et propositions de mise en œuvre de la charte nationale d’intégrité scientifique. Rapport du Pr. Pierre Corvol en réponse à une commande du Secrétaire d’état chargé de l’enseignement supérieur et de la recherche.</w:t>
      </w:r>
      <w:r w:rsidRPr="00853308">
        <w:rPr>
          <w:rFonts w:ascii="Arial Narrow" w:hAnsi="Arial Narrow"/>
        </w:rPr>
        <w:t xml:space="preserve"> </w:t>
      </w:r>
    </w:p>
  </w:footnote>
  <w:footnote w:id="5">
    <w:p w:rsidR="00111175" w:rsidRPr="00853308" w:rsidRDefault="00111175" w:rsidP="00853308">
      <w:pPr>
        <w:pStyle w:val="Notedebasdepage"/>
        <w:jc w:val="both"/>
        <w:rPr>
          <w:rFonts w:ascii="Arial Narrow" w:hAnsi="Arial Narrow"/>
          <w:szCs w:val="18"/>
        </w:rPr>
      </w:pPr>
      <w:r w:rsidRPr="00853308">
        <w:rPr>
          <w:rStyle w:val="Marquenotebasdepage"/>
          <w:rFonts w:ascii="Arial Narrow" w:hAnsi="Arial Narrow"/>
        </w:rPr>
        <w:footnoteRef/>
      </w:r>
      <w:r w:rsidRPr="00853308">
        <w:rPr>
          <w:rFonts w:ascii="Arial Narrow" w:hAnsi="Arial Narrow"/>
        </w:rPr>
        <w:t xml:space="preserve"> </w:t>
      </w:r>
      <w:r w:rsidRPr="00853308">
        <w:rPr>
          <w:rFonts w:ascii="Arial Narrow" w:hAnsi="Arial Narrow"/>
          <w:szCs w:val="18"/>
        </w:rPr>
        <w:t xml:space="preserve">Par </w:t>
      </w:r>
      <w:r w:rsidRPr="00853308">
        <w:rPr>
          <w:rFonts w:ascii="Arial Narrow" w:hAnsi="Arial Narrow"/>
          <w:b/>
          <w:color w:val="456487"/>
          <w:szCs w:val="18"/>
        </w:rPr>
        <w:t>acteurs de la recherche</w:t>
      </w:r>
      <w:r w:rsidRPr="00853308">
        <w:rPr>
          <w:rFonts w:ascii="Arial Narrow" w:hAnsi="Arial Narrow"/>
          <w:color w:val="456487"/>
          <w:szCs w:val="18"/>
        </w:rPr>
        <w:t xml:space="preserve"> </w:t>
      </w:r>
      <w:r w:rsidRPr="00853308">
        <w:rPr>
          <w:rFonts w:ascii="Arial Narrow" w:hAnsi="Arial Narrow"/>
          <w:szCs w:val="18"/>
        </w:rPr>
        <w:t xml:space="preserve">on entend ici l’ensemble des corps de métier dévolus à la recherche : chercheurs, enseignants chercheurs, personnels en appui de la recherche. Par souci de simplification le terme de chercheur réfère ici à l’ensemble de ces acteurs. Il va de soi que les termes masculins tels que chercheurs, ingénieurs, etc., concernent indifféremment les femmes et les hommes. </w:t>
      </w:r>
    </w:p>
  </w:footnote>
  <w:footnote w:id="6">
    <w:p w:rsidR="00111175" w:rsidRPr="00853308" w:rsidRDefault="00111175" w:rsidP="00853308">
      <w:pPr>
        <w:pStyle w:val="Notedebasdepage"/>
        <w:jc w:val="both"/>
        <w:rPr>
          <w:rFonts w:ascii="Arial Narrow" w:hAnsi="Arial Narrow"/>
        </w:rPr>
      </w:pPr>
      <w:r w:rsidRPr="00853308">
        <w:rPr>
          <w:rStyle w:val="Marquenotebasdepage"/>
          <w:rFonts w:ascii="Arial Narrow" w:hAnsi="Arial Narrow"/>
        </w:rPr>
        <w:footnoteRef/>
      </w:r>
      <w:r w:rsidRPr="00853308">
        <w:rPr>
          <w:rFonts w:ascii="Arial Narrow" w:hAnsi="Arial Narrow"/>
        </w:rPr>
        <w:t xml:space="preserve"> La participation d’autres signataires de la charte nationale de déontologie des métiers de la recherche est en cours de discussion.</w:t>
      </w:r>
    </w:p>
  </w:footnote>
  <w:footnote w:id="7">
    <w:p w:rsidR="00111175" w:rsidRPr="00F544F1" w:rsidRDefault="00111175" w:rsidP="00853308">
      <w:pPr>
        <w:pStyle w:val="Notedebasdepage"/>
        <w:jc w:val="both"/>
        <w:rPr>
          <w:rFonts w:ascii="Arial Narrow" w:hAnsi="Arial Narrow"/>
        </w:rPr>
      </w:pPr>
      <w:r w:rsidRPr="00853308">
        <w:rPr>
          <w:rStyle w:val="Marquenotebasdepage"/>
          <w:rFonts w:ascii="Arial Narrow" w:hAnsi="Arial Narrow"/>
        </w:rPr>
        <w:footnoteRef/>
      </w:r>
      <w:r w:rsidRPr="00853308">
        <w:rPr>
          <w:rFonts w:ascii="Arial Narrow" w:hAnsi="Arial Narrow"/>
        </w:rPr>
        <w:t xml:space="preserve"> Le </w:t>
      </w:r>
      <w:hyperlink r:id="rId1" w:history="1">
        <w:r w:rsidRPr="00853308">
          <w:rPr>
            <w:rStyle w:val="Lienhypertexte"/>
            <w:rFonts w:ascii="Arial Narrow" w:hAnsi="Arial Narrow"/>
          </w:rPr>
          <w:t xml:space="preserve">programme -cadre H2020 </w:t>
        </w:r>
      </w:hyperlink>
      <w:r w:rsidRPr="00853308">
        <w:rPr>
          <w:rFonts w:ascii="Arial Narrow" w:hAnsi="Arial Narrow"/>
        </w:rPr>
        <w:t>regroupe pour la première fois les programmes de recherche et d’innovation au niveau européen.</w:t>
      </w:r>
    </w:p>
  </w:footnote>
  <w:footnote w:id="8">
    <w:p w:rsidR="00111175" w:rsidRPr="00AC5378" w:rsidRDefault="00111175" w:rsidP="00090133">
      <w:pPr>
        <w:pStyle w:val="Notedebasdepage"/>
        <w:rPr>
          <w:rFonts w:ascii="Arial Narrow" w:hAnsi="Arial Narrow"/>
          <w:color w:val="000000" w:themeColor="text1"/>
        </w:rPr>
      </w:pPr>
      <w:r w:rsidRPr="00AC5378">
        <w:rPr>
          <w:rStyle w:val="Marquenotebasdepage"/>
          <w:color w:val="000000" w:themeColor="text1"/>
        </w:rPr>
        <w:footnoteRef/>
      </w:r>
      <w:r w:rsidRPr="00AC5378">
        <w:rPr>
          <w:color w:val="000000" w:themeColor="text1"/>
        </w:rPr>
        <w:t xml:space="preserve"> </w:t>
      </w:r>
      <w:r w:rsidRPr="00AC5378">
        <w:rPr>
          <w:rFonts w:ascii="Arial Narrow" w:hAnsi="Arial Narrow"/>
          <w:color w:val="000000" w:themeColor="text1"/>
        </w:rPr>
        <w:t xml:space="preserve">La laïcité dans l’enseignement supérieur. </w:t>
      </w:r>
      <w:hyperlink r:id="rId2" w:history="1">
        <w:r w:rsidRPr="00417584">
          <w:rPr>
            <w:rStyle w:val="Lienhypertexte"/>
            <w:rFonts w:ascii="Arial Narrow" w:hAnsi="Arial Narrow"/>
          </w:rPr>
          <w:t>Guide de la CPU</w:t>
        </w:r>
      </w:hyperlink>
      <w:r w:rsidRPr="00AC5378">
        <w:rPr>
          <w:rFonts w:ascii="Arial Narrow" w:hAnsi="Arial Narrow"/>
          <w:color w:val="000000" w:themeColor="text1"/>
        </w:rPr>
        <w:t>, septembre 2015</w:t>
      </w:r>
    </w:p>
  </w:footnote>
  <w:footnote w:id="9">
    <w:p w:rsidR="00111175" w:rsidRPr="00F01CB3" w:rsidRDefault="00111175" w:rsidP="00CE2F2A">
      <w:pPr>
        <w:spacing w:before="0" w:after="0" w:line="240" w:lineRule="auto"/>
        <w:rPr>
          <w:rFonts w:ascii="Arial Narrow" w:hAnsi="Arial Narrow"/>
          <w:sz w:val="18"/>
          <w:szCs w:val="18"/>
        </w:rPr>
      </w:pPr>
      <w:r w:rsidRPr="00F01CB3">
        <w:rPr>
          <w:rStyle w:val="Marquenotebasdepage"/>
          <w:rFonts w:ascii="Arial Narrow" w:hAnsi="Arial Narrow"/>
          <w:sz w:val="18"/>
          <w:szCs w:val="18"/>
        </w:rPr>
        <w:footnoteRef/>
      </w:r>
      <w:r w:rsidRPr="00F01CB3">
        <w:rPr>
          <w:rFonts w:ascii="Arial Narrow" w:hAnsi="Arial Narrow"/>
          <w:sz w:val="18"/>
          <w:szCs w:val="18"/>
        </w:rPr>
        <w:t xml:space="preserve"> Le terme de </w:t>
      </w:r>
      <w:r w:rsidRPr="005A259B">
        <w:rPr>
          <w:rFonts w:ascii="Arial Narrow" w:hAnsi="Arial Narrow"/>
          <w:b/>
          <w:bCs/>
          <w:iCs/>
          <w:sz w:val="18"/>
          <w:szCs w:val="18"/>
        </w:rPr>
        <w:t xml:space="preserve">plagiat </w:t>
      </w:r>
      <w:r w:rsidRPr="00F01CB3">
        <w:rPr>
          <w:rFonts w:ascii="Arial Narrow" w:hAnsi="Arial Narrow"/>
          <w:sz w:val="18"/>
          <w:szCs w:val="18"/>
        </w:rPr>
        <w:t xml:space="preserve">est plutôt utilisé dans le langage courant. Contrairement à </w:t>
      </w:r>
      <w:r w:rsidRPr="005A259B">
        <w:rPr>
          <w:rFonts w:ascii="Arial Narrow" w:hAnsi="Arial Narrow"/>
          <w:b/>
          <w:sz w:val="18"/>
          <w:szCs w:val="18"/>
        </w:rPr>
        <w:t>la contrefaçon</w:t>
      </w:r>
      <w:r w:rsidRPr="00F01CB3">
        <w:rPr>
          <w:rFonts w:ascii="Arial Narrow" w:hAnsi="Arial Narrow"/>
          <w:sz w:val="18"/>
          <w:szCs w:val="18"/>
        </w:rPr>
        <w:t>, il n’a pas de valeur juridique en soi</w:t>
      </w:r>
      <w:r w:rsidRPr="00F01CB3" w:rsidDel="00CE2F2A">
        <w:rPr>
          <w:rFonts w:ascii="Arial Narrow" w:hAnsi="Arial Narrow"/>
          <w:sz w:val="18"/>
          <w:szCs w:val="18"/>
        </w:rPr>
        <w:t xml:space="preserve"> </w:t>
      </w:r>
      <w:r w:rsidRPr="00F01CB3">
        <w:rPr>
          <w:rFonts w:ascii="Arial Narrow" w:hAnsi="Arial Narrow"/>
          <w:sz w:val="18"/>
          <w:szCs w:val="18"/>
        </w:rPr>
        <w:t>(voir chapitre 8).</w:t>
      </w:r>
      <w:r w:rsidRPr="00F01CB3" w:rsidDel="00CE2F2A">
        <w:rPr>
          <w:rFonts w:ascii="Arial Narrow" w:hAnsi="Arial Narrow"/>
          <w:sz w:val="18"/>
          <w:szCs w:val="18"/>
        </w:rPr>
        <w:t xml:space="preserve"> </w:t>
      </w:r>
    </w:p>
  </w:footnote>
  <w:footnote w:id="10">
    <w:p w:rsidR="00111175" w:rsidRDefault="00111175">
      <w:pPr>
        <w:pStyle w:val="Notedebasdepage"/>
      </w:pPr>
      <w:r>
        <w:rPr>
          <w:rStyle w:val="Marquenotebasdepage"/>
        </w:rPr>
        <w:footnoteRef/>
      </w:r>
      <w:r>
        <w:t xml:space="preserve"> </w:t>
      </w:r>
      <w:hyperlink r:id="rId3" w:history="1">
        <w:r w:rsidRPr="003448D1">
          <w:rPr>
            <w:rStyle w:val="Lienhypertexte"/>
            <w:rFonts w:ascii="Arial Narrow" w:hAnsi="Arial Narrow"/>
          </w:rPr>
          <w:t>Loi votée au Sénat le 27 septembre 2016</w:t>
        </w:r>
      </w:hyperlink>
    </w:p>
  </w:footnote>
  <w:footnote w:id="11">
    <w:p w:rsidR="00111175" w:rsidRDefault="00111175">
      <w:pPr>
        <w:pStyle w:val="Notedebasdepage"/>
      </w:pPr>
      <w:r>
        <w:rPr>
          <w:rStyle w:val="Marquenotebasdepage"/>
        </w:rPr>
        <w:footnoteRef/>
      </w:r>
      <w:r>
        <w:t xml:space="preserve"> </w:t>
      </w:r>
      <w:r w:rsidRPr="00D64465">
        <w:rPr>
          <w:rFonts w:ascii="Arial Narrow" w:hAnsi="Arial Narrow"/>
        </w:rPr>
        <w:t>Avis du COMETS</w:t>
      </w:r>
      <w:r>
        <w:rPr>
          <w:rFonts w:ascii="Arial Narrow" w:hAnsi="Arial Narrow"/>
        </w:rPr>
        <w:t xml:space="preserve"> </w:t>
      </w:r>
      <w:r w:rsidRPr="00D64465">
        <w:rPr>
          <w:rFonts w:ascii="Arial Narrow" w:hAnsi="Arial Narrow"/>
        </w:rPr>
        <w:t>2015 : «</w:t>
      </w:r>
      <w:hyperlink r:id="rId4" w:history="1">
        <w:r w:rsidRPr="00D9425E">
          <w:rPr>
            <w:rStyle w:val="Lienhypertexte"/>
            <w:rFonts w:ascii="Arial Narrow" w:hAnsi="Arial Narrow"/>
            <w:i/>
          </w:rPr>
          <w:t>L</w:t>
        </w:r>
        <w:r>
          <w:rPr>
            <w:rStyle w:val="Lienhypertexte"/>
            <w:rFonts w:ascii="Arial Narrow" w:hAnsi="Arial Narrow"/>
            <w:i/>
          </w:rPr>
          <w:t>es enjeux éthiques du partag</w:t>
        </w:r>
        <w:r w:rsidRPr="00D64465">
          <w:rPr>
            <w:rStyle w:val="Lienhypertexte"/>
            <w:rFonts w:ascii="Arial Narrow" w:hAnsi="Arial Narrow"/>
            <w:i/>
          </w:rPr>
          <w:t>e des données</w:t>
        </w:r>
        <w:r>
          <w:rPr>
            <w:rStyle w:val="Lienhypertexte"/>
            <w:rFonts w:ascii="Arial Narrow" w:hAnsi="Arial Narrow"/>
            <w:i/>
          </w:rPr>
          <w:t xml:space="preserve"> </w:t>
        </w:r>
        <w:r w:rsidRPr="00D64465">
          <w:rPr>
            <w:rStyle w:val="Lienhypertexte"/>
            <w:rFonts w:ascii="Arial Narrow" w:hAnsi="Arial Narrow"/>
            <w:i/>
          </w:rPr>
          <w:t>scientifiques</w:t>
        </w:r>
      </w:hyperlink>
      <w:r>
        <w:t xml:space="preserve">» </w:t>
      </w:r>
      <w:r w:rsidRPr="004C0541">
        <w:rPr>
          <w:rFonts w:ascii="Arial Narrow" w:hAnsi="Arial Narrow"/>
        </w:rPr>
        <w:t>(2015)</w:t>
      </w:r>
    </w:p>
  </w:footnote>
  <w:footnote w:id="12">
    <w:p w:rsidR="00111175" w:rsidRDefault="00111175" w:rsidP="004C0541">
      <w:pPr>
        <w:pStyle w:val="Notedebasdepage"/>
        <w:jc w:val="both"/>
        <w:rPr>
          <w:rFonts w:ascii="Arial Narrow" w:hAnsi="Arial Narrow"/>
        </w:rPr>
      </w:pPr>
      <w:r>
        <w:rPr>
          <w:rStyle w:val="Marquenotebasdepage"/>
        </w:rPr>
        <w:footnoteRef/>
      </w:r>
      <w:r>
        <w:t xml:space="preserve"> </w:t>
      </w:r>
      <w:r w:rsidRPr="00D64465">
        <w:rPr>
          <w:rFonts w:ascii="Arial Narrow" w:hAnsi="Arial Narrow"/>
        </w:rPr>
        <w:t xml:space="preserve">Cette charte </w:t>
      </w:r>
      <w:r>
        <w:rPr>
          <w:rFonts w:ascii="Arial Narrow" w:hAnsi="Arial Narrow"/>
        </w:rPr>
        <w:t>est auto-administrée. Elle</w:t>
      </w:r>
      <w:r w:rsidRPr="00D64465">
        <w:rPr>
          <w:rFonts w:ascii="Arial Narrow" w:hAnsi="Arial Narrow"/>
        </w:rPr>
        <w:t xml:space="preserve"> fournit une trame de description des corpus de données et sert de mémorandum des points à décrire lorsque l’on met à disposition des données, que ce soit à usage commercial ou académique, payant ou gratuit. Les éléments prévus dans la charte sont à remplir par le fournisseur, qui s’engage ainsi sur son contenu.</w:t>
      </w:r>
    </w:p>
  </w:footnote>
  <w:footnote w:id="13">
    <w:p w:rsidR="00111175" w:rsidRPr="004C0541" w:rsidRDefault="00111175" w:rsidP="00C5620A">
      <w:pPr>
        <w:pStyle w:val="Notedebasdepage"/>
        <w:rPr>
          <w:lang w:val="en-US"/>
        </w:rPr>
      </w:pPr>
      <w:r>
        <w:rPr>
          <w:rStyle w:val="Marquenotebasdepage"/>
        </w:rPr>
        <w:footnoteRef/>
      </w:r>
      <w:r w:rsidRPr="004C0541">
        <w:rPr>
          <w:lang w:val="en-US"/>
        </w:rPr>
        <w:t xml:space="preserve"> </w:t>
      </w:r>
      <w:r w:rsidRPr="004C0541">
        <w:rPr>
          <w:rFonts w:ascii="Arial Narrow" w:eastAsia="Times New Roman" w:hAnsi="Arial Narrow" w:cs="Times New Roman"/>
          <w:szCs w:val="16"/>
          <w:lang w:val="en-US" w:eastAsia="fr-FR" w:bidi="ar-SA"/>
        </w:rPr>
        <w:t>T</w:t>
      </w:r>
      <w:r>
        <w:rPr>
          <w:rFonts w:ascii="Arial Narrow" w:eastAsia="Times New Roman" w:hAnsi="Arial Narrow" w:cs="Times New Roman"/>
          <w:szCs w:val="16"/>
          <w:lang w:val="en-US" w:eastAsia="fr-FR" w:bidi="ar-SA"/>
        </w:rPr>
        <w:t>he Internatio</w:t>
      </w:r>
      <w:r w:rsidRPr="004C0541">
        <w:rPr>
          <w:rFonts w:ascii="Arial Narrow" w:eastAsia="Times New Roman" w:hAnsi="Arial Narrow" w:cs="Times New Roman"/>
          <w:szCs w:val="16"/>
          <w:lang w:val="en-US" w:eastAsia="fr-FR" w:bidi="ar-SA"/>
        </w:rPr>
        <w:t>n</w:t>
      </w:r>
      <w:r>
        <w:rPr>
          <w:rFonts w:ascii="Arial Narrow" w:eastAsia="Times New Roman" w:hAnsi="Arial Narrow" w:cs="Times New Roman"/>
          <w:szCs w:val="16"/>
          <w:lang w:val="en-US" w:eastAsia="fr-FR" w:bidi="ar-SA"/>
        </w:rPr>
        <w:t xml:space="preserve">al Council for Science – ICSU, </w:t>
      </w:r>
      <w:r w:rsidRPr="004C0541">
        <w:rPr>
          <w:rFonts w:ascii="Arial Narrow" w:eastAsia="Times New Roman" w:hAnsi="Arial Narrow" w:cs="Times New Roman"/>
          <w:szCs w:val="16"/>
          <w:lang w:val="en-US" w:eastAsia="fr-FR" w:bidi="ar-SA"/>
        </w:rPr>
        <w:t>the Inter</w:t>
      </w:r>
      <w:r>
        <w:rPr>
          <w:rFonts w:ascii="Arial Narrow" w:eastAsia="Times New Roman" w:hAnsi="Arial Narrow" w:cs="Times New Roman"/>
          <w:szCs w:val="16"/>
          <w:lang w:val="en-US" w:eastAsia="fr-FR" w:bidi="ar-SA"/>
        </w:rPr>
        <w:t xml:space="preserve"> Academy Partner</w:t>
      </w:r>
      <w:r w:rsidRPr="004C0541">
        <w:rPr>
          <w:rFonts w:ascii="Arial Narrow" w:eastAsia="Times New Roman" w:hAnsi="Arial Narrow" w:cs="Times New Roman"/>
          <w:szCs w:val="16"/>
          <w:lang w:val="en-US" w:eastAsia="fr-FR" w:bidi="ar-SA"/>
        </w:rPr>
        <w:t xml:space="preserve">ship – IAP, </w:t>
      </w:r>
      <w:r>
        <w:rPr>
          <w:rFonts w:ascii="Arial Narrow" w:eastAsia="Times New Roman" w:hAnsi="Arial Narrow" w:cs="Times New Roman"/>
          <w:szCs w:val="16"/>
          <w:lang w:val="en-US" w:eastAsia="fr-FR" w:bidi="ar-SA"/>
        </w:rPr>
        <w:t>t</w:t>
      </w:r>
      <w:r w:rsidRPr="004C0541">
        <w:rPr>
          <w:rFonts w:ascii="Arial Narrow" w:eastAsia="Times New Roman" w:hAnsi="Arial Narrow" w:cs="Times New Roman"/>
          <w:szCs w:val="16"/>
          <w:lang w:val="en-US" w:eastAsia="fr-FR" w:bidi="ar-SA"/>
        </w:rPr>
        <w:t>he World Academy of Sciences – TWAS and the International Social Science Council – ISSC.</w:t>
      </w:r>
    </w:p>
  </w:footnote>
  <w:footnote w:id="14">
    <w:p w:rsidR="00111175" w:rsidRPr="009B276E" w:rsidRDefault="00111175" w:rsidP="00C5620A">
      <w:pPr>
        <w:pStyle w:val="Notedebasdepage"/>
        <w:jc w:val="both"/>
        <w:rPr>
          <w:rFonts w:ascii="Arial Narrow" w:hAnsi="Arial Narrow"/>
          <w:szCs w:val="18"/>
        </w:rPr>
      </w:pPr>
      <w:r>
        <w:rPr>
          <w:rStyle w:val="Marquenotebasdepage"/>
        </w:rPr>
        <w:footnoteRef/>
      </w:r>
      <w:r>
        <w:t xml:space="preserve"> </w:t>
      </w:r>
      <w:r w:rsidRPr="00AA6038">
        <w:rPr>
          <w:rFonts w:ascii="Arial Narrow" w:hAnsi="Arial Narrow"/>
          <w:szCs w:val="18"/>
        </w:rPr>
        <w:t xml:space="preserve">La CPU a publié </w:t>
      </w:r>
      <w:r>
        <w:rPr>
          <w:rFonts w:ascii="Arial Narrow" w:hAnsi="Arial Narrow"/>
          <w:szCs w:val="18"/>
        </w:rPr>
        <w:t xml:space="preserve">en 2011 </w:t>
      </w:r>
      <w:r w:rsidRPr="00AA6038">
        <w:rPr>
          <w:rFonts w:ascii="Arial Narrow" w:hAnsi="Arial Narrow"/>
          <w:szCs w:val="18"/>
        </w:rPr>
        <w:t xml:space="preserve">un </w:t>
      </w:r>
      <w:hyperlink r:id="rId5" w:history="1">
        <w:r w:rsidRPr="00C5620A">
          <w:rPr>
            <w:rStyle w:val="Lienhypertexte"/>
            <w:rFonts w:ascii="Arial Narrow" w:hAnsi="Arial Narrow"/>
            <w:szCs w:val="18"/>
          </w:rPr>
          <w:t>guide</w:t>
        </w:r>
      </w:hyperlink>
      <w:r w:rsidRPr="00AA6038">
        <w:rPr>
          <w:rFonts w:ascii="Arial Narrow" w:hAnsi="Arial Narrow"/>
          <w:szCs w:val="18"/>
        </w:rPr>
        <w:t xml:space="preserve"> «</w:t>
      </w:r>
      <w:r w:rsidRPr="004C0541">
        <w:rPr>
          <w:rFonts w:ascii="Arial Narrow" w:hAnsi="Arial Narrow"/>
          <w:i/>
          <w:szCs w:val="18"/>
        </w:rPr>
        <w:t>informatique et libertés pour l’enseignement supérieur et la recherche</w:t>
      </w:r>
      <w:r w:rsidRPr="00AA6038">
        <w:rPr>
          <w:rFonts w:ascii="Arial Narrow" w:hAnsi="Arial Narrow"/>
          <w:szCs w:val="18"/>
        </w:rPr>
        <w:t xml:space="preserve">» précisant les conditions dans lesquelles les données personnelles des étudiants doivent être gérées.  </w:t>
      </w:r>
    </w:p>
  </w:footnote>
  <w:footnote w:id="15">
    <w:p w:rsidR="00111175" w:rsidRDefault="00111175" w:rsidP="00C5620A">
      <w:pPr>
        <w:spacing w:before="0" w:after="0" w:line="240" w:lineRule="auto"/>
      </w:pPr>
      <w:r>
        <w:rPr>
          <w:rStyle w:val="Marquenotebasdepage"/>
        </w:rPr>
        <w:footnoteRef/>
      </w:r>
      <w:r>
        <w:t xml:space="preserve"> </w:t>
      </w:r>
      <w:r w:rsidRPr="00AA6038">
        <w:rPr>
          <w:rFonts w:ascii="Arial Narrow" w:hAnsi="Arial Narrow"/>
          <w:bCs/>
          <w:sz w:val="18"/>
          <w:szCs w:val="18"/>
          <w:lang w:bidi="ar-SA"/>
        </w:rPr>
        <w:t>En effet, comme indiqué plus haut, la constitution de grandes masses de données se fait par agrégation de données acquises par des équipes différentes, sans que ces équipes sachent ni quelle utilisation sera faite de leurs données, ni quelle en sera la durée de conservation. De plus, le traitement de grandes masses de données s’accommode de l’incohérence des informations exploitées.</w:t>
      </w:r>
      <w:r w:rsidRPr="00AA6038">
        <w:rPr>
          <w:rFonts w:ascii="Arial Narrow" w:hAnsi="Arial Narrow"/>
          <w:sz w:val="18"/>
          <w:szCs w:val="18"/>
        </w:rPr>
        <w:t xml:space="preserve">  </w:t>
      </w:r>
    </w:p>
  </w:footnote>
  <w:footnote w:id="16">
    <w:p w:rsidR="00111175" w:rsidRPr="007728D3" w:rsidRDefault="00111175" w:rsidP="007728D3">
      <w:pPr>
        <w:spacing w:before="80" w:after="80" w:line="240" w:lineRule="auto"/>
        <w:contextualSpacing/>
        <w:rPr>
          <w:rFonts w:ascii="Arial Narrow" w:eastAsia="Times New Roman" w:hAnsi="Arial Narrow"/>
          <w:sz w:val="18"/>
          <w:szCs w:val="18"/>
        </w:rPr>
      </w:pPr>
      <w:r w:rsidRPr="007728D3">
        <w:rPr>
          <w:rStyle w:val="Marquenotebasdepage"/>
          <w:rFonts w:ascii="Arial Narrow" w:hAnsi="Arial Narrow"/>
          <w:sz w:val="18"/>
          <w:szCs w:val="18"/>
        </w:rPr>
        <w:footnoteRef/>
      </w:r>
      <w:r w:rsidRPr="007728D3">
        <w:rPr>
          <w:rFonts w:ascii="Arial Narrow" w:hAnsi="Arial Narrow"/>
          <w:sz w:val="18"/>
          <w:szCs w:val="18"/>
        </w:rPr>
        <w:t xml:space="preserve"> </w:t>
      </w:r>
      <w:hyperlink r:id="rId6" w:history="1">
        <w:r w:rsidRPr="00E9101C">
          <w:rPr>
            <w:rStyle w:val="Lienhypertexte"/>
            <w:rFonts w:ascii="Arial Narrow" w:hAnsi="Arial Narrow"/>
            <w:sz w:val="18"/>
            <w:szCs w:val="18"/>
          </w:rPr>
          <w:t xml:space="preserve">Livre Blanc 2016 de la DIST du CNRS </w:t>
        </w:r>
        <w:r w:rsidRPr="00E9101C">
          <w:rPr>
            <w:rStyle w:val="Lienhypertexte"/>
            <w:rFonts w:ascii="Arial Narrow" w:eastAsia="Times New Roman" w:hAnsi="Arial Narrow"/>
            <w:b/>
            <w:bCs/>
            <w:sz w:val="18"/>
            <w:szCs w:val="18"/>
          </w:rPr>
          <w:t xml:space="preserve"> «</w:t>
        </w:r>
        <w:r w:rsidRPr="00E9101C">
          <w:rPr>
            <w:rStyle w:val="Lienhypertexte"/>
            <w:rFonts w:ascii="Arial Narrow" w:eastAsia="Times New Roman" w:hAnsi="Arial Narrow"/>
            <w:bCs/>
            <w:i/>
            <w:sz w:val="18"/>
            <w:szCs w:val="18"/>
          </w:rPr>
          <w:t>Une science ouverte dans une République numérique</w:t>
        </w:r>
        <w:r w:rsidRPr="00E9101C">
          <w:rPr>
            <w:rStyle w:val="Lienhypertexte"/>
            <w:rFonts w:ascii="Arial Narrow" w:eastAsia="Times New Roman" w:hAnsi="Arial Narrow"/>
            <w:bCs/>
            <w:sz w:val="18"/>
            <w:szCs w:val="18"/>
          </w:rPr>
          <w:t>»</w:t>
        </w:r>
      </w:hyperlink>
      <w:r w:rsidRPr="007728D3">
        <w:rPr>
          <w:rFonts w:ascii="Arial Narrow" w:eastAsia="Times New Roman" w:hAnsi="Arial Narrow"/>
          <w:bCs/>
          <w:color w:val="000000"/>
          <w:sz w:val="18"/>
          <w:szCs w:val="18"/>
        </w:rPr>
        <w:t xml:space="preserve"> </w:t>
      </w:r>
    </w:p>
  </w:footnote>
  <w:footnote w:id="17">
    <w:p w:rsidR="00111175" w:rsidRPr="007E2A04" w:rsidRDefault="00111175" w:rsidP="00CC6F5F">
      <w:pPr>
        <w:pStyle w:val="Notedebasdepage"/>
        <w:jc w:val="both"/>
        <w:rPr>
          <w:rFonts w:ascii="Arial Narrow" w:hAnsi="Arial Narrow"/>
          <w:i/>
        </w:rPr>
      </w:pPr>
      <w:r w:rsidRPr="007E2A04">
        <w:rPr>
          <w:rStyle w:val="Marquenotebasdepage"/>
          <w:rFonts w:ascii="Arial Narrow" w:hAnsi="Arial Narrow"/>
        </w:rPr>
        <w:footnoteRef/>
      </w:r>
      <w:r w:rsidRPr="007E2A04">
        <w:rPr>
          <w:rFonts w:ascii="Arial Narrow" w:hAnsi="Arial Narrow"/>
        </w:rPr>
        <w:t xml:space="preserve"> </w:t>
      </w:r>
      <w:hyperlink r:id="rId7" w:history="1">
        <w:r w:rsidRPr="007E2A04">
          <w:rPr>
            <w:rStyle w:val="Lienhypertexte"/>
            <w:rFonts w:ascii="Arial Narrow" w:hAnsi="Arial Narrow"/>
          </w:rPr>
          <w:t>Comets</w:t>
        </w:r>
      </w:hyperlink>
      <w:r w:rsidRPr="007E2A04">
        <w:rPr>
          <w:rFonts w:ascii="Arial Narrow" w:hAnsi="Arial Narrow"/>
        </w:rPr>
        <w:t xml:space="preserve"> (2016).</w:t>
      </w:r>
      <w:r w:rsidRPr="00791DC9">
        <w:rPr>
          <w:rFonts w:ascii="Arial Narrow" w:hAnsi="Arial Narrow"/>
          <w:i/>
        </w:rPr>
        <w:t>Discussion et contrôle des publications à travers les réseaux sociaux et les média : questionnements éthiques</w:t>
      </w:r>
      <w:r>
        <w:rPr>
          <w:rFonts w:ascii="Arial Narrow" w:hAnsi="Arial Narrow"/>
        </w:rPr>
        <w:t>.</w:t>
      </w:r>
    </w:p>
  </w:footnote>
  <w:footnote w:id="18">
    <w:p w:rsidR="00111175" w:rsidRPr="007E2A04" w:rsidRDefault="00111175" w:rsidP="00CC6F5F">
      <w:pPr>
        <w:pStyle w:val="Notedebasdepage"/>
        <w:jc w:val="both"/>
        <w:rPr>
          <w:rFonts w:ascii="Arial Narrow" w:hAnsi="Arial Narrow"/>
        </w:rPr>
      </w:pPr>
      <w:r w:rsidRPr="007E2A04">
        <w:rPr>
          <w:rStyle w:val="Marquenotebasdepage"/>
          <w:rFonts w:ascii="Arial Narrow" w:hAnsi="Arial Narrow"/>
        </w:rPr>
        <w:footnoteRef/>
      </w:r>
      <w:r w:rsidRPr="007E2A04">
        <w:rPr>
          <w:rFonts w:ascii="Arial Narrow" w:hAnsi="Arial Narrow"/>
        </w:rPr>
        <w:t xml:space="preserve"> </w:t>
      </w:r>
      <w:r w:rsidRPr="007E2A04">
        <w:rPr>
          <w:rFonts w:ascii="Arial Narrow" w:hAnsi="Arial Narrow"/>
          <w:szCs w:val="18"/>
        </w:rPr>
        <w:t xml:space="preserve">Ces recommandations s’inspirent de celles publiées par certaines </w:t>
      </w:r>
      <w:hyperlink r:id="rId8" w:history="1">
        <w:r w:rsidRPr="007E2A04">
          <w:rPr>
            <w:rStyle w:val="Lienhypertexte"/>
            <w:rFonts w:ascii="Arial Narrow" w:hAnsi="Arial Narrow"/>
            <w:szCs w:val="18"/>
          </w:rPr>
          <w:t>universités</w:t>
        </w:r>
      </w:hyperlink>
      <w:r w:rsidRPr="007E2A04">
        <w:rPr>
          <w:rFonts w:ascii="Arial Narrow" w:hAnsi="Arial Narrow"/>
          <w:szCs w:val="18"/>
        </w:rPr>
        <w:t xml:space="preserve"> et du guide : </w:t>
      </w:r>
      <w:hyperlink r:id="rId9" w:history="1">
        <w:r w:rsidRPr="007E2A04">
          <w:rPr>
            <w:rStyle w:val="Lienhypertexte"/>
            <w:rFonts w:ascii="Arial Narrow" w:hAnsi="Arial Narrow"/>
            <w:i/>
          </w:rPr>
          <w:t>On being a scientist: a guide to Responsible Conduct in Research</w:t>
        </w:r>
      </w:hyperlink>
      <w:r w:rsidRPr="007E2A04">
        <w:rPr>
          <w:rFonts w:ascii="Arial Narrow" w:hAnsi="Arial Narrow"/>
          <w:i/>
        </w:rPr>
        <w:t>.</w:t>
      </w:r>
      <w:r w:rsidRPr="007E2A04">
        <w:rPr>
          <w:rFonts w:ascii="Arial Narrow" w:hAnsi="Arial Narrow"/>
        </w:rPr>
        <w:t xml:space="preserve"> The National Academies Press (2009)</w:t>
      </w:r>
      <w:r>
        <w:rPr>
          <w:rFonts w:ascii="Arial Narrow" w:hAnsi="Arial Narrow"/>
        </w:rPr>
        <w:t xml:space="preserve"> </w:t>
      </w:r>
      <w:r w:rsidRPr="007E2A04">
        <w:rPr>
          <w:rFonts w:ascii="Arial Narrow" w:hAnsi="Arial Narrow"/>
        </w:rPr>
        <w:t>Washington D.C.</w:t>
      </w:r>
    </w:p>
    <w:p w:rsidR="00111175" w:rsidRPr="007E2A04" w:rsidRDefault="00111175" w:rsidP="00CC6F5F">
      <w:pPr>
        <w:pStyle w:val="Notedebasdepage"/>
        <w:jc w:val="both"/>
        <w:rPr>
          <w:rFonts w:ascii="Arial Narrow" w:hAnsi="Arial Narrow"/>
          <w:szCs w:val="18"/>
        </w:rPr>
      </w:pPr>
    </w:p>
  </w:footnote>
  <w:footnote w:id="19">
    <w:p w:rsidR="00111175" w:rsidRPr="009B3DB1" w:rsidRDefault="00111175">
      <w:pPr>
        <w:pStyle w:val="Notedebasdepage"/>
      </w:pPr>
      <w:r>
        <w:rPr>
          <w:rStyle w:val="Marquenotebasdepage"/>
        </w:rPr>
        <w:footnoteRef/>
      </w:r>
      <w:r w:rsidRPr="00CD0484">
        <w:t xml:space="preserve"> </w:t>
      </w:r>
      <w:r w:rsidRPr="00CD0484">
        <w:rPr>
          <w:rFonts w:ascii="Arial Narrow" w:hAnsi="Arial Narrow"/>
        </w:rPr>
        <w:t xml:space="preserve">COPE est un forum </w:t>
      </w:r>
      <w:r w:rsidRPr="00683D08">
        <w:rPr>
          <w:rFonts w:ascii="Arial Narrow" w:hAnsi="Arial Narrow"/>
        </w:rPr>
        <w:t>pour les éditeurs de journaux à comité de lecture où sont d</w:t>
      </w:r>
      <w:r>
        <w:rPr>
          <w:rFonts w:ascii="Arial Narrow" w:hAnsi="Arial Narrow"/>
        </w:rPr>
        <w:t>ébattues</w:t>
      </w:r>
      <w:r w:rsidRPr="00683D08">
        <w:rPr>
          <w:rFonts w:ascii="Arial Narrow" w:hAnsi="Arial Narrow"/>
        </w:rPr>
        <w:t xml:space="preserve"> les questions d’</w:t>
      </w:r>
      <w:r w:rsidRPr="00CD0484">
        <w:rPr>
          <w:rFonts w:ascii="Arial Narrow" w:hAnsi="Arial Narrow"/>
        </w:rPr>
        <w:t>éthique relatives aux publi</w:t>
      </w:r>
      <w:r w:rsidRPr="00683D08">
        <w:rPr>
          <w:rFonts w:ascii="Arial Narrow" w:hAnsi="Arial Narrow"/>
        </w:rPr>
        <w:t>cations</w:t>
      </w:r>
      <w:r w:rsidRPr="00683D08">
        <w:t xml:space="preserve">. </w:t>
      </w:r>
    </w:p>
  </w:footnote>
  <w:footnote w:id="20">
    <w:p w:rsidR="00111175" w:rsidRDefault="00111175" w:rsidP="004C0541">
      <w:pPr>
        <w:pStyle w:val="Notedebasdepage"/>
        <w:rPr>
          <w:rFonts w:ascii="Arial Narrow" w:hAnsi="Arial Narrow"/>
          <w:sz w:val="16"/>
        </w:rPr>
      </w:pPr>
      <w:r>
        <w:rPr>
          <w:rStyle w:val="Marquenotebasdepage"/>
        </w:rPr>
        <w:footnoteRef/>
      </w:r>
      <w:r w:rsidRPr="00D64465">
        <w:t xml:space="preserve"> </w:t>
      </w:r>
      <w:r w:rsidRPr="008C46EA">
        <w:rPr>
          <w:rFonts w:ascii="Arial Narrow" w:hAnsi="Arial Narrow" w:cs="Tahoma"/>
          <w:bCs/>
          <w:szCs w:val="19"/>
        </w:rPr>
        <w:t>Pour toutes les unités mixtes avec l’université et/ou d’autres institutions, chacune des institutions (Université, EPST, EPIC,...) doit être identifiée dans les publications par une affiliation homogène</w:t>
      </w:r>
      <w:r>
        <w:rPr>
          <w:rFonts w:ascii="Arial Narrow" w:hAnsi="Arial Narrow" w:cs="Tahoma"/>
          <w:bCs/>
          <w:szCs w:val="19"/>
        </w:rPr>
        <w:t xml:space="preserve">, en général, précisée dans les conventions des unités. </w:t>
      </w:r>
    </w:p>
  </w:footnote>
  <w:footnote w:id="21">
    <w:p w:rsidR="00111175" w:rsidRDefault="00111175">
      <w:pPr>
        <w:pStyle w:val="Notedebasdepage"/>
        <w:jc w:val="both"/>
      </w:pPr>
      <w:r>
        <w:rPr>
          <w:rStyle w:val="Marquenotebasdepage"/>
        </w:rPr>
        <w:footnoteRef/>
      </w:r>
      <w:r>
        <w:t xml:space="preserve"> </w:t>
      </w:r>
      <w:r w:rsidRPr="00E90C62">
        <w:rPr>
          <w:rFonts w:ascii="Arial Narrow" w:hAnsi="Arial Narrow"/>
          <w:szCs w:val="18"/>
        </w:rPr>
        <w:t>Voir</w:t>
      </w:r>
      <w:r>
        <w:rPr>
          <w:rFonts w:ascii="Arial Narrow" w:hAnsi="Arial Narrow"/>
          <w:szCs w:val="18"/>
        </w:rPr>
        <w:t> i</w:t>
      </w:r>
      <w:r w:rsidRPr="00E90C62">
        <w:rPr>
          <w:rFonts w:ascii="Arial Narrow" w:hAnsi="Arial Narrow"/>
          <w:szCs w:val="18"/>
        </w:rPr>
        <w:t xml:space="preserve"> le </w:t>
      </w:r>
      <w:hyperlink r:id="rId10" w:history="1">
        <w:r w:rsidRPr="00495B1A">
          <w:rPr>
            <w:rStyle w:val="Lienhypertexte"/>
            <w:rFonts w:ascii="Arial Narrow" w:hAnsi="Arial Narrow"/>
            <w:szCs w:val="18"/>
          </w:rPr>
          <w:t>document de la DIST </w:t>
        </w:r>
      </w:hyperlink>
      <w:r>
        <w:rPr>
          <w:rFonts w:ascii="Arial Narrow" w:hAnsi="Arial Narrow"/>
          <w:szCs w:val="18"/>
        </w:rPr>
        <w:t>: « </w:t>
      </w:r>
      <w:r w:rsidRPr="004C0541">
        <w:rPr>
          <w:rFonts w:ascii="Arial Narrow" w:hAnsi="Arial Narrow"/>
          <w:i/>
          <w:szCs w:val="18"/>
        </w:rPr>
        <w:t>la publication scientifique aujourd’hui : financement, usages numériques</w:t>
      </w:r>
      <w:r>
        <w:rPr>
          <w:rFonts w:ascii="Arial Narrow" w:hAnsi="Arial Narrow"/>
          <w:i/>
          <w:szCs w:val="18"/>
        </w:rPr>
        <w:t> »</w:t>
      </w:r>
      <w:r>
        <w:rPr>
          <w:rFonts w:ascii="Arial Narrow" w:hAnsi="Arial Narrow"/>
          <w:szCs w:val="18"/>
        </w:rPr>
        <w:t>.</w:t>
      </w:r>
    </w:p>
  </w:footnote>
  <w:footnote w:id="22">
    <w:p w:rsidR="00111175" w:rsidRDefault="00111175">
      <w:pPr>
        <w:pStyle w:val="Notedebasdepage"/>
        <w:jc w:val="both"/>
        <w:rPr>
          <w:rFonts w:ascii="Arial Narrow" w:hAnsi="Arial Narrow"/>
        </w:rPr>
      </w:pPr>
      <w:r>
        <w:rPr>
          <w:rStyle w:val="Marquenotebasdepage"/>
        </w:rPr>
        <w:footnoteRef/>
      </w:r>
      <w:r>
        <w:t xml:space="preserve"> </w:t>
      </w:r>
      <w:r w:rsidRPr="005A06C9">
        <w:rPr>
          <w:rFonts w:ascii="Arial Narrow" w:hAnsi="Arial Narrow"/>
        </w:rPr>
        <w:t xml:space="preserve">La liste des revues ainsi identifiées est établie en commun par un ensemble de plusieurs dizaines d’éditeurs de revues scientifiques internationales. </w:t>
      </w:r>
    </w:p>
  </w:footnote>
  <w:footnote w:id="23">
    <w:p w:rsidR="00111175" w:rsidRDefault="00111175" w:rsidP="009207D8">
      <w:pPr>
        <w:pStyle w:val="Notedebasdepage"/>
      </w:pPr>
      <w:r>
        <w:rPr>
          <w:rStyle w:val="Marquenotebasdepage"/>
        </w:rPr>
        <w:footnoteRef/>
      </w:r>
      <w:r>
        <w:t xml:space="preserve"> </w:t>
      </w:r>
      <w:r w:rsidRPr="006A70B1">
        <w:rPr>
          <w:rFonts w:ascii="Arial Narrow" w:hAnsi="Arial Narrow"/>
        </w:rPr>
        <w:t xml:space="preserve">Voir par exemple </w:t>
      </w:r>
      <w:hyperlink r:id="rId11" w:history="1">
        <w:r w:rsidRPr="006A70B1">
          <w:rPr>
            <w:rStyle w:val="Lienhypertexte"/>
            <w:rFonts w:ascii="Arial Narrow" w:hAnsi="Arial Narrow"/>
          </w:rPr>
          <w:t>les condition</w:t>
        </w:r>
        <w:r>
          <w:rPr>
            <w:rStyle w:val="Lienhypertexte"/>
            <w:rFonts w:ascii="Arial Narrow" w:hAnsi="Arial Narrow"/>
          </w:rPr>
          <w:t>s</w:t>
        </w:r>
        <w:r w:rsidRPr="006A70B1">
          <w:rPr>
            <w:rStyle w:val="Lienhypertexte"/>
            <w:rFonts w:ascii="Arial Narrow" w:hAnsi="Arial Narrow"/>
          </w:rPr>
          <w:t xml:space="preserve"> d’utilisation des réseaux sociaux pour diffuser ses publications</w:t>
        </w:r>
      </w:hyperlink>
      <w:r w:rsidRPr="006A70B1">
        <w:rPr>
          <w:rFonts w:ascii="Arial Narrow" w:hAnsi="Arial Narrow"/>
        </w:rPr>
        <w:t xml:space="preserve"> conseillées par le CIRAD</w:t>
      </w:r>
      <w:r>
        <w:t xml:space="preserve"> </w:t>
      </w:r>
    </w:p>
  </w:footnote>
  <w:footnote w:id="24">
    <w:p w:rsidR="00111175" w:rsidRPr="004C0541" w:rsidRDefault="00111175" w:rsidP="00D2032A">
      <w:pPr>
        <w:pStyle w:val="Notedebasdepage"/>
        <w:spacing w:before="60"/>
        <w:jc w:val="both"/>
        <w:rPr>
          <w:rFonts w:ascii="Arial Narrow" w:hAnsi="Arial Narrow"/>
          <w:color w:val="456487"/>
          <w:szCs w:val="18"/>
        </w:rPr>
      </w:pPr>
      <w:r w:rsidRPr="00DC36EA">
        <w:rPr>
          <w:rStyle w:val="Marquenotebasdepage"/>
          <w:rFonts w:ascii="Arial Narrow" w:hAnsi="Arial Narrow"/>
          <w:szCs w:val="18"/>
        </w:rPr>
        <w:footnoteRef/>
      </w:r>
      <w:r w:rsidRPr="00DC36EA">
        <w:rPr>
          <w:rFonts w:ascii="Arial Narrow" w:hAnsi="Arial Narrow"/>
          <w:szCs w:val="18"/>
        </w:rPr>
        <w:t xml:space="preserve"> Pour une </w:t>
      </w:r>
      <w:r>
        <w:rPr>
          <w:rFonts w:ascii="Arial Narrow" w:hAnsi="Arial Narrow"/>
          <w:szCs w:val="18"/>
        </w:rPr>
        <w:t>étude</w:t>
      </w:r>
      <w:r w:rsidRPr="00DC36EA">
        <w:rPr>
          <w:rFonts w:ascii="Arial Narrow" w:hAnsi="Arial Narrow"/>
          <w:szCs w:val="18"/>
        </w:rPr>
        <w:t xml:space="preserve"> exhaustive voir : </w:t>
      </w:r>
      <w:hyperlink r:id="rId12" w:history="1">
        <w:r w:rsidRPr="004C0541">
          <w:rPr>
            <w:rStyle w:val="Lienhypertexte"/>
            <w:rFonts w:ascii="Arial Narrow" w:hAnsi="Arial Narrow"/>
            <w:color w:val="456487"/>
            <w:szCs w:val="18"/>
          </w:rPr>
          <w:t>http://www.cnrs.fr/dire/termes_cles/propriete-intellectuelle.htm</w:t>
        </w:r>
      </w:hyperlink>
    </w:p>
  </w:footnote>
  <w:footnote w:id="25">
    <w:p w:rsidR="00111175" w:rsidRDefault="00111175">
      <w:pPr>
        <w:pStyle w:val="Notedebasdepage"/>
        <w:rPr>
          <w:rStyle w:val="Lienhypertexte"/>
          <w:rFonts w:ascii="Arial Narrow" w:hAnsi="Arial Narrow" w:cs="Times New Roman"/>
          <w:color w:val="456487"/>
          <w:szCs w:val="22"/>
        </w:rPr>
      </w:pPr>
      <w:r>
        <w:rPr>
          <w:rStyle w:val="Marquenotebasdepage"/>
        </w:rPr>
        <w:footnoteRef/>
      </w:r>
      <w:r>
        <w:t xml:space="preserve"> </w:t>
      </w:r>
      <w:hyperlink r:id="rId13" w:history="1">
        <w:r w:rsidRPr="004C0541">
          <w:rPr>
            <w:rStyle w:val="Lienhypertexte"/>
            <w:rFonts w:ascii="Arial Narrow" w:hAnsi="Arial Narrow" w:cs="Times New Roman"/>
            <w:color w:val="456487"/>
            <w:szCs w:val="22"/>
          </w:rPr>
          <w:t>Loi du 1</w:t>
        </w:r>
        <w:r w:rsidRPr="004C0541">
          <w:rPr>
            <w:rStyle w:val="Lienhypertexte"/>
            <w:rFonts w:ascii="Arial Narrow" w:hAnsi="Arial Narrow" w:cs="Times New Roman"/>
            <w:color w:val="456487"/>
            <w:szCs w:val="22"/>
            <w:vertAlign w:val="superscript"/>
          </w:rPr>
          <w:t>er</w:t>
        </w:r>
        <w:r w:rsidRPr="004C0541">
          <w:rPr>
            <w:rStyle w:val="Lienhypertexte"/>
            <w:rFonts w:ascii="Arial Narrow" w:hAnsi="Arial Narrow" w:cs="Times New Roman"/>
            <w:color w:val="456487"/>
            <w:szCs w:val="22"/>
          </w:rPr>
          <w:t xml:space="preserve"> août 2006, dite DADVSI</w:t>
        </w:r>
      </w:hyperlink>
    </w:p>
    <w:p w:rsidR="00111175" w:rsidRDefault="00111175">
      <w:pPr>
        <w:pStyle w:val="Notedebasdepage"/>
      </w:pPr>
    </w:p>
  </w:footnote>
  <w:footnote w:id="26">
    <w:p w:rsidR="00111175" w:rsidRPr="00ED772E" w:rsidRDefault="00111175" w:rsidP="00E63404">
      <w:pPr>
        <w:pStyle w:val="Notedebasdepage"/>
        <w:jc w:val="both"/>
        <w:rPr>
          <w:rFonts w:ascii="Arial Narrow" w:hAnsi="Arial Narrow"/>
        </w:rPr>
      </w:pPr>
      <w:r>
        <w:rPr>
          <w:rStyle w:val="Marquenotebasdepage"/>
        </w:rPr>
        <w:footnoteRef/>
      </w:r>
      <w:r>
        <w:t xml:space="preserve"> </w:t>
      </w:r>
      <w:r w:rsidRPr="00ED772E">
        <w:rPr>
          <w:rFonts w:ascii="Arial Narrow" w:hAnsi="Arial Narrow"/>
        </w:rPr>
        <w:t xml:space="preserve">L’exception pédagogique permet l’utilisation d’œuvres à des </w:t>
      </w:r>
      <w:proofErr w:type="gramStart"/>
      <w:r w:rsidRPr="00ED772E">
        <w:rPr>
          <w:rFonts w:ascii="Arial Narrow" w:hAnsi="Arial Narrow"/>
        </w:rPr>
        <w:t>fins</w:t>
      </w:r>
      <w:proofErr w:type="gramEnd"/>
      <w:r w:rsidRPr="00ED772E">
        <w:rPr>
          <w:rFonts w:ascii="Arial Narrow" w:hAnsi="Arial Narrow"/>
        </w:rPr>
        <w:t xml:space="preserve"> exclusives d'illustration dans le cadre de l'enseignement et de la recherche pour un public d’étudiants ou de chercheurs, hors de tout usage commercial.</w:t>
      </w:r>
    </w:p>
  </w:footnote>
  <w:footnote w:id="27">
    <w:p w:rsidR="00111175" w:rsidRPr="007737D5" w:rsidRDefault="00111175">
      <w:pPr>
        <w:pStyle w:val="Commentaire"/>
        <w:spacing w:before="0" w:after="0"/>
        <w:rPr>
          <w:rFonts w:ascii="Arial Narrow" w:hAnsi="Arial Narrow"/>
          <w:sz w:val="18"/>
          <w:szCs w:val="18"/>
        </w:rPr>
      </w:pPr>
      <w:r w:rsidRPr="00EC4A31">
        <w:rPr>
          <w:rStyle w:val="Marquenotebasdepage"/>
        </w:rPr>
        <w:footnoteRef/>
      </w:r>
      <w:r w:rsidRPr="00EC4A31">
        <w:t xml:space="preserve"> </w:t>
      </w:r>
      <w:r w:rsidRPr="007737D5">
        <w:rPr>
          <w:rFonts w:ascii="Arial Narrow" w:hAnsi="Arial Narrow"/>
          <w:sz w:val="18"/>
          <w:szCs w:val="18"/>
        </w:rPr>
        <w:t xml:space="preserve">Voir les ressources documentaires du </w:t>
      </w:r>
      <w:hyperlink r:id="rId14" w:history="1">
        <w:r w:rsidRPr="007737D5">
          <w:rPr>
            <w:rStyle w:val="Lienhypertexte"/>
            <w:rFonts w:ascii="Arial Narrow" w:hAnsi="Arial Narrow"/>
            <w:sz w:val="18"/>
            <w:szCs w:val="18"/>
          </w:rPr>
          <w:t>Réseau C.U.R.I.E</w:t>
        </w:r>
      </w:hyperlink>
      <w:r w:rsidRPr="007737D5">
        <w:rPr>
          <w:rFonts w:ascii="Arial Narrow" w:hAnsi="Arial Narrow"/>
          <w:sz w:val="18"/>
          <w:szCs w:val="18"/>
        </w:rPr>
        <w:t xml:space="preserve"> qui rassemble des professionnels de la valorisation, du transfert de technologie et de l’innovation issue de la recherche publique.</w:t>
      </w:r>
    </w:p>
  </w:footnote>
  <w:footnote w:id="28">
    <w:p w:rsidR="00111175" w:rsidRPr="007737D5" w:rsidRDefault="00111175" w:rsidP="00354466">
      <w:pPr>
        <w:widowControl w:val="0"/>
        <w:autoSpaceDE w:val="0"/>
        <w:autoSpaceDN w:val="0"/>
        <w:adjustRightInd w:val="0"/>
        <w:spacing w:before="0" w:after="0" w:line="240" w:lineRule="auto"/>
        <w:jc w:val="left"/>
        <w:rPr>
          <w:rFonts w:ascii="Arial Narrow" w:hAnsi="Arial Narrow" w:cs="Times New Roman"/>
          <w:color w:val="5D5E61"/>
          <w:sz w:val="18"/>
          <w:szCs w:val="18"/>
          <w:lang w:bidi="ar-SA"/>
        </w:rPr>
      </w:pPr>
      <w:r w:rsidRPr="007737D5">
        <w:rPr>
          <w:rStyle w:val="Marquenotebasdepage"/>
          <w:rFonts w:ascii="Arial Narrow" w:hAnsi="Arial Narrow"/>
          <w:sz w:val="18"/>
          <w:szCs w:val="18"/>
        </w:rPr>
        <w:footnoteRef/>
      </w:r>
      <w:r w:rsidRPr="007737D5">
        <w:rPr>
          <w:rFonts w:ascii="Arial Narrow" w:hAnsi="Arial Narrow"/>
          <w:sz w:val="18"/>
          <w:szCs w:val="18"/>
        </w:rPr>
        <w:t xml:space="preserve"> </w:t>
      </w:r>
      <w:r w:rsidRPr="007737D5">
        <w:rPr>
          <w:rFonts w:ascii="Arial Narrow" w:hAnsi="Arial Narrow" w:cs="Times New Roman"/>
          <w:sz w:val="18"/>
          <w:szCs w:val="18"/>
          <w:lang w:bidi="ar-SA"/>
        </w:rPr>
        <w:t>Arrêté du 3 juillet 2012 relatif à la protection du potentiel scientifique et technique de la nation</w:t>
      </w:r>
    </w:p>
    <w:p w:rsidR="00111175" w:rsidRPr="007737D5" w:rsidRDefault="00111175">
      <w:pPr>
        <w:pStyle w:val="Commentaire"/>
        <w:spacing w:before="0" w:after="0"/>
        <w:rPr>
          <w:rFonts w:ascii="Arial Narrow" w:hAnsi="Arial Narrow"/>
          <w:sz w:val="18"/>
          <w:szCs w:val="18"/>
        </w:rPr>
      </w:pPr>
      <w:r w:rsidRPr="007737D5">
        <w:rPr>
          <w:rFonts w:ascii="Arial Narrow" w:hAnsi="Arial Narrow"/>
          <w:sz w:val="18"/>
          <w:szCs w:val="18"/>
        </w:rPr>
        <w:t xml:space="preserve">Voir aussi : </w:t>
      </w:r>
      <w:hyperlink r:id="rId15" w:history="1">
        <w:r w:rsidRPr="007737D5">
          <w:rPr>
            <w:rStyle w:val="Lienhypertexte"/>
            <w:rFonts w:ascii="Arial Narrow" w:hAnsi="Arial Narrow"/>
            <w:sz w:val="18"/>
            <w:szCs w:val="18"/>
          </w:rPr>
          <w:t>http://www.intelligence-economique.gouv.fr/dossiers-thematiques/veille-strategique.html</w:t>
        </w:r>
      </w:hyperlink>
    </w:p>
    <w:p w:rsidR="00111175" w:rsidRPr="007737D5" w:rsidRDefault="00111175" w:rsidP="009C2E1E">
      <w:pPr>
        <w:widowControl w:val="0"/>
        <w:autoSpaceDE w:val="0"/>
        <w:autoSpaceDN w:val="0"/>
        <w:adjustRightInd w:val="0"/>
        <w:spacing w:before="0" w:after="0" w:line="240" w:lineRule="auto"/>
        <w:jc w:val="left"/>
        <w:rPr>
          <w:rFonts w:ascii="Arial Narrow" w:hAnsi="Arial Narrow" w:cs="Times New Roman"/>
          <w:color w:val="5D5E61"/>
          <w:sz w:val="18"/>
          <w:szCs w:val="18"/>
          <w:lang w:bidi="ar-SA"/>
        </w:rPr>
      </w:pPr>
    </w:p>
    <w:p w:rsidR="00111175" w:rsidRDefault="00111175">
      <w:pPr>
        <w:pStyle w:val="Notedebasdepage"/>
      </w:pPr>
    </w:p>
  </w:footnote>
  <w:footnote w:id="29">
    <w:p w:rsidR="00111175" w:rsidRPr="00725A86" w:rsidRDefault="00111175" w:rsidP="008B22D6">
      <w:pPr>
        <w:pStyle w:val="Notedebasdepage"/>
        <w:jc w:val="both"/>
        <w:rPr>
          <w:rFonts w:ascii="Arial Narrow" w:hAnsi="Arial Narrow"/>
          <w:szCs w:val="18"/>
        </w:rPr>
      </w:pPr>
      <w:r w:rsidRPr="00B04EC9">
        <w:rPr>
          <w:rStyle w:val="Marquenotebasdepage"/>
          <w:rFonts w:ascii="Arial Narrow" w:hAnsi="Arial Narrow"/>
        </w:rPr>
        <w:footnoteRef/>
      </w:r>
      <w:r w:rsidRPr="00B04EC9">
        <w:rPr>
          <w:rFonts w:ascii="Arial Narrow" w:hAnsi="Arial Narrow"/>
        </w:rPr>
        <w:t xml:space="preserve"> </w:t>
      </w:r>
      <w:r w:rsidRPr="00725A86">
        <w:rPr>
          <w:rFonts w:ascii="Arial Narrow" w:hAnsi="Arial Narrow"/>
          <w:szCs w:val="18"/>
        </w:rPr>
        <w:t xml:space="preserve">Le CNRS a édité un guide de bonnes pratiques de </w:t>
      </w:r>
      <w:hyperlink r:id="rId16" w:history="1">
        <w:r w:rsidRPr="004C0541">
          <w:rPr>
            <w:rStyle w:val="Lienhypertexte"/>
            <w:rFonts w:ascii="Arial Narrow" w:hAnsi="Arial Narrow"/>
            <w:color w:val="456487"/>
            <w:szCs w:val="18"/>
          </w:rPr>
          <w:t>Communication des laboratoires</w:t>
        </w:r>
      </w:hyperlink>
      <w:r w:rsidRPr="00725A86">
        <w:rPr>
          <w:rFonts w:ascii="Arial Narrow" w:hAnsi="Arial Narrow"/>
          <w:color w:val="0070C0"/>
          <w:szCs w:val="18"/>
        </w:rPr>
        <w:t xml:space="preserve"> </w:t>
      </w:r>
      <w:r w:rsidRPr="00725A86">
        <w:rPr>
          <w:rFonts w:ascii="Arial Narrow" w:hAnsi="Arial Narrow"/>
          <w:szCs w:val="18"/>
        </w:rPr>
        <w:t xml:space="preserve">destiné à accroître la visibilité des travaux de recherche </w:t>
      </w:r>
      <w:r w:rsidRPr="00725A86">
        <w:rPr>
          <w:rFonts w:ascii="Arial Narrow" w:eastAsia="Times New Roman" w:hAnsi="Arial Narrow" w:cs="Arial"/>
          <w:szCs w:val="18"/>
          <w:lang w:eastAsia="fr-FR" w:bidi="ar-SA"/>
        </w:rPr>
        <w:t xml:space="preserve">notamment auprès des partenaires institutionnels, du monde économique, des collectivités territoriales et du grand public. </w:t>
      </w:r>
    </w:p>
  </w:footnote>
  <w:footnote w:id="30">
    <w:p w:rsidR="00111175" w:rsidRDefault="00111175">
      <w:pPr>
        <w:pStyle w:val="Notedebasdepage"/>
      </w:pPr>
      <w:r>
        <w:rPr>
          <w:rStyle w:val="Marquenotebasdepage"/>
        </w:rPr>
        <w:footnoteRef/>
      </w:r>
      <w:r>
        <w:rPr>
          <w:rFonts w:ascii="Arial Narrow" w:hAnsi="Arial Narrow"/>
        </w:rPr>
        <w:t xml:space="preserve"> </w:t>
      </w:r>
      <w:r w:rsidRPr="00B450DA">
        <w:rPr>
          <w:rFonts w:ascii="Arial Narrow" w:hAnsi="Arial Narrow"/>
        </w:rPr>
        <w:t xml:space="preserve">’Avis du COMETS </w:t>
      </w:r>
      <w:r>
        <w:rPr>
          <w:rFonts w:ascii="Arial Narrow" w:hAnsi="Arial Narrow"/>
        </w:rPr>
        <w:t>(</w:t>
      </w:r>
      <w:r w:rsidRPr="00B450DA">
        <w:rPr>
          <w:rFonts w:ascii="Arial Narrow" w:hAnsi="Arial Narrow"/>
        </w:rPr>
        <w:t>2012</w:t>
      </w:r>
      <w:r>
        <w:rPr>
          <w:rFonts w:ascii="Arial Narrow" w:hAnsi="Arial Narrow"/>
        </w:rPr>
        <w:t>)</w:t>
      </w:r>
      <w:r>
        <w:t> : «</w:t>
      </w:r>
      <w:hyperlink r:id="rId17" w:history="1">
        <w:r w:rsidRPr="00B450DA">
          <w:rPr>
            <w:rStyle w:val="Lienhypertexte"/>
            <w:rFonts w:ascii="Arial Narrow" w:hAnsi="Arial Narrow"/>
            <w:i/>
          </w:rPr>
          <w:t>Pour une charte déontologique de l’évaluateur scientifique</w:t>
        </w:r>
        <w:r w:rsidRPr="00B450DA">
          <w:rPr>
            <w:rStyle w:val="Lienhypertexte"/>
          </w:rPr>
          <w:t> </w:t>
        </w:r>
      </w:hyperlink>
      <w:r>
        <w:t xml:space="preserve">» </w:t>
      </w:r>
    </w:p>
  </w:footnote>
  <w:footnote w:id="31">
    <w:p w:rsidR="00111175" w:rsidRPr="005B6E05" w:rsidRDefault="00111175" w:rsidP="00A41A42">
      <w:pPr>
        <w:pStyle w:val="Notedebasdepage"/>
        <w:rPr>
          <w:rFonts w:ascii="Arial Narrow" w:hAnsi="Arial Narrow"/>
        </w:rPr>
      </w:pPr>
      <w:r w:rsidRPr="000A6428">
        <w:rPr>
          <w:rStyle w:val="Marquenotebasdepage"/>
          <w:rFonts w:ascii="Arial Narrow" w:hAnsi="Arial Narrow"/>
        </w:rPr>
        <w:footnoteRef/>
      </w:r>
      <w:r w:rsidRPr="000A6428">
        <w:rPr>
          <w:rFonts w:ascii="Arial Narrow" w:hAnsi="Arial Narrow"/>
        </w:rPr>
        <w:t xml:space="preserve"> </w:t>
      </w:r>
      <w:r w:rsidRPr="005B6E05">
        <w:rPr>
          <w:rFonts w:ascii="Arial Narrow" w:hAnsi="Arial Narrow"/>
          <w:color w:val="000000" w:themeColor="text1"/>
        </w:rPr>
        <w:t xml:space="preserve">Rapport de </w:t>
      </w:r>
      <w:r w:rsidRPr="005B6E05">
        <w:rPr>
          <w:rFonts w:ascii="Arial Narrow" w:hAnsi="Arial Narrow"/>
          <w:color w:val="000000" w:themeColor="text1"/>
          <w:szCs w:val="18"/>
        </w:rPr>
        <w:t>l’</w:t>
      </w:r>
      <w:r w:rsidRPr="005B6E05">
        <w:rPr>
          <w:rFonts w:ascii="Arial Narrow" w:hAnsi="Arial Narrow"/>
          <w:color w:val="000000" w:themeColor="text1"/>
        </w:rPr>
        <w:t>Académie des Sciences</w:t>
      </w:r>
      <w:r w:rsidRPr="005B6E05">
        <w:rPr>
          <w:rStyle w:val="Lienhypertexte"/>
          <w:rFonts w:ascii="Arial Narrow" w:hAnsi="Arial Narrow"/>
          <w:color w:val="000000" w:themeColor="text1"/>
          <w:szCs w:val="18"/>
        </w:rPr>
        <w:t> </w:t>
      </w:r>
      <w:r w:rsidRPr="005B6E05">
        <w:rPr>
          <w:rStyle w:val="Lienhypertexte"/>
          <w:rFonts w:ascii="Arial Narrow" w:hAnsi="Arial Narrow"/>
          <w:color w:val="000000" w:themeColor="text1"/>
          <w:szCs w:val="18"/>
          <w:u w:val="none"/>
        </w:rPr>
        <w:t>: (2014) </w:t>
      </w:r>
      <w:proofErr w:type="gramStart"/>
      <w:r w:rsidRPr="005B6E05">
        <w:rPr>
          <w:rStyle w:val="Lienhypertexte"/>
          <w:rFonts w:ascii="Arial Narrow" w:hAnsi="Arial Narrow"/>
          <w:color w:val="000000" w:themeColor="text1"/>
          <w:szCs w:val="18"/>
          <w:u w:val="none"/>
        </w:rPr>
        <w:t>:</w:t>
      </w:r>
      <w:proofErr w:type="gramEnd"/>
      <w:r w:rsidR="00EC0E38">
        <w:fldChar w:fldCharType="begin"/>
      </w:r>
      <w:r w:rsidR="00EC0E38">
        <w:instrText xml:space="preserve"> HYPERLINK "http://www.academie-sciences.fr/pdf/rapport/rads_241014.pdf" </w:instrText>
      </w:r>
      <w:r w:rsidR="00EC0E38">
        <w:fldChar w:fldCharType="separate"/>
      </w:r>
      <w:r w:rsidRPr="005B6E05">
        <w:rPr>
          <w:rStyle w:val="Lienhypertexte"/>
          <w:rFonts w:ascii="Arial Narrow" w:hAnsi="Arial Narrow"/>
          <w:i/>
          <w:szCs w:val="18"/>
        </w:rPr>
        <w:t>les nouveaux enjeux de l’édition scientifique</w:t>
      </w:r>
      <w:r w:rsidR="00EC0E38">
        <w:rPr>
          <w:rStyle w:val="Lienhypertexte"/>
          <w:rFonts w:ascii="Arial Narrow" w:hAnsi="Arial Narrow"/>
          <w:i/>
          <w:szCs w:val="18"/>
        </w:rPr>
        <w:fldChar w:fldCharType="end"/>
      </w:r>
    </w:p>
  </w:footnote>
  <w:footnote w:id="32">
    <w:p w:rsidR="00111175" w:rsidRPr="005B6E05" w:rsidRDefault="00111175" w:rsidP="00A41A42">
      <w:pPr>
        <w:pStyle w:val="Notedebasdepage"/>
        <w:rPr>
          <w:rFonts w:ascii="Arial Narrow" w:hAnsi="Arial Narrow"/>
          <w:lang w:val="en-US"/>
        </w:rPr>
      </w:pPr>
      <w:r w:rsidRPr="005B6E05">
        <w:rPr>
          <w:rStyle w:val="Marquenotebasdepage"/>
          <w:rFonts w:ascii="Arial Narrow" w:hAnsi="Arial Narrow"/>
        </w:rPr>
        <w:footnoteRef/>
      </w:r>
      <w:r w:rsidRPr="005B6E05">
        <w:rPr>
          <w:rFonts w:ascii="Arial Narrow" w:hAnsi="Arial Narrow"/>
          <w:lang w:val="en-US"/>
        </w:rPr>
        <w:t xml:space="preserve"> Hicks et al.</w:t>
      </w:r>
      <w:proofErr w:type="gramStart"/>
      <w:r w:rsidRPr="005B6E05">
        <w:rPr>
          <w:rFonts w:ascii="Arial Narrow" w:hAnsi="Arial Narrow"/>
          <w:lang w:val="en-US"/>
        </w:rPr>
        <w:t>,</w:t>
      </w:r>
      <w:r w:rsidRPr="005B6E05">
        <w:rPr>
          <w:rFonts w:ascii="Arial Narrow" w:hAnsi="Arial Narrow"/>
          <w:i/>
          <w:lang w:val="en-US"/>
        </w:rPr>
        <w:t>Bibliometrics</w:t>
      </w:r>
      <w:proofErr w:type="gramEnd"/>
      <w:r w:rsidRPr="005B6E05">
        <w:rPr>
          <w:rFonts w:ascii="Arial Narrow" w:hAnsi="Arial Narrow"/>
          <w:i/>
          <w:lang w:val="en-US"/>
        </w:rPr>
        <w:t>-the-leiden-manifesto-for-research-metrics</w:t>
      </w:r>
      <w:r w:rsidRPr="005B6E05">
        <w:rPr>
          <w:rFonts w:ascii="Arial Narrow" w:hAnsi="Arial Narrow"/>
          <w:lang w:val="en-US"/>
        </w:rPr>
        <w:t xml:space="preserve">-Nature, 2015, </w:t>
      </w:r>
      <w:r w:rsidRPr="005B6E05">
        <w:rPr>
          <w:rFonts w:ascii="Arial Narrow" w:hAnsi="Arial Narrow"/>
          <w:i/>
          <w:lang w:val="en-US"/>
        </w:rPr>
        <w:t>520</w:t>
      </w:r>
      <w:r w:rsidRPr="005B6E05">
        <w:rPr>
          <w:rFonts w:ascii="Arial Narrow" w:hAnsi="Arial Narrow"/>
          <w:lang w:val="en-US"/>
        </w:rPr>
        <w:t>, 430-1.</w:t>
      </w:r>
    </w:p>
  </w:footnote>
  <w:footnote w:id="33">
    <w:p w:rsidR="00111175" w:rsidRPr="00695704" w:rsidRDefault="00111175" w:rsidP="002759E1">
      <w:pPr>
        <w:pStyle w:val="Notedebasdepage"/>
        <w:rPr>
          <w:rFonts w:ascii="Arial Narrow" w:hAnsi="Arial Narrow"/>
          <w:sz w:val="20"/>
        </w:rPr>
      </w:pPr>
      <w:r w:rsidRPr="00121D2B">
        <w:rPr>
          <w:rStyle w:val="Marquenotebasdepage"/>
          <w:rFonts w:ascii="Arial Narrow" w:hAnsi="Arial Narrow"/>
          <w:sz w:val="20"/>
        </w:rPr>
        <w:footnoteRef/>
      </w:r>
      <w:r w:rsidRPr="00695704">
        <w:rPr>
          <w:rFonts w:ascii="Arial Narrow" w:hAnsi="Arial Narrow"/>
          <w:sz w:val="20"/>
        </w:rPr>
        <w:t xml:space="preserve"> </w:t>
      </w:r>
      <w:r w:rsidRPr="00E90C62">
        <w:rPr>
          <w:rFonts w:ascii="Arial Narrow" w:hAnsi="Arial Narrow"/>
        </w:rPr>
        <w:t>Norme AFNOR NF X 50–110</w:t>
      </w:r>
    </w:p>
  </w:footnote>
  <w:footnote w:id="34">
    <w:p w:rsidR="00111175" w:rsidRPr="00E12900" w:rsidRDefault="00111175" w:rsidP="00A63DB9">
      <w:pPr>
        <w:pStyle w:val="Notedebasdepage"/>
        <w:rPr>
          <w:rFonts w:ascii="Arial Narrow" w:hAnsi="Arial Narrow"/>
          <w:szCs w:val="18"/>
        </w:rPr>
      </w:pPr>
      <w:r w:rsidRPr="00E12900">
        <w:rPr>
          <w:rStyle w:val="Marquenotebasdepage"/>
          <w:rFonts w:ascii="Arial Narrow" w:hAnsi="Arial Narrow"/>
          <w:szCs w:val="18"/>
        </w:rPr>
        <w:footnoteRef/>
      </w:r>
      <w:r w:rsidRPr="00E12900">
        <w:rPr>
          <w:rFonts w:ascii="Arial Narrow" w:hAnsi="Arial Narrow"/>
          <w:szCs w:val="18"/>
        </w:rPr>
        <w:t xml:space="preserve"> Certaines citations font référence au texte édité par le comité consultatif d’éthique de l’INRA</w:t>
      </w:r>
    </w:p>
  </w:footnote>
  <w:footnote w:id="35">
    <w:p w:rsidR="00111175" w:rsidRPr="00E12900" w:rsidRDefault="00111175" w:rsidP="00C223B4">
      <w:pPr>
        <w:spacing w:before="0" w:after="0" w:line="240" w:lineRule="auto"/>
        <w:rPr>
          <w:rFonts w:ascii="Arial Narrow" w:hAnsi="Arial Narrow"/>
          <w:sz w:val="18"/>
          <w:szCs w:val="18"/>
        </w:rPr>
      </w:pPr>
      <w:r w:rsidRPr="00E12900">
        <w:rPr>
          <w:rStyle w:val="Marquenotebasdepage"/>
          <w:rFonts w:ascii="Arial Narrow" w:hAnsi="Arial Narrow"/>
          <w:sz w:val="18"/>
          <w:szCs w:val="18"/>
        </w:rPr>
        <w:footnoteRef/>
      </w:r>
      <w:r w:rsidRPr="00E12900">
        <w:rPr>
          <w:rFonts w:ascii="Arial Narrow" w:hAnsi="Arial Narrow"/>
          <w:sz w:val="18"/>
          <w:szCs w:val="18"/>
        </w:rPr>
        <w:t xml:space="preserve"> Notons </w:t>
      </w:r>
      <w:r w:rsidRPr="00E12900">
        <w:rPr>
          <w:rFonts w:ascii="Arial Narrow" w:hAnsi="Arial Narrow"/>
          <w:iCs/>
          <w:sz w:val="18"/>
          <w:szCs w:val="18"/>
        </w:rPr>
        <w:t xml:space="preserve">que le lien d’intérêt n’implique pas forcément un conflit d’intérêt, et que si tout expert était récusé dès lors qu’il a un lien d’intérêt, il n’y aurait plus d’expert éligible dans certains domaines. </w:t>
      </w:r>
    </w:p>
  </w:footnote>
  <w:footnote w:id="36">
    <w:p w:rsidR="00111175" w:rsidRPr="00E12900" w:rsidRDefault="00111175" w:rsidP="00B04EC9">
      <w:pPr>
        <w:pStyle w:val="Notedebasdepage"/>
        <w:jc w:val="both"/>
        <w:rPr>
          <w:rFonts w:ascii="Arial Narrow" w:hAnsi="Arial Narrow"/>
          <w:szCs w:val="18"/>
        </w:rPr>
      </w:pPr>
      <w:r w:rsidRPr="00E12900">
        <w:rPr>
          <w:rStyle w:val="Marquenotebasdepage"/>
          <w:rFonts w:ascii="Arial Narrow" w:hAnsi="Arial Narrow"/>
          <w:szCs w:val="18"/>
        </w:rPr>
        <w:footnoteRef/>
      </w:r>
      <w:r w:rsidRPr="00E12900">
        <w:rPr>
          <w:rFonts w:ascii="Arial Narrow" w:hAnsi="Arial Narrow"/>
          <w:szCs w:val="18"/>
        </w:rPr>
        <w:t xml:space="preserve"> Loi relative à l'indépendance de l'expertise en matière de santé et d'environnement et à la protection des lanceurs d'alerte. « </w:t>
      </w:r>
      <w:r w:rsidRPr="00E12900">
        <w:rPr>
          <w:rFonts w:ascii="Arial Narrow" w:hAnsi="Arial Narrow"/>
          <w:i/>
          <w:szCs w:val="18"/>
        </w:rPr>
        <w:t>Article 1. Toute personne physique ou morale a le droit de rendre publique ou de diffuser de bonne foi une information concernant un fait, une donnée ou une action, dès lors que la méconnaissance de ce fait, de cette donnée ou de cette action lui paraît faire peser un risque grave sur la santé publique ou sur l'environnement </w:t>
      </w:r>
      <w:r w:rsidRPr="00E12900">
        <w:rPr>
          <w:rFonts w:ascii="Arial Narrow" w:hAnsi="Arial Narrow"/>
          <w:szCs w:val="18"/>
        </w:rPr>
        <w:t>»</w:t>
      </w:r>
    </w:p>
  </w:footnote>
  <w:footnote w:id="37">
    <w:p w:rsidR="00111175" w:rsidRDefault="00111175">
      <w:pPr>
        <w:pStyle w:val="Notedebasdepage"/>
        <w:jc w:val="both"/>
        <w:rPr>
          <w:rFonts w:ascii="Arial Narrow" w:hAnsi="Arial Narrow"/>
        </w:rPr>
      </w:pPr>
      <w:r w:rsidRPr="00E267E3">
        <w:rPr>
          <w:rStyle w:val="Marquenotebasdepage"/>
          <w:rFonts w:ascii="Arial Narrow" w:hAnsi="Arial Narrow"/>
        </w:rPr>
        <w:footnoteRef/>
      </w:r>
      <w:r w:rsidRPr="00E267E3">
        <w:rPr>
          <w:rFonts w:ascii="Arial Narrow" w:hAnsi="Arial Narrow"/>
        </w:rPr>
        <w:t xml:space="preserve"> </w:t>
      </w:r>
      <w:r w:rsidRPr="00451378">
        <w:rPr>
          <w:rFonts w:ascii="Arial Narrow" w:eastAsia="Times New Roman" w:hAnsi="Arial Narrow" w:cs="Times New Roman"/>
          <w:szCs w:val="18"/>
        </w:rPr>
        <w:t>Notons que ce contrat n’est pas unique et que certains établissements en adoptent un autre d’un contenu voisin</w:t>
      </w:r>
    </w:p>
  </w:footnote>
  <w:footnote w:id="38">
    <w:p w:rsidR="00111175" w:rsidRDefault="00111175">
      <w:pPr>
        <w:pStyle w:val="Notedebasdepage"/>
        <w:jc w:val="both"/>
        <w:rPr>
          <w:rFonts w:ascii="Arial Narrow" w:hAnsi="Arial Narrow"/>
        </w:rPr>
      </w:pPr>
      <w:r w:rsidRPr="00E267E3">
        <w:rPr>
          <w:rStyle w:val="Marquenotebasdepage"/>
          <w:rFonts w:ascii="Arial Narrow" w:hAnsi="Arial Narrow"/>
        </w:rPr>
        <w:footnoteRef/>
      </w:r>
      <w:r w:rsidRPr="00E267E3">
        <w:rPr>
          <w:rFonts w:ascii="Arial Narrow" w:hAnsi="Arial Narrow"/>
        </w:rPr>
        <w:t xml:space="preserve"> </w:t>
      </w:r>
      <w:hyperlink r:id="rId18" w:history="1">
        <w:r>
          <w:rPr>
            <w:rStyle w:val="Lienhypertexte"/>
            <w:rFonts w:ascii="Arial Narrow" w:hAnsi="Arial Narrow" w:cs="Garamond"/>
            <w:color w:val="456487"/>
            <w:szCs w:val="16"/>
          </w:rPr>
          <w:t>Arrêté</w:t>
        </w:r>
      </w:hyperlink>
      <w:r w:rsidRPr="00451378">
        <w:rPr>
          <w:rFonts w:ascii="Arial Narrow" w:hAnsi="Arial Narrow" w:cs="Garamond"/>
          <w:szCs w:val="16"/>
        </w:rPr>
        <w:t xml:space="preserve"> du 25 mai 2016 fixant le cadre national de la formation et les modalités conduisant à la délivrance du diplôme national de doctorat</w:t>
      </w:r>
    </w:p>
    <w:p w:rsidR="00111175" w:rsidRDefault="00111175">
      <w:pPr>
        <w:pStyle w:val="Notedebasdepage"/>
        <w:jc w:val="both"/>
        <w:rPr>
          <w:rFonts w:ascii="Arial Narrow" w:hAnsi="Arial Narrow"/>
        </w:rPr>
      </w:pPr>
    </w:p>
  </w:footnote>
  <w:footnote w:id="39">
    <w:p w:rsidR="00111175" w:rsidRPr="000813D7" w:rsidRDefault="00111175" w:rsidP="00D10704">
      <w:pPr>
        <w:pStyle w:val="Notedebasdepage"/>
        <w:rPr>
          <w:rFonts w:ascii="Arial Narrow" w:hAnsi="Arial Narrow"/>
          <w:szCs w:val="22"/>
        </w:rPr>
      </w:pPr>
      <w:r>
        <w:rPr>
          <w:rStyle w:val="Marquenotebasdepage"/>
        </w:rPr>
        <w:footnoteRef/>
      </w:r>
      <w:r>
        <w:t xml:space="preserve"> Voir </w:t>
      </w:r>
      <w:r w:rsidRPr="00E267E3">
        <w:rPr>
          <w:rFonts w:ascii="Arial Narrow" w:hAnsi="Arial Narrow"/>
        </w:rPr>
        <w:t>C</w:t>
      </w:r>
      <w:r w:rsidRPr="00451378">
        <w:rPr>
          <w:rFonts w:ascii="Arial Narrow" w:hAnsi="Arial Narrow"/>
          <w:szCs w:val="22"/>
        </w:rPr>
        <w:t>hapitre 8</w:t>
      </w:r>
    </w:p>
  </w:footnote>
  <w:footnote w:id="40">
    <w:p w:rsidR="00111175" w:rsidRDefault="00111175">
      <w:pPr>
        <w:pStyle w:val="Notedebasdepage"/>
      </w:pPr>
      <w:r>
        <w:rPr>
          <w:rStyle w:val="Marquenotebasdepage"/>
        </w:rPr>
        <w:footnoteRef/>
      </w:r>
      <w:r>
        <w:t xml:space="preserve"> </w:t>
      </w:r>
      <w:proofErr w:type="gramStart"/>
      <w:r w:rsidRPr="004C0541">
        <w:rPr>
          <w:rFonts w:ascii="Arial Narrow" w:hAnsi="Arial Narrow"/>
        </w:rPr>
        <w:t>Loi 83-634 du 13 juillet 1983 portant droits</w:t>
      </w:r>
      <w:proofErr w:type="gramEnd"/>
      <w:r w:rsidRPr="004C0541">
        <w:rPr>
          <w:rFonts w:ascii="Arial Narrow" w:hAnsi="Arial Narrow"/>
        </w:rPr>
        <w:t xml:space="preserve"> et obligations des fonctionnaires (Articles 6 et 6bis)</w:t>
      </w:r>
    </w:p>
  </w:footnote>
  <w:footnote w:id="41">
    <w:p w:rsidR="00111175" w:rsidRDefault="00111175">
      <w:pPr>
        <w:pStyle w:val="Notedebasdepage"/>
      </w:pPr>
      <w:r>
        <w:rPr>
          <w:rStyle w:val="Marquenotebasdepage"/>
        </w:rPr>
        <w:footnoteRef/>
      </w:r>
      <w:r>
        <w:t xml:space="preserve">  </w:t>
      </w:r>
      <w:hyperlink r:id="rId19" w:history="1">
        <w:r w:rsidRPr="0074340D">
          <w:rPr>
            <w:rStyle w:val="Lienhypertexte"/>
            <w:rFonts w:ascii="Arial Narrow" w:hAnsi="Arial Narrow"/>
          </w:rPr>
          <w:t>Charte des CDD du CNRS 2012</w:t>
        </w:r>
      </w:hyperlink>
    </w:p>
  </w:footnote>
  <w:footnote w:id="42">
    <w:p w:rsidR="00111175" w:rsidRPr="00032B19" w:rsidRDefault="00111175" w:rsidP="00662464">
      <w:pPr>
        <w:pStyle w:val="Notedebasdepage"/>
        <w:rPr>
          <w:rFonts w:ascii="Arial Narrow" w:hAnsi="Arial Narrow"/>
        </w:rPr>
      </w:pPr>
      <w:r>
        <w:rPr>
          <w:rStyle w:val="Marquenotebasdepage"/>
        </w:rPr>
        <w:footnoteRef/>
      </w:r>
      <w:r>
        <w:t xml:space="preserve"> </w:t>
      </w:r>
      <w:r w:rsidRPr="00032B19">
        <w:rPr>
          <w:rFonts w:ascii="Arial Narrow" w:hAnsi="Arial Narrow"/>
        </w:rPr>
        <w:t>L'état de l'emploi scientifique en France – Rapport 2013</w:t>
      </w:r>
    </w:p>
  </w:footnote>
  <w:footnote w:id="43">
    <w:p w:rsidR="00111175" w:rsidRDefault="00111175" w:rsidP="00BA3156">
      <w:pPr>
        <w:pStyle w:val="Notedebasdepage"/>
        <w:jc w:val="both"/>
      </w:pPr>
      <w:r>
        <w:rPr>
          <w:rStyle w:val="Marquenotebasdepage"/>
        </w:rPr>
        <w:footnoteRef/>
      </w:r>
      <w:r>
        <w:t xml:space="preserve"> </w:t>
      </w:r>
      <w:r w:rsidRPr="00E90C62">
        <w:rPr>
          <w:rFonts w:ascii="Arial Narrow" w:hAnsi="Arial Narrow"/>
          <w:szCs w:val="18"/>
        </w:rPr>
        <w:t>Le Conseil de l’Union européenne INSISTE sur la nécessité de mesures visant à prévenir et traiter la fraude scientifique, y compris les pratiques de recherche contestables; INVITE les instituts de recherche et les États membres à trouver les voies appropriées pour examiner les allégations de fraude scientifique portées à l'égard des chercheurs et, le cas échéant, des organismes dans lesquels cette fraude a lieu ; et ATTIRE L'ATTENTION sur le rôle que peuvent jouer à cet égard l'enseignement, la formation et l'apprentissage tout au long de la vie, à différents stades de la carrière des chercheurs</w:t>
      </w:r>
    </w:p>
  </w:footnote>
  <w:footnote w:id="44">
    <w:p w:rsidR="00111175" w:rsidRPr="00A515DC" w:rsidRDefault="00111175" w:rsidP="00BA3156">
      <w:pPr>
        <w:spacing w:before="0" w:after="0" w:line="240" w:lineRule="auto"/>
        <w:rPr>
          <w:rFonts w:ascii="Arial Narrow" w:hAnsi="Arial Narrow"/>
          <w:sz w:val="18"/>
          <w:szCs w:val="18"/>
        </w:rPr>
      </w:pPr>
      <w:r w:rsidRPr="00A515DC">
        <w:rPr>
          <w:rStyle w:val="Marquenotebasdepage"/>
          <w:rFonts w:ascii="Arial Narrow" w:hAnsi="Arial Narrow"/>
          <w:sz w:val="18"/>
          <w:szCs w:val="18"/>
        </w:rPr>
        <w:footnoteRef/>
      </w:r>
      <w:r w:rsidRPr="00A515DC">
        <w:rPr>
          <w:rFonts w:ascii="Arial Narrow" w:hAnsi="Arial Narrow"/>
          <w:sz w:val="18"/>
          <w:szCs w:val="18"/>
        </w:rPr>
        <w:t xml:space="preserve"> </w:t>
      </w:r>
      <w:proofErr w:type="gramStart"/>
      <w:r w:rsidRPr="00A515DC">
        <w:rPr>
          <w:rFonts w:ascii="Arial Narrow" w:hAnsi="Arial Narrow"/>
          <w:sz w:val="18"/>
          <w:szCs w:val="18"/>
        </w:rPr>
        <w:t>le</w:t>
      </w:r>
      <w:proofErr w:type="gramEnd"/>
      <w:r w:rsidRPr="00A515DC">
        <w:rPr>
          <w:rFonts w:ascii="Arial Narrow" w:hAnsi="Arial Narrow"/>
          <w:sz w:val="18"/>
          <w:szCs w:val="18"/>
        </w:rPr>
        <w:t xml:space="preserve"> </w:t>
      </w:r>
      <w:hyperlink r:id="rId20" w:history="1">
        <w:r w:rsidRPr="004C0541">
          <w:rPr>
            <w:rStyle w:val="Lienhypertexte"/>
            <w:rFonts w:ascii="Arial Narrow" w:hAnsi="Arial Narrow"/>
            <w:color w:val="456487"/>
            <w:sz w:val="18"/>
            <w:szCs w:val="18"/>
          </w:rPr>
          <w:t>plagiat n’a pas de définition juridique</w:t>
        </w:r>
      </w:hyperlink>
      <w:r w:rsidRPr="00A515DC">
        <w:rPr>
          <w:rFonts w:ascii="Arial Narrow" w:hAnsi="Arial Narrow"/>
          <w:sz w:val="18"/>
          <w:szCs w:val="18"/>
        </w:rPr>
        <w:t xml:space="preserve">. Seul le délit pour «contrefaçon des œuvres de l'esprit» est susceptible de </w:t>
      </w:r>
      <w:hyperlink r:id="rId21" w:history="1">
        <w:r w:rsidRPr="00A515DC">
          <w:rPr>
            <w:rStyle w:val="Lienhypertexte"/>
            <w:rFonts w:ascii="Arial Narrow" w:hAnsi="Arial Narrow"/>
            <w:sz w:val="18"/>
            <w:szCs w:val="18"/>
          </w:rPr>
          <w:t>sanctions</w:t>
        </w:r>
      </w:hyperlink>
      <w:r w:rsidRPr="00A515DC">
        <w:rPr>
          <w:rFonts w:ascii="Arial Narrow" w:hAnsi="Arial Narrow"/>
          <w:sz w:val="18"/>
          <w:szCs w:val="18"/>
        </w:rPr>
        <w:t xml:space="preserve"> au civil (dommages et intérêts) et au pénal (jusqu’à trois ans d’emprisonnement et 300 000 € d’amende) (</w:t>
      </w:r>
      <w:hyperlink r:id="rId22" w:history="1">
        <w:r w:rsidRPr="00A515DC">
          <w:rPr>
            <w:rStyle w:val="Lienhypertexte"/>
            <w:rFonts w:ascii="Arial Narrow" w:hAnsi="Arial Narrow"/>
            <w:sz w:val="18"/>
            <w:szCs w:val="18"/>
          </w:rPr>
          <w:t>Art. L335-2</w:t>
        </w:r>
      </w:hyperlink>
      <w:r w:rsidRPr="00A515DC">
        <w:rPr>
          <w:rFonts w:ascii="Arial Narrow" w:hAnsi="Arial Narrow"/>
          <w:sz w:val="18"/>
          <w:szCs w:val="18"/>
        </w:rPr>
        <w:t xml:space="preserve"> du Code de la Propriété Intellectuelle</w:t>
      </w:r>
      <w:r>
        <w:rPr>
          <w:rFonts w:ascii="Arial Narrow" w:hAnsi="Arial Narrow"/>
          <w:sz w:val="18"/>
          <w:szCs w:val="18"/>
        </w:rPr>
        <w:t>)</w:t>
      </w:r>
      <w:r w:rsidRPr="00A515DC">
        <w:rPr>
          <w:rFonts w:ascii="Arial Narrow" w:hAnsi="Arial Narrow"/>
          <w:sz w:val="18"/>
          <w:szCs w:val="18"/>
        </w:rPr>
        <w:t xml:space="preserve">. </w:t>
      </w:r>
    </w:p>
    <w:p w:rsidR="00111175" w:rsidRPr="00114927" w:rsidRDefault="00111175" w:rsidP="00C77BFF">
      <w:pPr>
        <w:pStyle w:val="Notedebasdepage"/>
      </w:pPr>
    </w:p>
  </w:footnote>
  <w:footnote w:id="45">
    <w:p w:rsidR="00111175" w:rsidRPr="00283458" w:rsidRDefault="00111175" w:rsidP="008C1130">
      <w:pPr>
        <w:spacing w:before="0" w:after="0" w:line="240" w:lineRule="auto"/>
        <w:rPr>
          <w:rFonts w:ascii="Arial Narrow" w:hAnsi="Arial Narrow"/>
          <w:sz w:val="18"/>
          <w:szCs w:val="18"/>
        </w:rPr>
      </w:pPr>
      <w:r w:rsidRPr="00283458">
        <w:rPr>
          <w:rStyle w:val="Caractresdenotedebasdepage"/>
          <w:rFonts w:ascii="Arial Narrow" w:hAnsi="Arial Narrow"/>
          <w:sz w:val="18"/>
          <w:szCs w:val="18"/>
          <w:vertAlign w:val="superscript"/>
        </w:rPr>
        <w:footnoteRef/>
      </w:r>
      <w:r w:rsidRPr="00283458">
        <w:rPr>
          <w:rFonts w:ascii="Arial Narrow" w:hAnsi="Arial Narrow"/>
          <w:sz w:val="18"/>
          <w:szCs w:val="18"/>
        </w:rPr>
        <w:t xml:space="preserve"> Le comité d’éthique des publications (COPE) a édité des </w:t>
      </w:r>
      <w:hyperlink r:id="rId23" w:history="1">
        <w:r w:rsidRPr="00283458">
          <w:rPr>
            <w:rStyle w:val="Lienhypertexte"/>
            <w:rFonts w:ascii="Arial Narrow" w:hAnsi="Arial Narrow"/>
            <w:sz w:val="18"/>
            <w:szCs w:val="18"/>
          </w:rPr>
          <w:t>recommandations</w:t>
        </w:r>
      </w:hyperlink>
      <w:r w:rsidRPr="00283458">
        <w:rPr>
          <w:rFonts w:ascii="Arial Narrow" w:hAnsi="Arial Narrow"/>
          <w:sz w:val="18"/>
          <w:szCs w:val="18"/>
        </w:rPr>
        <w:t xml:space="preserve"> sur l’auto-plagiat (self plagiarism en anglais) ou  recyclage de textes. </w:t>
      </w:r>
    </w:p>
  </w:footnote>
  <w:footnote w:id="46">
    <w:p w:rsidR="00111175" w:rsidRPr="00467EB5" w:rsidRDefault="00111175" w:rsidP="008C1130">
      <w:pPr>
        <w:pStyle w:val="Notedebasdepage"/>
        <w:jc w:val="both"/>
        <w:rPr>
          <w:rFonts w:ascii="Arial Narrow" w:hAnsi="Arial Narrow"/>
          <w:szCs w:val="20"/>
          <w:lang w:val="en-US"/>
        </w:rPr>
      </w:pPr>
      <w:r w:rsidRPr="00283458">
        <w:rPr>
          <w:rStyle w:val="Marquenotebasdepage"/>
          <w:rFonts w:ascii="Arial Narrow" w:hAnsi="Arial Narrow"/>
          <w:szCs w:val="18"/>
        </w:rPr>
        <w:footnoteRef/>
      </w:r>
      <w:r w:rsidRPr="00283458">
        <w:rPr>
          <w:rFonts w:ascii="Arial Narrow" w:hAnsi="Arial Narrow"/>
          <w:szCs w:val="18"/>
          <w:lang w:val="en-US"/>
        </w:rPr>
        <w:t xml:space="preserve"> </w:t>
      </w:r>
      <w:proofErr w:type="gramStart"/>
      <w:r w:rsidRPr="00283458">
        <w:rPr>
          <w:rFonts w:ascii="Arial Narrow" w:hAnsi="Arial Narrow"/>
          <w:szCs w:val="18"/>
          <w:lang w:val="en-US"/>
        </w:rPr>
        <w:t xml:space="preserve">Fanelli, D. </w:t>
      </w:r>
      <w:r w:rsidRPr="00283458">
        <w:rPr>
          <w:rFonts w:ascii="Arial Narrow" w:hAnsi="Arial Narrow"/>
          <w:i/>
          <w:szCs w:val="18"/>
          <w:lang w:val="en-US"/>
        </w:rPr>
        <w:t>How many scientists fabricate and falsify research?</w:t>
      </w:r>
      <w:proofErr w:type="gramEnd"/>
      <w:r w:rsidRPr="00283458">
        <w:rPr>
          <w:rFonts w:ascii="Arial Narrow" w:hAnsi="Arial Narrow"/>
          <w:i/>
          <w:szCs w:val="18"/>
          <w:lang w:val="en-US"/>
        </w:rPr>
        <w:t xml:space="preserve"> A systematic review and meta-analysis of survey data</w:t>
      </w:r>
      <w:r w:rsidRPr="00283458">
        <w:rPr>
          <w:rFonts w:ascii="Arial Narrow" w:hAnsi="Arial Narrow"/>
          <w:szCs w:val="18"/>
          <w:lang w:val="en-US"/>
        </w:rPr>
        <w:t xml:space="preserve">: PLOSone, 2009, 4, e5738; Van Noorden, R. </w:t>
      </w:r>
      <w:r w:rsidRPr="00283458">
        <w:rPr>
          <w:rFonts w:ascii="Arial Narrow" w:hAnsi="Arial Narrow"/>
          <w:i/>
          <w:szCs w:val="18"/>
          <w:lang w:val="en-US"/>
        </w:rPr>
        <w:t>The trouble with retraction</w:t>
      </w:r>
      <w:r w:rsidRPr="00283458">
        <w:rPr>
          <w:rFonts w:ascii="Arial Narrow" w:hAnsi="Arial Narrow"/>
          <w:szCs w:val="18"/>
          <w:lang w:val="en-US"/>
        </w:rPr>
        <w:t xml:space="preserve">, Nature, 2011, 78, 26-28; Fang F., Steen G., Casadevall, A., </w:t>
      </w:r>
      <w:r w:rsidRPr="00283458">
        <w:rPr>
          <w:rFonts w:ascii="Arial Narrow" w:hAnsi="Arial Narrow"/>
          <w:i/>
          <w:szCs w:val="18"/>
          <w:lang w:val="en-US"/>
        </w:rPr>
        <w:t>Misconduct accounts for the majority of retracted publications</w:t>
      </w:r>
      <w:r w:rsidRPr="00283458">
        <w:rPr>
          <w:rFonts w:ascii="Arial Narrow" w:hAnsi="Arial Narrow"/>
          <w:szCs w:val="18"/>
          <w:lang w:val="en-US"/>
        </w:rPr>
        <w:t>, PNAS, 2012, 109, 17028–33</w:t>
      </w:r>
    </w:p>
  </w:footnote>
  <w:footnote w:id="47">
    <w:p w:rsidR="00111175" w:rsidRPr="00BA3156" w:rsidRDefault="00111175" w:rsidP="00E74C43">
      <w:pPr>
        <w:autoSpaceDE w:val="0"/>
        <w:autoSpaceDN w:val="0"/>
        <w:adjustRightInd w:val="0"/>
        <w:spacing w:before="0" w:after="0" w:line="240" w:lineRule="auto"/>
        <w:jc w:val="left"/>
        <w:rPr>
          <w:rFonts w:ascii="Arial Narrow" w:eastAsia="Times New Roman" w:hAnsi="Arial Narrow" w:cs="Arial"/>
          <w:i/>
          <w:sz w:val="18"/>
          <w:szCs w:val="18"/>
          <w:lang w:eastAsia="fr-FR" w:bidi="ar-SA"/>
        </w:rPr>
      </w:pPr>
      <w:r w:rsidRPr="00BA3156">
        <w:rPr>
          <w:rStyle w:val="Marquenotebasdepage"/>
          <w:rFonts w:ascii="Arial Narrow" w:hAnsi="Arial Narrow"/>
          <w:sz w:val="18"/>
          <w:szCs w:val="18"/>
        </w:rPr>
        <w:footnoteRef/>
      </w:r>
      <w:r w:rsidRPr="00BA3156">
        <w:rPr>
          <w:rFonts w:ascii="Arial Narrow" w:hAnsi="Arial Narrow"/>
          <w:sz w:val="18"/>
          <w:szCs w:val="18"/>
        </w:rPr>
        <w:t xml:space="preserve"> </w:t>
      </w:r>
      <w:r w:rsidRPr="00BA3156">
        <w:rPr>
          <w:rFonts w:ascii="Arial Narrow" w:hAnsi="Arial Narrow"/>
          <w:color w:val="456487"/>
          <w:sz w:val="18"/>
          <w:szCs w:val="18"/>
        </w:rPr>
        <w:t>R</w:t>
      </w:r>
      <w:hyperlink r:id="rId24" w:history="1">
        <w:r w:rsidRPr="00BA3156">
          <w:rPr>
            <w:rStyle w:val="Lienhypertexte"/>
            <w:rFonts w:ascii="Arial Narrow" w:eastAsia="Times New Roman" w:hAnsi="Arial Narrow" w:cs="Arial"/>
            <w:color w:val="456487"/>
            <w:sz w:val="18"/>
            <w:szCs w:val="18"/>
            <w:lang w:eastAsia="fr-FR" w:bidi="ar-SA"/>
          </w:rPr>
          <w:t>apport du Conseil d’Etat</w:t>
        </w:r>
      </w:hyperlink>
      <w:r w:rsidRPr="00BA3156">
        <w:rPr>
          <w:rFonts w:ascii="Arial Narrow" w:eastAsia="Times New Roman" w:hAnsi="Arial Narrow" w:cs="Arial"/>
          <w:sz w:val="18"/>
          <w:szCs w:val="18"/>
          <w:lang w:eastAsia="fr-FR" w:bidi="ar-SA"/>
        </w:rPr>
        <w:t xml:space="preserve"> (2016) : </w:t>
      </w:r>
      <w:r w:rsidRPr="00BA3156">
        <w:rPr>
          <w:rFonts w:ascii="Arial Narrow" w:eastAsia="Times New Roman" w:hAnsi="Arial Narrow" w:cs="Arial"/>
          <w:i/>
          <w:sz w:val="18"/>
          <w:szCs w:val="18"/>
          <w:lang w:eastAsia="fr-FR" w:bidi="ar-SA"/>
        </w:rPr>
        <w:t>le droit d’alerte : signaler, traiter, protéger</w:t>
      </w:r>
      <w:r w:rsidRPr="00BA3156">
        <w:rPr>
          <w:rFonts w:ascii="Arial Narrow" w:eastAsia="Times New Roman" w:hAnsi="Arial Narrow" w:cs="Arial"/>
          <w:sz w:val="18"/>
          <w:szCs w:val="18"/>
          <w:lang w:eastAsia="fr-FR" w:bidi="ar-SA"/>
        </w:rPr>
        <w:t>.</w:t>
      </w:r>
      <w:r w:rsidRPr="00BA3156">
        <w:rPr>
          <w:rFonts w:ascii="Arial Narrow" w:eastAsia="Times New Roman" w:hAnsi="Arial Narrow" w:cs="Arial"/>
          <w:i/>
          <w:sz w:val="18"/>
          <w:szCs w:val="18"/>
          <w:lang w:eastAsia="fr-FR" w:bidi="ar-SA"/>
        </w:rPr>
        <w:t xml:space="preserve"> </w:t>
      </w:r>
    </w:p>
    <w:p w:rsidR="00111175" w:rsidRPr="00BA3156" w:rsidRDefault="00111175" w:rsidP="00BA3156">
      <w:pPr>
        <w:autoSpaceDE w:val="0"/>
        <w:autoSpaceDN w:val="0"/>
        <w:adjustRightInd w:val="0"/>
        <w:spacing w:before="0" w:after="0" w:line="240" w:lineRule="auto"/>
        <w:rPr>
          <w:rFonts w:ascii="Arial Narrow" w:hAnsi="Arial Narrow"/>
          <w:color w:val="456487"/>
          <w:sz w:val="18"/>
          <w:szCs w:val="18"/>
        </w:rPr>
      </w:pPr>
      <w:r w:rsidRPr="00BA3156">
        <w:rPr>
          <w:rFonts w:ascii="Arial Narrow" w:eastAsia="Times New Roman" w:hAnsi="Arial Narrow" w:cs="Arial"/>
          <w:sz w:val="18"/>
          <w:szCs w:val="18"/>
          <w:lang w:eastAsia="fr-FR" w:bidi="ar-SA"/>
        </w:rPr>
        <w:t>L’alerte éthique est lancée par une « personne ou groupe qui rompt le silence pour signaler, dévoiler ou dénoncer des faits, passés, actuels ou à venir, de nature à violer un cadre légal ou réglementaire ou entrant en conflit avec le bien commun ou l’intérêt général »</w:t>
      </w:r>
    </w:p>
  </w:footnote>
  <w:footnote w:id="48">
    <w:p w:rsidR="00111175" w:rsidRPr="00BA3156" w:rsidRDefault="00111175">
      <w:pPr>
        <w:spacing w:before="0" w:after="0" w:line="240" w:lineRule="auto"/>
        <w:rPr>
          <w:rFonts w:ascii="Arial Narrow" w:hAnsi="Arial Narrow"/>
          <w:sz w:val="18"/>
          <w:szCs w:val="18"/>
        </w:rPr>
      </w:pPr>
      <w:r w:rsidRPr="00BA3156">
        <w:rPr>
          <w:rStyle w:val="Marquenotebasdepage"/>
          <w:rFonts w:ascii="Arial Narrow" w:hAnsi="Arial Narrow"/>
          <w:sz w:val="18"/>
          <w:szCs w:val="18"/>
        </w:rPr>
        <w:footnoteRef/>
      </w:r>
      <w:r w:rsidRPr="00BA3156">
        <w:rPr>
          <w:rFonts w:ascii="Arial Narrow" w:hAnsi="Arial Narrow"/>
          <w:sz w:val="18"/>
          <w:szCs w:val="18"/>
        </w:rPr>
        <w:t xml:space="preserve"> Ce guide est édité par </w:t>
      </w:r>
      <w:r w:rsidRPr="00BA3156">
        <w:rPr>
          <w:rFonts w:ascii="Arial Narrow" w:eastAsia="Times New Roman" w:hAnsi="Arial Narrow" w:cs="Times New Roman"/>
          <w:sz w:val="18"/>
          <w:szCs w:val="18"/>
          <w:lang w:eastAsia="fr-FR" w:bidi="ar-SA"/>
        </w:rPr>
        <w:t>Transparency International France, qui est la section française de Transparency International, la principale organisation de la société civile qui se consacre à la transparence et à l’intégrité de la vie publique et économique</w:t>
      </w:r>
    </w:p>
  </w:footnote>
  <w:footnote w:id="49">
    <w:p w:rsidR="00111175" w:rsidRPr="00BA3156" w:rsidRDefault="00111175" w:rsidP="00E74C43">
      <w:pPr>
        <w:pStyle w:val="Notedebasdepage"/>
        <w:jc w:val="both"/>
        <w:rPr>
          <w:rFonts w:ascii="Arial Narrow" w:hAnsi="Arial Narrow"/>
          <w:szCs w:val="18"/>
        </w:rPr>
      </w:pPr>
      <w:r w:rsidRPr="00BA3156">
        <w:rPr>
          <w:rStyle w:val="Marquenotebasdepage"/>
          <w:rFonts w:ascii="Arial Narrow" w:hAnsi="Arial Narrow"/>
          <w:szCs w:val="18"/>
        </w:rPr>
        <w:footnoteRef/>
      </w:r>
      <w:r w:rsidRPr="00BA3156">
        <w:rPr>
          <w:rFonts w:ascii="Arial Narrow" w:hAnsi="Arial Narrow"/>
          <w:szCs w:val="18"/>
        </w:rPr>
        <w:t xml:space="preserve"> </w:t>
      </w:r>
      <w:r w:rsidRPr="00BA3156">
        <w:rPr>
          <w:rFonts w:ascii="Arial Narrow" w:eastAsia="Times New Roman" w:hAnsi="Arial Narrow" w:cs="Times New Roman"/>
          <w:szCs w:val="18"/>
        </w:rPr>
        <w:t>L’</w:t>
      </w:r>
      <w:hyperlink r:id="rId25" w:history="1">
        <w:r w:rsidRPr="00BA3156">
          <w:rPr>
            <w:rFonts w:ascii="Arial Narrow" w:eastAsia="Times New Roman" w:hAnsi="Arial Narrow" w:cs="Times New Roman"/>
            <w:color w:val="456487"/>
            <w:szCs w:val="18"/>
            <w:u w:val="single"/>
          </w:rPr>
          <w:t>Office of Research Integrity</w:t>
        </w:r>
      </w:hyperlink>
      <w:r w:rsidRPr="00BA3156">
        <w:rPr>
          <w:rFonts w:ascii="Arial Narrow" w:eastAsia="Times New Roman" w:hAnsi="Arial Narrow" w:cs="Times New Roman"/>
          <w:color w:val="456487"/>
          <w:szCs w:val="18"/>
        </w:rPr>
        <w:t xml:space="preserve"> </w:t>
      </w:r>
      <w:r w:rsidRPr="00BA3156">
        <w:rPr>
          <w:rFonts w:ascii="Arial Narrow" w:eastAsia="Times New Roman" w:hAnsi="Arial Narrow" w:cs="Times New Roman"/>
          <w:szCs w:val="18"/>
        </w:rPr>
        <w:t>(ORI) traite des accusations de fraude et d'inconduite dans le cadre des recherches financées par le Ministère de la Santé et  les jugements sont signalés nominalement dans une «</w:t>
      </w:r>
      <w:hyperlink r:id="rId26" w:history="1">
        <w:r w:rsidRPr="00BA3156">
          <w:rPr>
            <w:rFonts w:ascii="Arial Narrow" w:eastAsia="Times New Roman" w:hAnsi="Arial Narrow" w:cs="Times New Roman"/>
            <w:color w:val="456487"/>
            <w:szCs w:val="18"/>
            <w:u w:val="single"/>
          </w:rPr>
          <w:t>NewsLetter</w:t>
        </w:r>
      </w:hyperlink>
      <w:r w:rsidRPr="00BA3156">
        <w:rPr>
          <w:rFonts w:ascii="Arial Narrow" w:eastAsia="Times New Roman" w:hAnsi="Arial Narrow" w:cs="Times New Roman"/>
          <w:szCs w:val="18"/>
        </w:rPr>
        <w:t>» accessible à tous publics.</w:t>
      </w:r>
    </w:p>
  </w:footnote>
  <w:footnote w:id="50">
    <w:p w:rsidR="00111175" w:rsidRPr="00A536FE" w:rsidRDefault="00111175" w:rsidP="00931F5C">
      <w:pPr>
        <w:pStyle w:val="Notedebasdepage"/>
        <w:jc w:val="both"/>
        <w:rPr>
          <w:rFonts w:ascii="Arial Narrow" w:hAnsi="Arial Narrow"/>
        </w:rPr>
      </w:pPr>
      <w:r>
        <w:rPr>
          <w:rStyle w:val="Marquenotebasdepage"/>
        </w:rPr>
        <w:footnoteRef/>
      </w:r>
      <w:r>
        <w:t xml:space="preserve"> </w:t>
      </w:r>
      <w:r w:rsidRPr="00283458">
        <w:rPr>
          <w:rFonts w:ascii="Arial Narrow" w:hAnsi="Arial Narrow"/>
        </w:rPr>
        <w:t xml:space="preserve">Bilan et propositions de mise en œuvre de la charte nationale d’intégrité scientifique. Rapport du Pr. Pierre Corvol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28039"/>
      <w:docPartObj>
        <w:docPartGallery w:val="Page Numbers (Top of Page)"/>
        <w:docPartUnique/>
      </w:docPartObj>
    </w:sdtPr>
    <w:sdtEndPr/>
    <w:sdtContent>
      <w:p w:rsidR="00111175" w:rsidRDefault="007B1208" w:rsidP="00D52068">
        <w:pPr>
          <w:pStyle w:val="En-tte"/>
          <w:tabs>
            <w:tab w:val="clear" w:pos="4536"/>
            <w:tab w:val="left" w:pos="4340"/>
            <w:tab w:val="center" w:pos="4535"/>
          </w:tabs>
          <w:jc w:val="center"/>
        </w:pPr>
        <w:r>
          <w:fldChar w:fldCharType="begin"/>
        </w:r>
        <w:r>
          <w:instrText xml:space="preserve"> PAGE   \* MERGEFORMAT </w:instrText>
        </w:r>
        <w:r>
          <w:fldChar w:fldCharType="separate"/>
        </w:r>
        <w:r w:rsidR="00EC0E38">
          <w:rPr>
            <w:noProof/>
          </w:rPr>
          <w:t>44</w:t>
        </w:r>
        <w:r>
          <w:rPr>
            <w:noProof/>
          </w:rPr>
          <w:fldChar w:fldCharType="end"/>
        </w:r>
      </w:p>
    </w:sdtContent>
  </w:sdt>
  <w:p w:rsidR="00111175" w:rsidRDefault="00111175">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bullet"/>
      <w:lvlText w:val=""/>
      <w:lvlJc w:val="left"/>
      <w:pPr>
        <w:tabs>
          <w:tab w:val="num" w:pos="1200"/>
        </w:tabs>
        <w:ind w:left="1920" w:hanging="360"/>
      </w:pPr>
      <w:rPr>
        <w:rFonts w:ascii="Symbol" w:hAnsi="Symbol"/>
      </w:rPr>
    </w:lvl>
    <w:lvl w:ilvl="1">
      <w:start w:val="1"/>
      <w:numFmt w:val="decimal"/>
      <w:lvlText w:val="%2."/>
      <w:lvlJc w:val="left"/>
      <w:pPr>
        <w:tabs>
          <w:tab w:val="num" w:pos="2640"/>
        </w:tabs>
        <w:ind w:left="2640" w:hanging="360"/>
      </w:pPr>
    </w:lvl>
    <w:lvl w:ilvl="2">
      <w:start w:val="1"/>
      <w:numFmt w:val="decimal"/>
      <w:lvlText w:val="%2.%3."/>
      <w:lvlJc w:val="left"/>
      <w:pPr>
        <w:tabs>
          <w:tab w:val="num" w:pos="3360"/>
        </w:tabs>
        <w:ind w:left="3360" w:hanging="360"/>
      </w:pPr>
    </w:lvl>
    <w:lvl w:ilvl="3">
      <w:start w:val="1"/>
      <w:numFmt w:val="decimal"/>
      <w:lvlText w:val="%2.%3.%4."/>
      <w:lvlJc w:val="left"/>
      <w:pPr>
        <w:tabs>
          <w:tab w:val="num" w:pos="4080"/>
        </w:tabs>
        <w:ind w:left="4080" w:hanging="360"/>
      </w:pPr>
    </w:lvl>
    <w:lvl w:ilvl="4">
      <w:start w:val="1"/>
      <w:numFmt w:val="decimal"/>
      <w:lvlText w:val="%2.%3.%4.%5."/>
      <w:lvlJc w:val="left"/>
      <w:pPr>
        <w:tabs>
          <w:tab w:val="num" w:pos="4800"/>
        </w:tabs>
        <w:ind w:left="4800" w:hanging="360"/>
      </w:pPr>
    </w:lvl>
    <w:lvl w:ilvl="5">
      <w:start w:val="1"/>
      <w:numFmt w:val="decimal"/>
      <w:lvlText w:val="%2.%3.%4.%5.%6."/>
      <w:lvlJc w:val="left"/>
      <w:pPr>
        <w:tabs>
          <w:tab w:val="num" w:pos="5520"/>
        </w:tabs>
        <w:ind w:left="5520" w:hanging="360"/>
      </w:pPr>
    </w:lvl>
    <w:lvl w:ilvl="6">
      <w:start w:val="1"/>
      <w:numFmt w:val="decimal"/>
      <w:lvlText w:val="%2.%3.%4.%5.%6.%7."/>
      <w:lvlJc w:val="left"/>
      <w:pPr>
        <w:tabs>
          <w:tab w:val="num" w:pos="6240"/>
        </w:tabs>
        <w:ind w:left="6240" w:hanging="360"/>
      </w:pPr>
    </w:lvl>
    <w:lvl w:ilvl="7">
      <w:start w:val="1"/>
      <w:numFmt w:val="decimal"/>
      <w:lvlText w:val="%2.%3.%4.%5.%6.%7.%8."/>
      <w:lvlJc w:val="left"/>
      <w:pPr>
        <w:tabs>
          <w:tab w:val="num" w:pos="6960"/>
        </w:tabs>
        <w:ind w:left="6960" w:hanging="360"/>
      </w:pPr>
    </w:lvl>
    <w:lvl w:ilvl="8">
      <w:start w:val="1"/>
      <w:numFmt w:val="decimal"/>
      <w:lvlText w:val="%2.%3.%4.%5.%6.%7.%8.%9."/>
      <w:lvlJc w:val="left"/>
      <w:pPr>
        <w:tabs>
          <w:tab w:val="num" w:pos="7680"/>
        </w:tabs>
        <w:ind w:left="7680" w:hanging="360"/>
      </w:pPr>
    </w:lvl>
  </w:abstractNum>
  <w:abstractNum w:abstractNumId="1">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5"/>
    <w:multiLevelType w:val="multilevel"/>
    <w:tmpl w:val="00000005"/>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6"/>
    <w:multiLevelType w:val="multilevel"/>
    <w:tmpl w:val="00000006"/>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7"/>
    <w:multiLevelType w:val="multilevel"/>
    <w:tmpl w:val="00000007"/>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8"/>
    <w:multiLevelType w:val="multilevel"/>
    <w:tmpl w:val="00000008"/>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9"/>
    <w:multiLevelType w:val="multilevel"/>
    <w:tmpl w:val="00000009"/>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14564D0"/>
    <w:multiLevelType w:val="hybridMultilevel"/>
    <w:tmpl w:val="840C62C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01D20425"/>
    <w:multiLevelType w:val="hybridMultilevel"/>
    <w:tmpl w:val="7830507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nsid w:val="09BC2CD9"/>
    <w:multiLevelType w:val="hybridMultilevel"/>
    <w:tmpl w:val="93B07554"/>
    <w:lvl w:ilvl="0" w:tplc="66821EA0">
      <w:start w:val="1"/>
      <w:numFmt w:val="bullet"/>
      <w:lvlText w:val=""/>
      <w:lvlJc w:val="left"/>
      <w:pPr>
        <w:ind w:left="1146" w:hanging="360"/>
      </w:pPr>
      <w:rPr>
        <w:rFonts w:ascii="Symbol" w:hAnsi="Symbol" w:hint="default"/>
        <w:color w:val="0070C0"/>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nsid w:val="0F281493"/>
    <w:multiLevelType w:val="hybridMultilevel"/>
    <w:tmpl w:val="E0F0FCD6"/>
    <w:lvl w:ilvl="0" w:tplc="66821EA0">
      <w:start w:val="1"/>
      <w:numFmt w:val="bullet"/>
      <w:lvlText w:val=""/>
      <w:lvlJc w:val="left"/>
      <w:pPr>
        <w:ind w:left="1287" w:hanging="360"/>
      </w:pPr>
      <w:rPr>
        <w:rFonts w:ascii="Symbol" w:hAnsi="Symbol" w:hint="default"/>
        <w:color w:val="0070C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10C7655C"/>
    <w:multiLevelType w:val="hybridMultilevel"/>
    <w:tmpl w:val="E94466CA"/>
    <w:lvl w:ilvl="0" w:tplc="040C0001">
      <w:start w:val="1"/>
      <w:numFmt w:val="bullet"/>
      <w:lvlText w:val=""/>
      <w:lvlJc w:val="left"/>
      <w:pPr>
        <w:ind w:left="1287" w:hanging="360"/>
      </w:pPr>
      <w:rPr>
        <w:rFonts w:ascii="Symbol" w:hAnsi="Symbol" w:hint="default"/>
        <w:color w:val="0070C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nsid w:val="140826D4"/>
    <w:multiLevelType w:val="hybridMultilevel"/>
    <w:tmpl w:val="78A00026"/>
    <w:lvl w:ilvl="0" w:tplc="66821EA0">
      <w:start w:val="1"/>
      <w:numFmt w:val="bullet"/>
      <w:lvlText w:val=""/>
      <w:lvlJc w:val="left"/>
      <w:pPr>
        <w:ind w:left="1287" w:hanging="360"/>
      </w:pPr>
      <w:rPr>
        <w:rFonts w:ascii="Symbol" w:hAnsi="Symbol" w:hint="default"/>
        <w:color w:val="0070C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nsid w:val="186E7944"/>
    <w:multiLevelType w:val="hybridMultilevel"/>
    <w:tmpl w:val="E372446A"/>
    <w:lvl w:ilvl="0" w:tplc="66821EA0">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9D9566E"/>
    <w:multiLevelType w:val="hybridMultilevel"/>
    <w:tmpl w:val="D71CFA62"/>
    <w:lvl w:ilvl="0" w:tplc="040C0001">
      <w:start w:val="1"/>
      <w:numFmt w:val="bullet"/>
      <w:lvlText w:val=""/>
      <w:lvlJc w:val="left"/>
      <w:pPr>
        <w:ind w:left="1855" w:hanging="360"/>
      </w:pPr>
      <w:rPr>
        <w:rFonts w:ascii="Symbol" w:hAnsi="Symbol" w:hint="default"/>
        <w:color w:val="0070C0"/>
      </w:rPr>
    </w:lvl>
    <w:lvl w:ilvl="1" w:tplc="040C0003" w:tentative="1">
      <w:start w:val="1"/>
      <w:numFmt w:val="bullet"/>
      <w:lvlText w:val="o"/>
      <w:lvlJc w:val="left"/>
      <w:pPr>
        <w:ind w:left="2575" w:hanging="360"/>
      </w:pPr>
      <w:rPr>
        <w:rFonts w:ascii="Courier New" w:hAnsi="Courier New" w:cs="Courier New" w:hint="default"/>
      </w:rPr>
    </w:lvl>
    <w:lvl w:ilvl="2" w:tplc="040C0005" w:tentative="1">
      <w:start w:val="1"/>
      <w:numFmt w:val="bullet"/>
      <w:lvlText w:val=""/>
      <w:lvlJc w:val="left"/>
      <w:pPr>
        <w:ind w:left="3295" w:hanging="360"/>
      </w:pPr>
      <w:rPr>
        <w:rFonts w:ascii="Wingdings" w:hAnsi="Wingdings" w:hint="default"/>
      </w:rPr>
    </w:lvl>
    <w:lvl w:ilvl="3" w:tplc="040C0001" w:tentative="1">
      <w:start w:val="1"/>
      <w:numFmt w:val="bullet"/>
      <w:lvlText w:val=""/>
      <w:lvlJc w:val="left"/>
      <w:pPr>
        <w:ind w:left="4015" w:hanging="360"/>
      </w:pPr>
      <w:rPr>
        <w:rFonts w:ascii="Symbol" w:hAnsi="Symbol" w:hint="default"/>
      </w:rPr>
    </w:lvl>
    <w:lvl w:ilvl="4" w:tplc="040C0003" w:tentative="1">
      <w:start w:val="1"/>
      <w:numFmt w:val="bullet"/>
      <w:lvlText w:val="o"/>
      <w:lvlJc w:val="left"/>
      <w:pPr>
        <w:ind w:left="4735" w:hanging="360"/>
      </w:pPr>
      <w:rPr>
        <w:rFonts w:ascii="Courier New" w:hAnsi="Courier New" w:cs="Courier New" w:hint="default"/>
      </w:rPr>
    </w:lvl>
    <w:lvl w:ilvl="5" w:tplc="040C0005" w:tentative="1">
      <w:start w:val="1"/>
      <w:numFmt w:val="bullet"/>
      <w:lvlText w:val=""/>
      <w:lvlJc w:val="left"/>
      <w:pPr>
        <w:ind w:left="5455" w:hanging="360"/>
      </w:pPr>
      <w:rPr>
        <w:rFonts w:ascii="Wingdings" w:hAnsi="Wingdings" w:hint="default"/>
      </w:rPr>
    </w:lvl>
    <w:lvl w:ilvl="6" w:tplc="040C0001" w:tentative="1">
      <w:start w:val="1"/>
      <w:numFmt w:val="bullet"/>
      <w:lvlText w:val=""/>
      <w:lvlJc w:val="left"/>
      <w:pPr>
        <w:ind w:left="6175" w:hanging="360"/>
      </w:pPr>
      <w:rPr>
        <w:rFonts w:ascii="Symbol" w:hAnsi="Symbol" w:hint="default"/>
      </w:rPr>
    </w:lvl>
    <w:lvl w:ilvl="7" w:tplc="040C0003" w:tentative="1">
      <w:start w:val="1"/>
      <w:numFmt w:val="bullet"/>
      <w:lvlText w:val="o"/>
      <w:lvlJc w:val="left"/>
      <w:pPr>
        <w:ind w:left="6895" w:hanging="360"/>
      </w:pPr>
      <w:rPr>
        <w:rFonts w:ascii="Courier New" w:hAnsi="Courier New" w:cs="Courier New" w:hint="default"/>
      </w:rPr>
    </w:lvl>
    <w:lvl w:ilvl="8" w:tplc="040C0005" w:tentative="1">
      <w:start w:val="1"/>
      <w:numFmt w:val="bullet"/>
      <w:lvlText w:val=""/>
      <w:lvlJc w:val="left"/>
      <w:pPr>
        <w:ind w:left="7615" w:hanging="360"/>
      </w:pPr>
      <w:rPr>
        <w:rFonts w:ascii="Wingdings" w:hAnsi="Wingdings" w:hint="default"/>
      </w:rPr>
    </w:lvl>
  </w:abstractNum>
  <w:abstractNum w:abstractNumId="16">
    <w:nsid w:val="1A4742BD"/>
    <w:multiLevelType w:val="hybridMultilevel"/>
    <w:tmpl w:val="B7FE1C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B763921"/>
    <w:multiLevelType w:val="hybridMultilevel"/>
    <w:tmpl w:val="C6982964"/>
    <w:lvl w:ilvl="0" w:tplc="E1C24FBA">
      <w:numFmt w:val="bullet"/>
      <w:lvlText w:val="•"/>
      <w:lvlJc w:val="left"/>
      <w:pPr>
        <w:ind w:left="1146" w:hanging="360"/>
      </w:pPr>
      <w:rPr>
        <w:rFonts w:ascii="Arial Narrow" w:eastAsiaTheme="minorEastAsia" w:hAnsi="Arial Narrow" w:cstheme="minorBidi"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nsid w:val="1DD06D52"/>
    <w:multiLevelType w:val="hybridMultilevel"/>
    <w:tmpl w:val="AFF0073C"/>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0343295"/>
    <w:multiLevelType w:val="multilevel"/>
    <w:tmpl w:val="8998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857F0F"/>
    <w:multiLevelType w:val="hybridMultilevel"/>
    <w:tmpl w:val="5DDE8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2D86F8C"/>
    <w:multiLevelType w:val="hybridMultilevel"/>
    <w:tmpl w:val="425AD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3231DDA"/>
    <w:multiLevelType w:val="hybridMultilevel"/>
    <w:tmpl w:val="B3CE7F98"/>
    <w:lvl w:ilvl="0" w:tplc="66821EA0">
      <w:start w:val="1"/>
      <w:numFmt w:val="bullet"/>
      <w:lvlText w:val=""/>
      <w:lvlJc w:val="left"/>
      <w:pPr>
        <w:ind w:left="1571"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422535E"/>
    <w:multiLevelType w:val="multilevel"/>
    <w:tmpl w:val="2EFE1908"/>
    <w:lvl w:ilvl="0">
      <w:start w:val="1"/>
      <w:numFmt w:val="bullet"/>
      <w:lvlText w:val=""/>
      <w:lvlJc w:val="left"/>
      <w:pPr>
        <w:ind w:left="2197" w:hanging="360"/>
      </w:pPr>
      <w:rPr>
        <w:rFonts w:ascii="Symbol" w:hAnsi="Symbol" w:hint="default"/>
        <w:color w:val="0070C0"/>
      </w:rPr>
    </w:lvl>
    <w:lvl w:ilvl="1">
      <w:start w:val="1"/>
      <w:numFmt w:val="bullet"/>
      <w:lvlText w:val="o"/>
      <w:lvlJc w:val="left"/>
      <w:pPr>
        <w:ind w:left="2917" w:hanging="360"/>
      </w:pPr>
      <w:rPr>
        <w:rFonts w:ascii="Courier New" w:hAnsi="Courier New" w:cs="Courier New" w:hint="default"/>
      </w:rPr>
    </w:lvl>
    <w:lvl w:ilvl="2">
      <w:start w:val="1"/>
      <w:numFmt w:val="bullet"/>
      <w:lvlText w:val=""/>
      <w:lvlJc w:val="left"/>
      <w:pPr>
        <w:ind w:left="3637" w:hanging="360"/>
      </w:pPr>
      <w:rPr>
        <w:rFonts w:ascii="Wingdings" w:hAnsi="Wingdings" w:hint="default"/>
      </w:rPr>
    </w:lvl>
    <w:lvl w:ilvl="3">
      <w:start w:val="1"/>
      <w:numFmt w:val="bullet"/>
      <w:lvlText w:val=""/>
      <w:lvlJc w:val="left"/>
      <w:pPr>
        <w:ind w:left="4357" w:hanging="360"/>
      </w:pPr>
      <w:rPr>
        <w:rFonts w:ascii="Symbol" w:hAnsi="Symbol" w:hint="default"/>
      </w:rPr>
    </w:lvl>
    <w:lvl w:ilvl="4">
      <w:start w:val="1"/>
      <w:numFmt w:val="bullet"/>
      <w:lvlText w:val="o"/>
      <w:lvlJc w:val="left"/>
      <w:pPr>
        <w:ind w:left="5077" w:hanging="360"/>
      </w:pPr>
      <w:rPr>
        <w:rFonts w:ascii="Courier New" w:hAnsi="Courier New" w:cs="Courier New" w:hint="default"/>
      </w:rPr>
    </w:lvl>
    <w:lvl w:ilvl="5">
      <w:start w:val="1"/>
      <w:numFmt w:val="bullet"/>
      <w:lvlText w:val=""/>
      <w:lvlJc w:val="left"/>
      <w:pPr>
        <w:ind w:left="5797" w:hanging="360"/>
      </w:pPr>
      <w:rPr>
        <w:rFonts w:ascii="Wingdings" w:hAnsi="Wingdings" w:hint="default"/>
      </w:rPr>
    </w:lvl>
    <w:lvl w:ilvl="6">
      <w:start w:val="1"/>
      <w:numFmt w:val="bullet"/>
      <w:lvlText w:val=""/>
      <w:lvlJc w:val="left"/>
      <w:pPr>
        <w:ind w:left="6517" w:hanging="360"/>
      </w:pPr>
      <w:rPr>
        <w:rFonts w:ascii="Symbol" w:hAnsi="Symbol" w:hint="default"/>
      </w:rPr>
    </w:lvl>
    <w:lvl w:ilvl="7">
      <w:start w:val="1"/>
      <w:numFmt w:val="bullet"/>
      <w:lvlText w:val="o"/>
      <w:lvlJc w:val="left"/>
      <w:pPr>
        <w:ind w:left="7237" w:hanging="360"/>
      </w:pPr>
      <w:rPr>
        <w:rFonts w:ascii="Courier New" w:hAnsi="Courier New" w:cs="Courier New" w:hint="default"/>
      </w:rPr>
    </w:lvl>
    <w:lvl w:ilvl="8">
      <w:start w:val="1"/>
      <w:numFmt w:val="bullet"/>
      <w:lvlText w:val=""/>
      <w:lvlJc w:val="left"/>
      <w:pPr>
        <w:ind w:left="7957" w:hanging="360"/>
      </w:pPr>
      <w:rPr>
        <w:rFonts w:ascii="Wingdings" w:hAnsi="Wingdings" w:hint="default"/>
      </w:rPr>
    </w:lvl>
  </w:abstractNum>
  <w:abstractNum w:abstractNumId="24">
    <w:nsid w:val="24C9657D"/>
    <w:multiLevelType w:val="hybridMultilevel"/>
    <w:tmpl w:val="AB100176"/>
    <w:lvl w:ilvl="0" w:tplc="B9A2254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C185874"/>
    <w:multiLevelType w:val="hybridMultilevel"/>
    <w:tmpl w:val="25AA5D50"/>
    <w:lvl w:ilvl="0" w:tplc="66821EA0">
      <w:start w:val="1"/>
      <w:numFmt w:val="bullet"/>
      <w:lvlText w:val=""/>
      <w:lvlJc w:val="left"/>
      <w:pPr>
        <w:ind w:left="1287" w:hanging="360"/>
      </w:pPr>
      <w:rPr>
        <w:rFonts w:ascii="Symbol" w:hAnsi="Symbol" w:hint="default"/>
        <w:color w:val="0070C0"/>
      </w:rPr>
    </w:lvl>
    <w:lvl w:ilvl="1" w:tplc="66821EA0">
      <w:start w:val="1"/>
      <w:numFmt w:val="bullet"/>
      <w:lvlText w:val=""/>
      <w:lvlJc w:val="left"/>
      <w:pPr>
        <w:ind w:left="928" w:hanging="360"/>
      </w:pPr>
      <w:rPr>
        <w:rFonts w:ascii="Symbol" w:hAnsi="Symbol" w:hint="default"/>
        <w:color w:val="0070C0"/>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nsid w:val="2C3D4889"/>
    <w:multiLevelType w:val="hybridMultilevel"/>
    <w:tmpl w:val="BC463D50"/>
    <w:lvl w:ilvl="0" w:tplc="66821EA0">
      <w:start w:val="1"/>
      <w:numFmt w:val="bullet"/>
      <w:lvlText w:val=""/>
      <w:lvlJc w:val="left"/>
      <w:pPr>
        <w:ind w:left="928" w:hanging="360"/>
      </w:pPr>
      <w:rPr>
        <w:rFonts w:ascii="Symbol" w:hAnsi="Symbol" w:hint="default"/>
        <w:color w:val="0070C0"/>
      </w:rPr>
    </w:lvl>
    <w:lvl w:ilvl="1" w:tplc="040C0003">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7">
    <w:nsid w:val="2FA5787D"/>
    <w:multiLevelType w:val="hybridMultilevel"/>
    <w:tmpl w:val="35347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4F25976"/>
    <w:multiLevelType w:val="hybridMultilevel"/>
    <w:tmpl w:val="74B25CD0"/>
    <w:lvl w:ilvl="0" w:tplc="66821EA0">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27D6F57"/>
    <w:multiLevelType w:val="hybridMultilevel"/>
    <w:tmpl w:val="74B26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F4A19A6"/>
    <w:multiLevelType w:val="hybridMultilevel"/>
    <w:tmpl w:val="70FC0990"/>
    <w:lvl w:ilvl="0" w:tplc="66821EA0">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04076C9"/>
    <w:multiLevelType w:val="hybridMultilevel"/>
    <w:tmpl w:val="89AE4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0FD47B5"/>
    <w:multiLevelType w:val="hybridMultilevel"/>
    <w:tmpl w:val="60867B2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3">
    <w:nsid w:val="537730C1"/>
    <w:multiLevelType w:val="hybridMultilevel"/>
    <w:tmpl w:val="D6A03282"/>
    <w:lvl w:ilvl="0" w:tplc="040C0001">
      <w:start w:val="1"/>
      <w:numFmt w:val="bullet"/>
      <w:lvlText w:val=""/>
      <w:lvlJc w:val="left"/>
      <w:pPr>
        <w:ind w:left="786" w:hanging="360"/>
      </w:pPr>
      <w:rPr>
        <w:rFonts w:ascii="Symbol" w:hAnsi="Symbol" w:hint="default"/>
        <w:color w:val="0070C0"/>
      </w:rPr>
    </w:lvl>
    <w:lvl w:ilvl="1" w:tplc="726E558E">
      <w:start w:val="1"/>
      <w:numFmt w:val="bullet"/>
      <w:lvlText w:val="o"/>
      <w:lvlJc w:val="left"/>
      <w:pPr>
        <w:ind w:left="1506" w:hanging="360"/>
      </w:pPr>
      <w:rPr>
        <w:rFonts w:ascii="Courier New" w:hAnsi="Courier New" w:cs="Courier New" w:hint="default"/>
      </w:rPr>
    </w:lvl>
    <w:lvl w:ilvl="2" w:tplc="C41041AA" w:tentative="1">
      <w:start w:val="1"/>
      <w:numFmt w:val="bullet"/>
      <w:lvlText w:val=""/>
      <w:lvlJc w:val="left"/>
      <w:pPr>
        <w:ind w:left="2226" w:hanging="360"/>
      </w:pPr>
      <w:rPr>
        <w:rFonts w:ascii="Wingdings" w:hAnsi="Wingdings" w:hint="default"/>
      </w:rPr>
    </w:lvl>
    <w:lvl w:ilvl="3" w:tplc="92F420DA" w:tentative="1">
      <w:start w:val="1"/>
      <w:numFmt w:val="bullet"/>
      <w:lvlText w:val=""/>
      <w:lvlJc w:val="left"/>
      <w:pPr>
        <w:ind w:left="2946" w:hanging="360"/>
      </w:pPr>
      <w:rPr>
        <w:rFonts w:ascii="Symbol" w:hAnsi="Symbol" w:hint="default"/>
      </w:rPr>
    </w:lvl>
    <w:lvl w:ilvl="4" w:tplc="98C07EF8" w:tentative="1">
      <w:start w:val="1"/>
      <w:numFmt w:val="bullet"/>
      <w:lvlText w:val="o"/>
      <w:lvlJc w:val="left"/>
      <w:pPr>
        <w:ind w:left="3666" w:hanging="360"/>
      </w:pPr>
      <w:rPr>
        <w:rFonts w:ascii="Courier New" w:hAnsi="Courier New" w:cs="Courier New" w:hint="default"/>
      </w:rPr>
    </w:lvl>
    <w:lvl w:ilvl="5" w:tplc="8E886C78" w:tentative="1">
      <w:start w:val="1"/>
      <w:numFmt w:val="bullet"/>
      <w:lvlText w:val=""/>
      <w:lvlJc w:val="left"/>
      <w:pPr>
        <w:ind w:left="4386" w:hanging="360"/>
      </w:pPr>
      <w:rPr>
        <w:rFonts w:ascii="Wingdings" w:hAnsi="Wingdings" w:hint="default"/>
      </w:rPr>
    </w:lvl>
    <w:lvl w:ilvl="6" w:tplc="C638014A" w:tentative="1">
      <w:start w:val="1"/>
      <w:numFmt w:val="bullet"/>
      <w:lvlText w:val=""/>
      <w:lvlJc w:val="left"/>
      <w:pPr>
        <w:ind w:left="5106" w:hanging="360"/>
      </w:pPr>
      <w:rPr>
        <w:rFonts w:ascii="Symbol" w:hAnsi="Symbol" w:hint="default"/>
      </w:rPr>
    </w:lvl>
    <w:lvl w:ilvl="7" w:tplc="AB3E0A2E" w:tentative="1">
      <w:start w:val="1"/>
      <w:numFmt w:val="bullet"/>
      <w:lvlText w:val="o"/>
      <w:lvlJc w:val="left"/>
      <w:pPr>
        <w:ind w:left="5826" w:hanging="360"/>
      </w:pPr>
      <w:rPr>
        <w:rFonts w:ascii="Courier New" w:hAnsi="Courier New" w:cs="Courier New" w:hint="default"/>
      </w:rPr>
    </w:lvl>
    <w:lvl w:ilvl="8" w:tplc="DFC2AD1C" w:tentative="1">
      <w:start w:val="1"/>
      <w:numFmt w:val="bullet"/>
      <w:lvlText w:val=""/>
      <w:lvlJc w:val="left"/>
      <w:pPr>
        <w:ind w:left="6546" w:hanging="360"/>
      </w:pPr>
      <w:rPr>
        <w:rFonts w:ascii="Wingdings" w:hAnsi="Wingdings" w:hint="default"/>
      </w:rPr>
    </w:lvl>
  </w:abstractNum>
  <w:abstractNum w:abstractNumId="34">
    <w:nsid w:val="557C4483"/>
    <w:multiLevelType w:val="hybridMultilevel"/>
    <w:tmpl w:val="360A77A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5">
    <w:nsid w:val="56E9665F"/>
    <w:multiLevelType w:val="hybridMultilevel"/>
    <w:tmpl w:val="54521FFA"/>
    <w:lvl w:ilvl="0" w:tplc="E1C24FBA">
      <w:numFmt w:val="bullet"/>
      <w:lvlText w:val="•"/>
      <w:lvlJc w:val="left"/>
      <w:pPr>
        <w:ind w:left="720" w:hanging="360"/>
      </w:pPr>
      <w:rPr>
        <w:rFonts w:ascii="Arial Narrow" w:eastAsiaTheme="minorEastAsia" w:hAnsi="Arial Narrow" w:cstheme="minorBidi"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76A42DF"/>
    <w:multiLevelType w:val="hybridMultilevel"/>
    <w:tmpl w:val="3EDCD81A"/>
    <w:lvl w:ilvl="0" w:tplc="040C0001">
      <w:start w:val="1"/>
      <w:numFmt w:val="bullet"/>
      <w:lvlText w:val=""/>
      <w:lvlJc w:val="left"/>
      <w:pPr>
        <w:ind w:left="1145" w:hanging="360"/>
      </w:pPr>
      <w:rPr>
        <w:rFonts w:ascii="Symbol" w:hAnsi="Symbol" w:hint="default"/>
        <w:color w:val="0070C0"/>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7">
    <w:nsid w:val="5795411C"/>
    <w:multiLevelType w:val="multilevel"/>
    <w:tmpl w:val="256A9A8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A6764E0"/>
    <w:multiLevelType w:val="hybridMultilevel"/>
    <w:tmpl w:val="6CC413A4"/>
    <w:lvl w:ilvl="0" w:tplc="66821EA0">
      <w:start w:val="1"/>
      <w:numFmt w:val="bullet"/>
      <w:lvlText w:val=""/>
      <w:lvlJc w:val="left"/>
      <w:pPr>
        <w:ind w:left="1637" w:hanging="360"/>
      </w:pPr>
      <w:rPr>
        <w:rFonts w:ascii="Symbol" w:hAnsi="Symbol" w:hint="default"/>
        <w:color w:val="0070C0"/>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nsid w:val="5D844823"/>
    <w:multiLevelType w:val="multilevel"/>
    <w:tmpl w:val="040C001D"/>
    <w:styleLink w:val="Style2"/>
    <w:lvl w:ilvl="0">
      <w:start w:val="1"/>
      <w:numFmt w:val="bullet"/>
      <w:lvlText w:val=""/>
      <w:lvlJc w:val="left"/>
      <w:pPr>
        <w:ind w:left="360" w:hanging="360"/>
      </w:pPr>
      <w:rPr>
        <w:rFonts w:ascii="Symbol" w:hAnsi="Symbol" w:hint="default"/>
        <w:color w:val="00B0F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1316024"/>
    <w:multiLevelType w:val="multilevel"/>
    <w:tmpl w:val="FA24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0D4304"/>
    <w:multiLevelType w:val="hybridMultilevel"/>
    <w:tmpl w:val="B97E9130"/>
    <w:lvl w:ilvl="0" w:tplc="DA4412C0">
      <w:start w:val="6"/>
      <w:numFmt w:val="bullet"/>
      <w:lvlText w:val="-"/>
      <w:lvlJc w:val="left"/>
      <w:pPr>
        <w:ind w:left="1069" w:hanging="360"/>
      </w:pPr>
      <w:rPr>
        <w:rFonts w:ascii="Calibri" w:eastAsia="Times New Roman"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2">
    <w:nsid w:val="6316217A"/>
    <w:multiLevelType w:val="hybridMultilevel"/>
    <w:tmpl w:val="A72CE7F0"/>
    <w:lvl w:ilvl="0" w:tplc="66821EA0">
      <w:start w:val="1"/>
      <w:numFmt w:val="bullet"/>
      <w:lvlText w:val=""/>
      <w:lvlJc w:val="left"/>
      <w:pPr>
        <w:ind w:left="1571" w:hanging="360"/>
      </w:pPr>
      <w:rPr>
        <w:rFonts w:ascii="Symbol" w:hAnsi="Symbol" w:hint="default"/>
        <w:color w:val="0070C0"/>
      </w:rPr>
    </w:lvl>
    <w:lvl w:ilvl="1" w:tplc="25A212EA">
      <w:start w:val="1"/>
      <w:numFmt w:val="bullet"/>
      <w:lvlText w:val="o"/>
      <w:lvlJc w:val="left"/>
      <w:pPr>
        <w:ind w:left="2291" w:hanging="360"/>
      </w:pPr>
      <w:rPr>
        <w:rFonts w:ascii="Courier New" w:hAnsi="Courier New" w:cs="Courier New" w:hint="default"/>
      </w:rPr>
    </w:lvl>
    <w:lvl w:ilvl="2" w:tplc="FDBA88C6" w:tentative="1">
      <w:start w:val="1"/>
      <w:numFmt w:val="bullet"/>
      <w:lvlText w:val=""/>
      <w:lvlJc w:val="left"/>
      <w:pPr>
        <w:ind w:left="3011" w:hanging="360"/>
      </w:pPr>
      <w:rPr>
        <w:rFonts w:ascii="Wingdings" w:hAnsi="Wingdings" w:hint="default"/>
      </w:rPr>
    </w:lvl>
    <w:lvl w:ilvl="3" w:tplc="B15A727A" w:tentative="1">
      <w:start w:val="1"/>
      <w:numFmt w:val="bullet"/>
      <w:lvlText w:val=""/>
      <w:lvlJc w:val="left"/>
      <w:pPr>
        <w:ind w:left="3731" w:hanging="360"/>
      </w:pPr>
      <w:rPr>
        <w:rFonts w:ascii="Symbol" w:hAnsi="Symbol" w:hint="default"/>
      </w:rPr>
    </w:lvl>
    <w:lvl w:ilvl="4" w:tplc="47EEE192" w:tentative="1">
      <w:start w:val="1"/>
      <w:numFmt w:val="bullet"/>
      <w:lvlText w:val="o"/>
      <w:lvlJc w:val="left"/>
      <w:pPr>
        <w:ind w:left="4451" w:hanging="360"/>
      </w:pPr>
      <w:rPr>
        <w:rFonts w:ascii="Courier New" w:hAnsi="Courier New" w:cs="Courier New" w:hint="default"/>
      </w:rPr>
    </w:lvl>
    <w:lvl w:ilvl="5" w:tplc="3C1A01E8" w:tentative="1">
      <w:start w:val="1"/>
      <w:numFmt w:val="bullet"/>
      <w:lvlText w:val=""/>
      <w:lvlJc w:val="left"/>
      <w:pPr>
        <w:ind w:left="5171" w:hanging="360"/>
      </w:pPr>
      <w:rPr>
        <w:rFonts w:ascii="Wingdings" w:hAnsi="Wingdings" w:hint="default"/>
      </w:rPr>
    </w:lvl>
    <w:lvl w:ilvl="6" w:tplc="66C2B724" w:tentative="1">
      <w:start w:val="1"/>
      <w:numFmt w:val="bullet"/>
      <w:lvlText w:val=""/>
      <w:lvlJc w:val="left"/>
      <w:pPr>
        <w:ind w:left="5891" w:hanging="360"/>
      </w:pPr>
      <w:rPr>
        <w:rFonts w:ascii="Symbol" w:hAnsi="Symbol" w:hint="default"/>
      </w:rPr>
    </w:lvl>
    <w:lvl w:ilvl="7" w:tplc="5412C9B8" w:tentative="1">
      <w:start w:val="1"/>
      <w:numFmt w:val="bullet"/>
      <w:lvlText w:val="o"/>
      <w:lvlJc w:val="left"/>
      <w:pPr>
        <w:ind w:left="6611" w:hanging="360"/>
      </w:pPr>
      <w:rPr>
        <w:rFonts w:ascii="Courier New" w:hAnsi="Courier New" w:cs="Courier New" w:hint="default"/>
      </w:rPr>
    </w:lvl>
    <w:lvl w:ilvl="8" w:tplc="37284B78" w:tentative="1">
      <w:start w:val="1"/>
      <w:numFmt w:val="bullet"/>
      <w:lvlText w:val=""/>
      <w:lvlJc w:val="left"/>
      <w:pPr>
        <w:ind w:left="7331" w:hanging="360"/>
      </w:pPr>
      <w:rPr>
        <w:rFonts w:ascii="Wingdings" w:hAnsi="Wingdings" w:hint="default"/>
      </w:rPr>
    </w:lvl>
  </w:abstractNum>
  <w:abstractNum w:abstractNumId="43">
    <w:nsid w:val="634D4C49"/>
    <w:multiLevelType w:val="hybridMultilevel"/>
    <w:tmpl w:val="C47439B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4">
    <w:nsid w:val="64886FCD"/>
    <w:multiLevelType w:val="multilevel"/>
    <w:tmpl w:val="B512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685570A"/>
    <w:multiLevelType w:val="hybridMultilevel"/>
    <w:tmpl w:val="C07E35CA"/>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46">
    <w:nsid w:val="682233F3"/>
    <w:multiLevelType w:val="multilevel"/>
    <w:tmpl w:val="4FF0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CC05B3A"/>
    <w:multiLevelType w:val="hybridMultilevel"/>
    <w:tmpl w:val="827C647C"/>
    <w:lvl w:ilvl="0" w:tplc="C0FE4070">
      <w:numFmt w:val="bullet"/>
      <w:lvlText w:val="-"/>
      <w:lvlJc w:val="left"/>
      <w:pPr>
        <w:ind w:left="720" w:hanging="360"/>
      </w:pPr>
      <w:rPr>
        <w:rFonts w:ascii="Calibri" w:eastAsiaTheme="minorEastAsia" w:hAnsi="Calibri" w:cstheme="minorBid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5F92A86"/>
    <w:multiLevelType w:val="hybridMultilevel"/>
    <w:tmpl w:val="3C26F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93111F5"/>
    <w:multiLevelType w:val="hybridMultilevel"/>
    <w:tmpl w:val="3B22F77E"/>
    <w:lvl w:ilvl="0" w:tplc="AB20690A">
      <w:start w:val="6"/>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D267B11"/>
    <w:multiLevelType w:val="hybridMultilevel"/>
    <w:tmpl w:val="21B0D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DE051BC"/>
    <w:multiLevelType w:val="hybridMultilevel"/>
    <w:tmpl w:val="A1803D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nsid w:val="7DE3447D"/>
    <w:multiLevelType w:val="hybridMultilevel"/>
    <w:tmpl w:val="8E8C0D4C"/>
    <w:lvl w:ilvl="0" w:tplc="DD4433AA">
      <w:start w:val="3"/>
      <w:numFmt w:val="bullet"/>
      <w:lvlText w:val="-"/>
      <w:lvlJc w:val="left"/>
      <w:pPr>
        <w:ind w:left="644" w:hanging="360"/>
      </w:pPr>
      <w:rPr>
        <w:rFonts w:ascii="Arial Narrow" w:eastAsiaTheme="minorEastAsia" w:hAnsi="Arial Narrow"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3">
    <w:nsid w:val="7DEF1923"/>
    <w:multiLevelType w:val="hybridMultilevel"/>
    <w:tmpl w:val="E108B0D2"/>
    <w:lvl w:ilvl="0" w:tplc="040C0001">
      <w:start w:val="1"/>
      <w:numFmt w:val="bullet"/>
      <w:lvlText w:val=""/>
      <w:lvlJc w:val="left"/>
      <w:pPr>
        <w:ind w:left="1070" w:hanging="360"/>
      </w:pPr>
      <w:rPr>
        <w:rFonts w:ascii="Symbol" w:hAnsi="Symbol" w:hint="default"/>
        <w:color w:val="0070C0"/>
      </w:rPr>
    </w:lvl>
    <w:lvl w:ilvl="1" w:tplc="E1C24FBA">
      <w:numFmt w:val="bullet"/>
      <w:lvlText w:val="•"/>
      <w:lvlJc w:val="left"/>
      <w:pPr>
        <w:ind w:left="1790" w:hanging="360"/>
      </w:pPr>
      <w:rPr>
        <w:rFonts w:ascii="Arial Narrow" w:eastAsiaTheme="minorEastAsia" w:hAnsi="Arial Narrow" w:cstheme="minorBidi" w:hint="default"/>
      </w:rPr>
    </w:lvl>
    <w:lvl w:ilvl="2" w:tplc="F30EFEC6" w:tentative="1">
      <w:start w:val="1"/>
      <w:numFmt w:val="bullet"/>
      <w:lvlText w:val=""/>
      <w:lvlJc w:val="left"/>
      <w:pPr>
        <w:ind w:left="2510" w:hanging="360"/>
      </w:pPr>
      <w:rPr>
        <w:rFonts w:ascii="Wingdings" w:hAnsi="Wingdings" w:hint="default"/>
      </w:rPr>
    </w:lvl>
    <w:lvl w:ilvl="3" w:tplc="AD2AC17A" w:tentative="1">
      <w:start w:val="1"/>
      <w:numFmt w:val="bullet"/>
      <w:lvlText w:val=""/>
      <w:lvlJc w:val="left"/>
      <w:pPr>
        <w:ind w:left="3230" w:hanging="360"/>
      </w:pPr>
      <w:rPr>
        <w:rFonts w:ascii="Symbol" w:hAnsi="Symbol" w:hint="default"/>
      </w:rPr>
    </w:lvl>
    <w:lvl w:ilvl="4" w:tplc="F05C927A" w:tentative="1">
      <w:start w:val="1"/>
      <w:numFmt w:val="bullet"/>
      <w:lvlText w:val="o"/>
      <w:lvlJc w:val="left"/>
      <w:pPr>
        <w:ind w:left="3950" w:hanging="360"/>
      </w:pPr>
      <w:rPr>
        <w:rFonts w:ascii="Courier New" w:hAnsi="Courier New" w:cs="Courier New" w:hint="default"/>
      </w:rPr>
    </w:lvl>
    <w:lvl w:ilvl="5" w:tplc="D46CC524" w:tentative="1">
      <w:start w:val="1"/>
      <w:numFmt w:val="bullet"/>
      <w:lvlText w:val=""/>
      <w:lvlJc w:val="left"/>
      <w:pPr>
        <w:ind w:left="4670" w:hanging="360"/>
      </w:pPr>
      <w:rPr>
        <w:rFonts w:ascii="Wingdings" w:hAnsi="Wingdings" w:hint="default"/>
      </w:rPr>
    </w:lvl>
    <w:lvl w:ilvl="6" w:tplc="9112E5FA" w:tentative="1">
      <w:start w:val="1"/>
      <w:numFmt w:val="bullet"/>
      <w:lvlText w:val=""/>
      <w:lvlJc w:val="left"/>
      <w:pPr>
        <w:ind w:left="5390" w:hanging="360"/>
      </w:pPr>
      <w:rPr>
        <w:rFonts w:ascii="Symbol" w:hAnsi="Symbol" w:hint="default"/>
      </w:rPr>
    </w:lvl>
    <w:lvl w:ilvl="7" w:tplc="41D02B3A" w:tentative="1">
      <w:start w:val="1"/>
      <w:numFmt w:val="bullet"/>
      <w:lvlText w:val="o"/>
      <w:lvlJc w:val="left"/>
      <w:pPr>
        <w:ind w:left="6110" w:hanging="360"/>
      </w:pPr>
      <w:rPr>
        <w:rFonts w:ascii="Courier New" w:hAnsi="Courier New" w:cs="Courier New" w:hint="default"/>
      </w:rPr>
    </w:lvl>
    <w:lvl w:ilvl="8" w:tplc="C25A9AA2" w:tentative="1">
      <w:start w:val="1"/>
      <w:numFmt w:val="bullet"/>
      <w:lvlText w:val=""/>
      <w:lvlJc w:val="left"/>
      <w:pPr>
        <w:ind w:left="6830" w:hanging="360"/>
      </w:pPr>
      <w:rPr>
        <w:rFonts w:ascii="Wingdings" w:hAnsi="Wingdings" w:hint="default"/>
      </w:rPr>
    </w:lvl>
  </w:abstractNum>
  <w:abstractNum w:abstractNumId="54">
    <w:nsid w:val="7FA40AE6"/>
    <w:multiLevelType w:val="hybridMultilevel"/>
    <w:tmpl w:val="C4A473F4"/>
    <w:lvl w:ilvl="0" w:tplc="66821EA0">
      <w:start w:val="1"/>
      <w:numFmt w:val="bullet"/>
      <w:lvlText w:val=""/>
      <w:lvlJc w:val="left"/>
      <w:pPr>
        <w:ind w:left="928" w:hanging="360"/>
      </w:pPr>
      <w:rPr>
        <w:rFonts w:ascii="Symbol" w:hAnsi="Symbol" w:hint="default"/>
        <w:color w:val="0070C0"/>
      </w:rPr>
    </w:lvl>
    <w:lvl w:ilvl="1" w:tplc="F304629E">
      <w:numFmt w:val="bullet"/>
      <w:lvlText w:val="-"/>
      <w:lvlJc w:val="left"/>
      <w:pPr>
        <w:ind w:left="1440" w:hanging="360"/>
      </w:pPr>
      <w:rPr>
        <w:rFonts w:ascii="Arial Narrow" w:eastAsiaTheme="minorEastAsia" w:hAnsi="Arial Narrow"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15"/>
  </w:num>
  <w:num w:numId="3">
    <w:abstractNumId w:val="14"/>
  </w:num>
  <w:num w:numId="4">
    <w:abstractNumId w:val="42"/>
  </w:num>
  <w:num w:numId="5">
    <w:abstractNumId w:val="53"/>
  </w:num>
  <w:num w:numId="6">
    <w:abstractNumId w:val="13"/>
  </w:num>
  <w:num w:numId="7">
    <w:abstractNumId w:val="33"/>
  </w:num>
  <w:num w:numId="8">
    <w:abstractNumId w:val="26"/>
  </w:num>
  <w:num w:numId="9">
    <w:abstractNumId w:val="11"/>
  </w:num>
  <w:num w:numId="10">
    <w:abstractNumId w:val="40"/>
  </w:num>
  <w:num w:numId="11">
    <w:abstractNumId w:val="28"/>
  </w:num>
  <w:num w:numId="12">
    <w:abstractNumId w:val="49"/>
  </w:num>
  <w:num w:numId="13">
    <w:abstractNumId w:val="30"/>
  </w:num>
  <w:num w:numId="14">
    <w:abstractNumId w:val="25"/>
  </w:num>
  <w:num w:numId="15">
    <w:abstractNumId w:val="16"/>
  </w:num>
  <w:num w:numId="16">
    <w:abstractNumId w:val="19"/>
  </w:num>
  <w:num w:numId="17">
    <w:abstractNumId w:val="35"/>
  </w:num>
  <w:num w:numId="18">
    <w:abstractNumId w:val="46"/>
  </w:num>
  <w:num w:numId="19">
    <w:abstractNumId w:val="47"/>
  </w:num>
  <w:num w:numId="20">
    <w:abstractNumId w:val="37"/>
  </w:num>
  <w:num w:numId="21">
    <w:abstractNumId w:val="24"/>
  </w:num>
  <w:num w:numId="22">
    <w:abstractNumId w:val="22"/>
  </w:num>
  <w:num w:numId="23">
    <w:abstractNumId w:val="34"/>
  </w:num>
  <w:num w:numId="24">
    <w:abstractNumId w:val="12"/>
  </w:num>
  <w:num w:numId="25">
    <w:abstractNumId w:val="32"/>
  </w:num>
  <w:num w:numId="26">
    <w:abstractNumId w:val="9"/>
  </w:num>
  <w:num w:numId="27">
    <w:abstractNumId w:val="17"/>
  </w:num>
  <w:num w:numId="28">
    <w:abstractNumId w:val="23"/>
  </w:num>
  <w:num w:numId="29">
    <w:abstractNumId w:val="45"/>
  </w:num>
  <w:num w:numId="30">
    <w:abstractNumId w:val="10"/>
  </w:num>
  <w:num w:numId="31">
    <w:abstractNumId w:val="51"/>
  </w:num>
  <w:num w:numId="32">
    <w:abstractNumId w:val="48"/>
  </w:num>
  <w:num w:numId="33">
    <w:abstractNumId w:val="18"/>
  </w:num>
  <w:num w:numId="34">
    <w:abstractNumId w:val="0"/>
  </w:num>
  <w:num w:numId="35">
    <w:abstractNumId w:val="44"/>
  </w:num>
  <w:num w:numId="36">
    <w:abstractNumId w:val="36"/>
  </w:num>
  <w:num w:numId="37">
    <w:abstractNumId w:val="41"/>
  </w:num>
  <w:num w:numId="38">
    <w:abstractNumId w:val="31"/>
  </w:num>
  <w:num w:numId="39">
    <w:abstractNumId w:val="20"/>
  </w:num>
  <w:num w:numId="40">
    <w:abstractNumId w:val="43"/>
  </w:num>
  <w:num w:numId="41">
    <w:abstractNumId w:val="8"/>
  </w:num>
  <w:num w:numId="42">
    <w:abstractNumId w:val="29"/>
  </w:num>
  <w:num w:numId="43">
    <w:abstractNumId w:val="27"/>
  </w:num>
  <w:num w:numId="44">
    <w:abstractNumId w:val="21"/>
  </w:num>
  <w:num w:numId="45">
    <w:abstractNumId w:val="50"/>
  </w:num>
  <w:num w:numId="46">
    <w:abstractNumId w:val="38"/>
  </w:num>
  <w:num w:numId="47">
    <w:abstractNumId w:val="54"/>
  </w:num>
  <w:num w:numId="48">
    <w:abstractNumId w:val="5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I" w:vendorID="64" w:dllVersion="131078" w:nlCheck="1" w:checkStyle="1"/>
  <w:proofState w:grammar="clean"/>
  <w:trackRevisions/>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numFmt w:val="upperRoman"/>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D7C"/>
    <w:rsid w:val="00000F64"/>
    <w:rsid w:val="00000F86"/>
    <w:rsid w:val="000012C6"/>
    <w:rsid w:val="00001D6E"/>
    <w:rsid w:val="0000201D"/>
    <w:rsid w:val="000024A7"/>
    <w:rsid w:val="00003AF5"/>
    <w:rsid w:val="00003B3F"/>
    <w:rsid w:val="00003C53"/>
    <w:rsid w:val="000049FF"/>
    <w:rsid w:val="00005056"/>
    <w:rsid w:val="000057C5"/>
    <w:rsid w:val="00005896"/>
    <w:rsid w:val="00006B63"/>
    <w:rsid w:val="00006F5A"/>
    <w:rsid w:val="0000713E"/>
    <w:rsid w:val="000071E9"/>
    <w:rsid w:val="00007536"/>
    <w:rsid w:val="00007EDB"/>
    <w:rsid w:val="00010027"/>
    <w:rsid w:val="000102F3"/>
    <w:rsid w:val="000104A0"/>
    <w:rsid w:val="00011690"/>
    <w:rsid w:val="00011925"/>
    <w:rsid w:val="00011AB2"/>
    <w:rsid w:val="00012CAE"/>
    <w:rsid w:val="00012E24"/>
    <w:rsid w:val="00012F82"/>
    <w:rsid w:val="00013801"/>
    <w:rsid w:val="0001401D"/>
    <w:rsid w:val="0001402C"/>
    <w:rsid w:val="000153E2"/>
    <w:rsid w:val="00015760"/>
    <w:rsid w:val="00015DE4"/>
    <w:rsid w:val="000161F4"/>
    <w:rsid w:val="00016235"/>
    <w:rsid w:val="00016510"/>
    <w:rsid w:val="00016F27"/>
    <w:rsid w:val="00016FFD"/>
    <w:rsid w:val="0001793A"/>
    <w:rsid w:val="00020543"/>
    <w:rsid w:val="000209E6"/>
    <w:rsid w:val="00020C76"/>
    <w:rsid w:val="00021212"/>
    <w:rsid w:val="000212F5"/>
    <w:rsid w:val="00021551"/>
    <w:rsid w:val="000215D0"/>
    <w:rsid w:val="000217AD"/>
    <w:rsid w:val="00021D3C"/>
    <w:rsid w:val="000227EE"/>
    <w:rsid w:val="00022DAC"/>
    <w:rsid w:val="00023108"/>
    <w:rsid w:val="000235E4"/>
    <w:rsid w:val="00023AB9"/>
    <w:rsid w:val="00023E36"/>
    <w:rsid w:val="000242B4"/>
    <w:rsid w:val="00024A74"/>
    <w:rsid w:val="0002593E"/>
    <w:rsid w:val="00025E2C"/>
    <w:rsid w:val="00025E72"/>
    <w:rsid w:val="000268A8"/>
    <w:rsid w:val="00026D9E"/>
    <w:rsid w:val="00026EEA"/>
    <w:rsid w:val="00027A78"/>
    <w:rsid w:val="000300AE"/>
    <w:rsid w:val="0003042B"/>
    <w:rsid w:val="0003066E"/>
    <w:rsid w:val="0003111A"/>
    <w:rsid w:val="000317E2"/>
    <w:rsid w:val="00032344"/>
    <w:rsid w:val="00032595"/>
    <w:rsid w:val="000327AA"/>
    <w:rsid w:val="0003280C"/>
    <w:rsid w:val="00032B19"/>
    <w:rsid w:val="0003370B"/>
    <w:rsid w:val="00033865"/>
    <w:rsid w:val="00034191"/>
    <w:rsid w:val="00034F18"/>
    <w:rsid w:val="000354D9"/>
    <w:rsid w:val="000357C1"/>
    <w:rsid w:val="000357CD"/>
    <w:rsid w:val="0003593F"/>
    <w:rsid w:val="00035971"/>
    <w:rsid w:val="000359A3"/>
    <w:rsid w:val="00035A5B"/>
    <w:rsid w:val="00035DC4"/>
    <w:rsid w:val="00035FAF"/>
    <w:rsid w:val="000367E0"/>
    <w:rsid w:val="00036B44"/>
    <w:rsid w:val="0003777E"/>
    <w:rsid w:val="00037CA5"/>
    <w:rsid w:val="00040261"/>
    <w:rsid w:val="000406A9"/>
    <w:rsid w:val="00040BCD"/>
    <w:rsid w:val="00041579"/>
    <w:rsid w:val="00041C29"/>
    <w:rsid w:val="00041D9E"/>
    <w:rsid w:val="00041F6B"/>
    <w:rsid w:val="00042439"/>
    <w:rsid w:val="00042570"/>
    <w:rsid w:val="00042961"/>
    <w:rsid w:val="00042B9E"/>
    <w:rsid w:val="0004313F"/>
    <w:rsid w:val="000432A5"/>
    <w:rsid w:val="000432B4"/>
    <w:rsid w:val="00043413"/>
    <w:rsid w:val="00043D45"/>
    <w:rsid w:val="0004505A"/>
    <w:rsid w:val="00045105"/>
    <w:rsid w:val="0004513B"/>
    <w:rsid w:val="000456F3"/>
    <w:rsid w:val="00045945"/>
    <w:rsid w:val="00045F9A"/>
    <w:rsid w:val="00046D29"/>
    <w:rsid w:val="00047BF5"/>
    <w:rsid w:val="00047D01"/>
    <w:rsid w:val="00050A3F"/>
    <w:rsid w:val="00050AF3"/>
    <w:rsid w:val="00050DD5"/>
    <w:rsid w:val="00051536"/>
    <w:rsid w:val="0005180B"/>
    <w:rsid w:val="00051996"/>
    <w:rsid w:val="00051F6A"/>
    <w:rsid w:val="000525C6"/>
    <w:rsid w:val="000526A2"/>
    <w:rsid w:val="0005282A"/>
    <w:rsid w:val="00053A04"/>
    <w:rsid w:val="000540F4"/>
    <w:rsid w:val="00054ADC"/>
    <w:rsid w:val="00054BE6"/>
    <w:rsid w:val="00054DED"/>
    <w:rsid w:val="000553BA"/>
    <w:rsid w:val="00055897"/>
    <w:rsid w:val="00055CD8"/>
    <w:rsid w:val="00055D83"/>
    <w:rsid w:val="00055F6B"/>
    <w:rsid w:val="00057656"/>
    <w:rsid w:val="000577FD"/>
    <w:rsid w:val="00057AE1"/>
    <w:rsid w:val="00057AFD"/>
    <w:rsid w:val="00057EDD"/>
    <w:rsid w:val="00057FE0"/>
    <w:rsid w:val="000600AC"/>
    <w:rsid w:val="00061B06"/>
    <w:rsid w:val="00061BF9"/>
    <w:rsid w:val="00061F59"/>
    <w:rsid w:val="00062747"/>
    <w:rsid w:val="00062759"/>
    <w:rsid w:val="00062B38"/>
    <w:rsid w:val="00062C57"/>
    <w:rsid w:val="000640CF"/>
    <w:rsid w:val="00065151"/>
    <w:rsid w:val="00065CC8"/>
    <w:rsid w:val="000662E4"/>
    <w:rsid w:val="00066907"/>
    <w:rsid w:val="00066F58"/>
    <w:rsid w:val="00067AF1"/>
    <w:rsid w:val="00067B9E"/>
    <w:rsid w:val="00070452"/>
    <w:rsid w:val="00071479"/>
    <w:rsid w:val="00071805"/>
    <w:rsid w:val="00071B4A"/>
    <w:rsid w:val="000720B0"/>
    <w:rsid w:val="0007247C"/>
    <w:rsid w:val="000726CC"/>
    <w:rsid w:val="00072DC1"/>
    <w:rsid w:val="00072FBC"/>
    <w:rsid w:val="00073384"/>
    <w:rsid w:val="00073863"/>
    <w:rsid w:val="0007400D"/>
    <w:rsid w:val="00074D02"/>
    <w:rsid w:val="00074DF6"/>
    <w:rsid w:val="000751FB"/>
    <w:rsid w:val="0007541F"/>
    <w:rsid w:val="00075F37"/>
    <w:rsid w:val="0007607B"/>
    <w:rsid w:val="00076100"/>
    <w:rsid w:val="0007623E"/>
    <w:rsid w:val="0007684E"/>
    <w:rsid w:val="00076954"/>
    <w:rsid w:val="00076E86"/>
    <w:rsid w:val="00076FA1"/>
    <w:rsid w:val="0007714A"/>
    <w:rsid w:val="000801D8"/>
    <w:rsid w:val="00080263"/>
    <w:rsid w:val="00080F44"/>
    <w:rsid w:val="00081146"/>
    <w:rsid w:val="000817BB"/>
    <w:rsid w:val="00081B16"/>
    <w:rsid w:val="0008227E"/>
    <w:rsid w:val="00082BF3"/>
    <w:rsid w:val="00082F5E"/>
    <w:rsid w:val="00082F88"/>
    <w:rsid w:val="00083039"/>
    <w:rsid w:val="000836AF"/>
    <w:rsid w:val="0008428D"/>
    <w:rsid w:val="0008440E"/>
    <w:rsid w:val="000847C1"/>
    <w:rsid w:val="00085735"/>
    <w:rsid w:val="0008579C"/>
    <w:rsid w:val="00085868"/>
    <w:rsid w:val="00085D7D"/>
    <w:rsid w:val="00086106"/>
    <w:rsid w:val="0008642F"/>
    <w:rsid w:val="00086437"/>
    <w:rsid w:val="000868FB"/>
    <w:rsid w:val="00086BC0"/>
    <w:rsid w:val="00086C07"/>
    <w:rsid w:val="00086FCC"/>
    <w:rsid w:val="000873A5"/>
    <w:rsid w:val="0008749D"/>
    <w:rsid w:val="00090133"/>
    <w:rsid w:val="0009049B"/>
    <w:rsid w:val="0009113B"/>
    <w:rsid w:val="00091524"/>
    <w:rsid w:val="00091570"/>
    <w:rsid w:val="00091BFE"/>
    <w:rsid w:val="00091D6B"/>
    <w:rsid w:val="0009204B"/>
    <w:rsid w:val="00092184"/>
    <w:rsid w:val="00092A93"/>
    <w:rsid w:val="00092E8C"/>
    <w:rsid w:val="00093149"/>
    <w:rsid w:val="00093263"/>
    <w:rsid w:val="000933A1"/>
    <w:rsid w:val="000933FA"/>
    <w:rsid w:val="00093424"/>
    <w:rsid w:val="000941BE"/>
    <w:rsid w:val="00094BC9"/>
    <w:rsid w:val="00094CA2"/>
    <w:rsid w:val="00094FFC"/>
    <w:rsid w:val="00095307"/>
    <w:rsid w:val="000954D3"/>
    <w:rsid w:val="00095AA5"/>
    <w:rsid w:val="00095C2A"/>
    <w:rsid w:val="00096D84"/>
    <w:rsid w:val="00096ED0"/>
    <w:rsid w:val="00097797"/>
    <w:rsid w:val="0009785B"/>
    <w:rsid w:val="00097CAE"/>
    <w:rsid w:val="00097D5D"/>
    <w:rsid w:val="00097F56"/>
    <w:rsid w:val="000A003F"/>
    <w:rsid w:val="000A0115"/>
    <w:rsid w:val="000A0E01"/>
    <w:rsid w:val="000A1D61"/>
    <w:rsid w:val="000A223C"/>
    <w:rsid w:val="000A313B"/>
    <w:rsid w:val="000A3144"/>
    <w:rsid w:val="000A3494"/>
    <w:rsid w:val="000A3D59"/>
    <w:rsid w:val="000A4020"/>
    <w:rsid w:val="000A47D8"/>
    <w:rsid w:val="000A4B99"/>
    <w:rsid w:val="000A513D"/>
    <w:rsid w:val="000A5191"/>
    <w:rsid w:val="000A5245"/>
    <w:rsid w:val="000A53DE"/>
    <w:rsid w:val="000A5E48"/>
    <w:rsid w:val="000A5F19"/>
    <w:rsid w:val="000A6428"/>
    <w:rsid w:val="000A73BB"/>
    <w:rsid w:val="000A794E"/>
    <w:rsid w:val="000B0EFE"/>
    <w:rsid w:val="000B1222"/>
    <w:rsid w:val="000B1505"/>
    <w:rsid w:val="000B1C86"/>
    <w:rsid w:val="000B22EA"/>
    <w:rsid w:val="000B249F"/>
    <w:rsid w:val="000B27BD"/>
    <w:rsid w:val="000B2AC7"/>
    <w:rsid w:val="000B2B14"/>
    <w:rsid w:val="000B2ED8"/>
    <w:rsid w:val="000B30C0"/>
    <w:rsid w:val="000B34F1"/>
    <w:rsid w:val="000B3B07"/>
    <w:rsid w:val="000B503C"/>
    <w:rsid w:val="000B5206"/>
    <w:rsid w:val="000B53FE"/>
    <w:rsid w:val="000B606D"/>
    <w:rsid w:val="000B65CB"/>
    <w:rsid w:val="000B67D8"/>
    <w:rsid w:val="000B6C61"/>
    <w:rsid w:val="000B70F8"/>
    <w:rsid w:val="000B7F26"/>
    <w:rsid w:val="000C0367"/>
    <w:rsid w:val="000C0639"/>
    <w:rsid w:val="000C1AD2"/>
    <w:rsid w:val="000C1E39"/>
    <w:rsid w:val="000C2370"/>
    <w:rsid w:val="000C28CF"/>
    <w:rsid w:val="000C2C0E"/>
    <w:rsid w:val="000C2DBA"/>
    <w:rsid w:val="000C3EE5"/>
    <w:rsid w:val="000C448C"/>
    <w:rsid w:val="000C5E8E"/>
    <w:rsid w:val="000C6B70"/>
    <w:rsid w:val="000C6D50"/>
    <w:rsid w:val="000C7117"/>
    <w:rsid w:val="000C79D4"/>
    <w:rsid w:val="000C7EC7"/>
    <w:rsid w:val="000C7EE2"/>
    <w:rsid w:val="000D0335"/>
    <w:rsid w:val="000D097F"/>
    <w:rsid w:val="000D0B45"/>
    <w:rsid w:val="000D119A"/>
    <w:rsid w:val="000D1507"/>
    <w:rsid w:val="000D157D"/>
    <w:rsid w:val="000D1791"/>
    <w:rsid w:val="000D1CE1"/>
    <w:rsid w:val="000D24D6"/>
    <w:rsid w:val="000D33B6"/>
    <w:rsid w:val="000D33C2"/>
    <w:rsid w:val="000D34B4"/>
    <w:rsid w:val="000D387B"/>
    <w:rsid w:val="000D3E8D"/>
    <w:rsid w:val="000D4213"/>
    <w:rsid w:val="000D4A5A"/>
    <w:rsid w:val="000D4D08"/>
    <w:rsid w:val="000D4EC8"/>
    <w:rsid w:val="000D54DA"/>
    <w:rsid w:val="000D5796"/>
    <w:rsid w:val="000D5B28"/>
    <w:rsid w:val="000D5E50"/>
    <w:rsid w:val="000D60AB"/>
    <w:rsid w:val="000D688D"/>
    <w:rsid w:val="000D691B"/>
    <w:rsid w:val="000D6F67"/>
    <w:rsid w:val="000D74C2"/>
    <w:rsid w:val="000D7765"/>
    <w:rsid w:val="000D7B67"/>
    <w:rsid w:val="000E040A"/>
    <w:rsid w:val="000E0DDE"/>
    <w:rsid w:val="000E104E"/>
    <w:rsid w:val="000E1184"/>
    <w:rsid w:val="000E1527"/>
    <w:rsid w:val="000E1766"/>
    <w:rsid w:val="000E1B33"/>
    <w:rsid w:val="000E1B5F"/>
    <w:rsid w:val="000E26B4"/>
    <w:rsid w:val="000E2AD0"/>
    <w:rsid w:val="000E30D8"/>
    <w:rsid w:val="000E321D"/>
    <w:rsid w:val="000E3312"/>
    <w:rsid w:val="000E3AE6"/>
    <w:rsid w:val="000E43DF"/>
    <w:rsid w:val="000E54A6"/>
    <w:rsid w:val="000E555B"/>
    <w:rsid w:val="000E64DF"/>
    <w:rsid w:val="000E659C"/>
    <w:rsid w:val="000E6955"/>
    <w:rsid w:val="000E7CF8"/>
    <w:rsid w:val="000F0225"/>
    <w:rsid w:val="000F02F1"/>
    <w:rsid w:val="000F0F02"/>
    <w:rsid w:val="000F1687"/>
    <w:rsid w:val="000F1E96"/>
    <w:rsid w:val="000F1FEC"/>
    <w:rsid w:val="000F204F"/>
    <w:rsid w:val="000F256E"/>
    <w:rsid w:val="000F259E"/>
    <w:rsid w:val="000F2BA3"/>
    <w:rsid w:val="000F2EED"/>
    <w:rsid w:val="000F308E"/>
    <w:rsid w:val="000F3783"/>
    <w:rsid w:val="000F3976"/>
    <w:rsid w:val="000F3B58"/>
    <w:rsid w:val="000F42B7"/>
    <w:rsid w:val="000F4FF5"/>
    <w:rsid w:val="000F6069"/>
    <w:rsid w:val="000F6DCC"/>
    <w:rsid w:val="000F73D1"/>
    <w:rsid w:val="000F7601"/>
    <w:rsid w:val="001003C3"/>
    <w:rsid w:val="00100DA6"/>
    <w:rsid w:val="00101861"/>
    <w:rsid w:val="00101BAF"/>
    <w:rsid w:val="00101C6A"/>
    <w:rsid w:val="00102C3B"/>
    <w:rsid w:val="00102CFE"/>
    <w:rsid w:val="00102E2E"/>
    <w:rsid w:val="001030EC"/>
    <w:rsid w:val="00103327"/>
    <w:rsid w:val="0010355D"/>
    <w:rsid w:val="001039A8"/>
    <w:rsid w:val="00103A1B"/>
    <w:rsid w:val="00103C92"/>
    <w:rsid w:val="00103E8B"/>
    <w:rsid w:val="00104879"/>
    <w:rsid w:val="00104EB4"/>
    <w:rsid w:val="001054DB"/>
    <w:rsid w:val="0010551F"/>
    <w:rsid w:val="0010577C"/>
    <w:rsid w:val="001062D7"/>
    <w:rsid w:val="001064A2"/>
    <w:rsid w:val="001064EA"/>
    <w:rsid w:val="00106549"/>
    <w:rsid w:val="0010685E"/>
    <w:rsid w:val="00106E94"/>
    <w:rsid w:val="00107A4C"/>
    <w:rsid w:val="00107B61"/>
    <w:rsid w:val="00110A79"/>
    <w:rsid w:val="00111175"/>
    <w:rsid w:val="00111D3F"/>
    <w:rsid w:val="00112408"/>
    <w:rsid w:val="001125F4"/>
    <w:rsid w:val="00112619"/>
    <w:rsid w:val="00112A3B"/>
    <w:rsid w:val="00113058"/>
    <w:rsid w:val="001138F5"/>
    <w:rsid w:val="00113CD4"/>
    <w:rsid w:val="0011420E"/>
    <w:rsid w:val="00114246"/>
    <w:rsid w:val="001143BD"/>
    <w:rsid w:val="0011460E"/>
    <w:rsid w:val="001148E4"/>
    <w:rsid w:val="00114927"/>
    <w:rsid w:val="00114B4E"/>
    <w:rsid w:val="00114B9F"/>
    <w:rsid w:val="0011519F"/>
    <w:rsid w:val="00115345"/>
    <w:rsid w:val="001158D7"/>
    <w:rsid w:val="00115D90"/>
    <w:rsid w:val="00115F14"/>
    <w:rsid w:val="001163C1"/>
    <w:rsid w:val="001169AC"/>
    <w:rsid w:val="001179DD"/>
    <w:rsid w:val="00117B6E"/>
    <w:rsid w:val="0012078B"/>
    <w:rsid w:val="00120AE1"/>
    <w:rsid w:val="00120BDD"/>
    <w:rsid w:val="00120E14"/>
    <w:rsid w:val="0012110D"/>
    <w:rsid w:val="001215E8"/>
    <w:rsid w:val="001218E8"/>
    <w:rsid w:val="00121B0F"/>
    <w:rsid w:val="00121D2B"/>
    <w:rsid w:val="0012205D"/>
    <w:rsid w:val="00122200"/>
    <w:rsid w:val="0012255E"/>
    <w:rsid w:val="0012267E"/>
    <w:rsid w:val="0012274D"/>
    <w:rsid w:val="001228D4"/>
    <w:rsid w:val="00122AE6"/>
    <w:rsid w:val="00122C7E"/>
    <w:rsid w:val="0012370A"/>
    <w:rsid w:val="001238C4"/>
    <w:rsid w:val="00123920"/>
    <w:rsid w:val="00123BB3"/>
    <w:rsid w:val="001241C2"/>
    <w:rsid w:val="001241D7"/>
    <w:rsid w:val="00125392"/>
    <w:rsid w:val="00125BE9"/>
    <w:rsid w:val="00126331"/>
    <w:rsid w:val="00126A66"/>
    <w:rsid w:val="00126CF8"/>
    <w:rsid w:val="0012773C"/>
    <w:rsid w:val="00130196"/>
    <w:rsid w:val="001306A7"/>
    <w:rsid w:val="00131E71"/>
    <w:rsid w:val="00132D84"/>
    <w:rsid w:val="0013366E"/>
    <w:rsid w:val="00134021"/>
    <w:rsid w:val="001348FD"/>
    <w:rsid w:val="00135A62"/>
    <w:rsid w:val="00136DAA"/>
    <w:rsid w:val="001372E4"/>
    <w:rsid w:val="00137604"/>
    <w:rsid w:val="00140409"/>
    <w:rsid w:val="00140E23"/>
    <w:rsid w:val="00141220"/>
    <w:rsid w:val="0014134E"/>
    <w:rsid w:val="00141596"/>
    <w:rsid w:val="00141649"/>
    <w:rsid w:val="001417ED"/>
    <w:rsid w:val="00142141"/>
    <w:rsid w:val="001429C2"/>
    <w:rsid w:val="00142CD6"/>
    <w:rsid w:val="00143553"/>
    <w:rsid w:val="001435AE"/>
    <w:rsid w:val="00143978"/>
    <w:rsid w:val="001447EF"/>
    <w:rsid w:val="00144805"/>
    <w:rsid w:val="00144C8E"/>
    <w:rsid w:val="00144D64"/>
    <w:rsid w:val="001457A8"/>
    <w:rsid w:val="001459D3"/>
    <w:rsid w:val="00145E88"/>
    <w:rsid w:val="001464FC"/>
    <w:rsid w:val="00146B0F"/>
    <w:rsid w:val="00147046"/>
    <w:rsid w:val="001472A4"/>
    <w:rsid w:val="0014733E"/>
    <w:rsid w:val="00147A6F"/>
    <w:rsid w:val="00147B6F"/>
    <w:rsid w:val="00147EF1"/>
    <w:rsid w:val="00147FCA"/>
    <w:rsid w:val="00150386"/>
    <w:rsid w:val="0015105F"/>
    <w:rsid w:val="00151787"/>
    <w:rsid w:val="00151D6B"/>
    <w:rsid w:val="00151E5C"/>
    <w:rsid w:val="00151F5A"/>
    <w:rsid w:val="00152111"/>
    <w:rsid w:val="00152487"/>
    <w:rsid w:val="001525B6"/>
    <w:rsid w:val="0015299E"/>
    <w:rsid w:val="00152B7B"/>
    <w:rsid w:val="00153932"/>
    <w:rsid w:val="00153DA8"/>
    <w:rsid w:val="001542D0"/>
    <w:rsid w:val="001546F7"/>
    <w:rsid w:val="00154709"/>
    <w:rsid w:val="001548F4"/>
    <w:rsid w:val="001549C2"/>
    <w:rsid w:val="00154E9E"/>
    <w:rsid w:val="00155122"/>
    <w:rsid w:val="00155383"/>
    <w:rsid w:val="0015545B"/>
    <w:rsid w:val="00155A20"/>
    <w:rsid w:val="00155CE3"/>
    <w:rsid w:val="00155E31"/>
    <w:rsid w:val="00156173"/>
    <w:rsid w:val="00156440"/>
    <w:rsid w:val="00156606"/>
    <w:rsid w:val="001567B5"/>
    <w:rsid w:val="00156B4D"/>
    <w:rsid w:val="00156FB9"/>
    <w:rsid w:val="00157780"/>
    <w:rsid w:val="0015792D"/>
    <w:rsid w:val="00157D27"/>
    <w:rsid w:val="00157DCF"/>
    <w:rsid w:val="00161176"/>
    <w:rsid w:val="00161C17"/>
    <w:rsid w:val="00161CD5"/>
    <w:rsid w:val="00161E48"/>
    <w:rsid w:val="00162115"/>
    <w:rsid w:val="001621EF"/>
    <w:rsid w:val="001627A4"/>
    <w:rsid w:val="00162E5D"/>
    <w:rsid w:val="00162FC1"/>
    <w:rsid w:val="001630D0"/>
    <w:rsid w:val="00163372"/>
    <w:rsid w:val="001634E7"/>
    <w:rsid w:val="0016365C"/>
    <w:rsid w:val="00163D35"/>
    <w:rsid w:val="00164C4C"/>
    <w:rsid w:val="00164EE8"/>
    <w:rsid w:val="00165155"/>
    <w:rsid w:val="0016637A"/>
    <w:rsid w:val="001665D4"/>
    <w:rsid w:val="00166677"/>
    <w:rsid w:val="00166907"/>
    <w:rsid w:val="00166A30"/>
    <w:rsid w:val="00167668"/>
    <w:rsid w:val="001676C6"/>
    <w:rsid w:val="001676F4"/>
    <w:rsid w:val="00167875"/>
    <w:rsid w:val="00167CEC"/>
    <w:rsid w:val="00167D07"/>
    <w:rsid w:val="00170223"/>
    <w:rsid w:val="00171292"/>
    <w:rsid w:val="0017173A"/>
    <w:rsid w:val="00171B48"/>
    <w:rsid w:val="00171BC8"/>
    <w:rsid w:val="00171D4C"/>
    <w:rsid w:val="0017221C"/>
    <w:rsid w:val="001722D2"/>
    <w:rsid w:val="0017239C"/>
    <w:rsid w:val="001732B6"/>
    <w:rsid w:val="001733F8"/>
    <w:rsid w:val="00173FDC"/>
    <w:rsid w:val="00174003"/>
    <w:rsid w:val="001740A7"/>
    <w:rsid w:val="0017476C"/>
    <w:rsid w:val="001748D4"/>
    <w:rsid w:val="00174CA5"/>
    <w:rsid w:val="00175260"/>
    <w:rsid w:val="0017570E"/>
    <w:rsid w:val="0017598B"/>
    <w:rsid w:val="00175B79"/>
    <w:rsid w:val="00175E4D"/>
    <w:rsid w:val="00175E87"/>
    <w:rsid w:val="00175ECB"/>
    <w:rsid w:val="0017650D"/>
    <w:rsid w:val="001767DC"/>
    <w:rsid w:val="00176CBD"/>
    <w:rsid w:val="0017756E"/>
    <w:rsid w:val="00177DC8"/>
    <w:rsid w:val="001800B7"/>
    <w:rsid w:val="0018011E"/>
    <w:rsid w:val="0018025B"/>
    <w:rsid w:val="00181C45"/>
    <w:rsid w:val="001821B9"/>
    <w:rsid w:val="001823B1"/>
    <w:rsid w:val="00182912"/>
    <w:rsid w:val="00182A90"/>
    <w:rsid w:val="00182B3A"/>
    <w:rsid w:val="001830BB"/>
    <w:rsid w:val="001835DA"/>
    <w:rsid w:val="0018387B"/>
    <w:rsid w:val="00183B87"/>
    <w:rsid w:val="0018430E"/>
    <w:rsid w:val="0018487F"/>
    <w:rsid w:val="0018492A"/>
    <w:rsid w:val="00184BD0"/>
    <w:rsid w:val="00184D2A"/>
    <w:rsid w:val="00184E10"/>
    <w:rsid w:val="001851B7"/>
    <w:rsid w:val="001852C4"/>
    <w:rsid w:val="00185541"/>
    <w:rsid w:val="00185587"/>
    <w:rsid w:val="00185FE7"/>
    <w:rsid w:val="00186032"/>
    <w:rsid w:val="001860BC"/>
    <w:rsid w:val="00186189"/>
    <w:rsid w:val="0018730B"/>
    <w:rsid w:val="001878F4"/>
    <w:rsid w:val="00187D3D"/>
    <w:rsid w:val="00187E4E"/>
    <w:rsid w:val="001900A6"/>
    <w:rsid w:val="00190343"/>
    <w:rsid w:val="001904A1"/>
    <w:rsid w:val="00191849"/>
    <w:rsid w:val="001920BE"/>
    <w:rsid w:val="0019270D"/>
    <w:rsid w:val="00192829"/>
    <w:rsid w:val="00192982"/>
    <w:rsid w:val="00192A23"/>
    <w:rsid w:val="00192B93"/>
    <w:rsid w:val="00192F68"/>
    <w:rsid w:val="001931BF"/>
    <w:rsid w:val="001933ED"/>
    <w:rsid w:val="00193856"/>
    <w:rsid w:val="001939C5"/>
    <w:rsid w:val="00193BF6"/>
    <w:rsid w:val="0019403C"/>
    <w:rsid w:val="00194699"/>
    <w:rsid w:val="00195745"/>
    <w:rsid w:val="001957BE"/>
    <w:rsid w:val="00195A81"/>
    <w:rsid w:val="00196673"/>
    <w:rsid w:val="00196B2F"/>
    <w:rsid w:val="001975EA"/>
    <w:rsid w:val="0019764D"/>
    <w:rsid w:val="00197741"/>
    <w:rsid w:val="00197D97"/>
    <w:rsid w:val="00197E7D"/>
    <w:rsid w:val="001A00FE"/>
    <w:rsid w:val="001A02EC"/>
    <w:rsid w:val="001A0966"/>
    <w:rsid w:val="001A0D6A"/>
    <w:rsid w:val="001A19E2"/>
    <w:rsid w:val="001A1DA3"/>
    <w:rsid w:val="001A1E8F"/>
    <w:rsid w:val="001A24CF"/>
    <w:rsid w:val="001A272D"/>
    <w:rsid w:val="001A28F8"/>
    <w:rsid w:val="001A2A41"/>
    <w:rsid w:val="001A2B94"/>
    <w:rsid w:val="001A2EF4"/>
    <w:rsid w:val="001A30A9"/>
    <w:rsid w:val="001A3345"/>
    <w:rsid w:val="001A3FCB"/>
    <w:rsid w:val="001A47C6"/>
    <w:rsid w:val="001A4A7C"/>
    <w:rsid w:val="001A5682"/>
    <w:rsid w:val="001A59EF"/>
    <w:rsid w:val="001A5E3A"/>
    <w:rsid w:val="001A6F4B"/>
    <w:rsid w:val="001A749F"/>
    <w:rsid w:val="001A754F"/>
    <w:rsid w:val="001A761B"/>
    <w:rsid w:val="001B00B6"/>
    <w:rsid w:val="001B01D6"/>
    <w:rsid w:val="001B0B09"/>
    <w:rsid w:val="001B1125"/>
    <w:rsid w:val="001B1E98"/>
    <w:rsid w:val="001B23E5"/>
    <w:rsid w:val="001B25F0"/>
    <w:rsid w:val="001B2F9D"/>
    <w:rsid w:val="001B358B"/>
    <w:rsid w:val="001B3991"/>
    <w:rsid w:val="001B3DD2"/>
    <w:rsid w:val="001B4539"/>
    <w:rsid w:val="001B49F7"/>
    <w:rsid w:val="001B4BA2"/>
    <w:rsid w:val="001B566C"/>
    <w:rsid w:val="001B57E6"/>
    <w:rsid w:val="001B62C3"/>
    <w:rsid w:val="001B655F"/>
    <w:rsid w:val="001B6BCC"/>
    <w:rsid w:val="001B6D5E"/>
    <w:rsid w:val="001B6F4B"/>
    <w:rsid w:val="001B7406"/>
    <w:rsid w:val="001B7489"/>
    <w:rsid w:val="001B787C"/>
    <w:rsid w:val="001C0501"/>
    <w:rsid w:val="001C0798"/>
    <w:rsid w:val="001C0D5E"/>
    <w:rsid w:val="001C13DD"/>
    <w:rsid w:val="001C14B0"/>
    <w:rsid w:val="001C1762"/>
    <w:rsid w:val="001C212F"/>
    <w:rsid w:val="001C25F7"/>
    <w:rsid w:val="001C29C8"/>
    <w:rsid w:val="001C3D23"/>
    <w:rsid w:val="001C4198"/>
    <w:rsid w:val="001C4BD6"/>
    <w:rsid w:val="001C4D2C"/>
    <w:rsid w:val="001C5316"/>
    <w:rsid w:val="001C5747"/>
    <w:rsid w:val="001C59D6"/>
    <w:rsid w:val="001C5B4A"/>
    <w:rsid w:val="001C605E"/>
    <w:rsid w:val="001C611B"/>
    <w:rsid w:val="001C6164"/>
    <w:rsid w:val="001C688E"/>
    <w:rsid w:val="001C6EAE"/>
    <w:rsid w:val="001C721C"/>
    <w:rsid w:val="001C7301"/>
    <w:rsid w:val="001C7AF6"/>
    <w:rsid w:val="001C7C28"/>
    <w:rsid w:val="001C7C44"/>
    <w:rsid w:val="001C7C82"/>
    <w:rsid w:val="001D00F3"/>
    <w:rsid w:val="001D075F"/>
    <w:rsid w:val="001D0A91"/>
    <w:rsid w:val="001D0D4A"/>
    <w:rsid w:val="001D180D"/>
    <w:rsid w:val="001D18DB"/>
    <w:rsid w:val="001D1C42"/>
    <w:rsid w:val="001D1D11"/>
    <w:rsid w:val="001D1F63"/>
    <w:rsid w:val="001D2356"/>
    <w:rsid w:val="001D2928"/>
    <w:rsid w:val="001D2B58"/>
    <w:rsid w:val="001D37B0"/>
    <w:rsid w:val="001D3F4F"/>
    <w:rsid w:val="001D4086"/>
    <w:rsid w:val="001D40D0"/>
    <w:rsid w:val="001D44B3"/>
    <w:rsid w:val="001D488F"/>
    <w:rsid w:val="001D4CE0"/>
    <w:rsid w:val="001D56BA"/>
    <w:rsid w:val="001D598D"/>
    <w:rsid w:val="001D5BAD"/>
    <w:rsid w:val="001D666A"/>
    <w:rsid w:val="001D667C"/>
    <w:rsid w:val="001D6910"/>
    <w:rsid w:val="001D69F0"/>
    <w:rsid w:val="001D6B4A"/>
    <w:rsid w:val="001D73B2"/>
    <w:rsid w:val="001D7DEB"/>
    <w:rsid w:val="001D7E33"/>
    <w:rsid w:val="001E215A"/>
    <w:rsid w:val="001E2215"/>
    <w:rsid w:val="001E2228"/>
    <w:rsid w:val="001E235F"/>
    <w:rsid w:val="001E2860"/>
    <w:rsid w:val="001E2F4E"/>
    <w:rsid w:val="001E3543"/>
    <w:rsid w:val="001E402B"/>
    <w:rsid w:val="001E4673"/>
    <w:rsid w:val="001E489D"/>
    <w:rsid w:val="001E7ADB"/>
    <w:rsid w:val="001F08E9"/>
    <w:rsid w:val="001F091E"/>
    <w:rsid w:val="001F1CA4"/>
    <w:rsid w:val="001F236B"/>
    <w:rsid w:val="001F25FF"/>
    <w:rsid w:val="001F2F89"/>
    <w:rsid w:val="001F3239"/>
    <w:rsid w:val="001F328E"/>
    <w:rsid w:val="001F32D2"/>
    <w:rsid w:val="001F3730"/>
    <w:rsid w:val="001F391D"/>
    <w:rsid w:val="001F3E02"/>
    <w:rsid w:val="001F42D2"/>
    <w:rsid w:val="001F4754"/>
    <w:rsid w:val="001F4B50"/>
    <w:rsid w:val="001F4C96"/>
    <w:rsid w:val="001F5326"/>
    <w:rsid w:val="001F565F"/>
    <w:rsid w:val="001F5943"/>
    <w:rsid w:val="001F6457"/>
    <w:rsid w:val="001F6642"/>
    <w:rsid w:val="001F6D7C"/>
    <w:rsid w:val="001F7037"/>
    <w:rsid w:val="001F722F"/>
    <w:rsid w:val="001F7319"/>
    <w:rsid w:val="001F73BB"/>
    <w:rsid w:val="001F76B9"/>
    <w:rsid w:val="002009CD"/>
    <w:rsid w:val="00200B0E"/>
    <w:rsid w:val="00200FEB"/>
    <w:rsid w:val="0020118D"/>
    <w:rsid w:val="002012C7"/>
    <w:rsid w:val="00201620"/>
    <w:rsid w:val="00201C1D"/>
    <w:rsid w:val="00201D72"/>
    <w:rsid w:val="002021F3"/>
    <w:rsid w:val="0020236A"/>
    <w:rsid w:val="00203233"/>
    <w:rsid w:val="00203287"/>
    <w:rsid w:val="00203E2E"/>
    <w:rsid w:val="00204F69"/>
    <w:rsid w:val="00205093"/>
    <w:rsid w:val="00205541"/>
    <w:rsid w:val="0020569E"/>
    <w:rsid w:val="002056C6"/>
    <w:rsid w:val="00205B94"/>
    <w:rsid w:val="002062DA"/>
    <w:rsid w:val="00206D27"/>
    <w:rsid w:val="00206FBB"/>
    <w:rsid w:val="00207720"/>
    <w:rsid w:val="00207A8E"/>
    <w:rsid w:val="002101F9"/>
    <w:rsid w:val="00210520"/>
    <w:rsid w:val="00210B44"/>
    <w:rsid w:val="00210C99"/>
    <w:rsid w:val="00211C39"/>
    <w:rsid w:val="00212AB4"/>
    <w:rsid w:val="00212EEA"/>
    <w:rsid w:val="002134F4"/>
    <w:rsid w:val="002141D3"/>
    <w:rsid w:val="002145A4"/>
    <w:rsid w:val="00215239"/>
    <w:rsid w:val="00215578"/>
    <w:rsid w:val="00215A26"/>
    <w:rsid w:val="00216CD0"/>
    <w:rsid w:val="002171F4"/>
    <w:rsid w:val="00217542"/>
    <w:rsid w:val="0021757A"/>
    <w:rsid w:val="00217838"/>
    <w:rsid w:val="002206DD"/>
    <w:rsid w:val="002209B2"/>
    <w:rsid w:val="002209E3"/>
    <w:rsid w:val="00220B2E"/>
    <w:rsid w:val="00221373"/>
    <w:rsid w:val="00222C03"/>
    <w:rsid w:val="0022331E"/>
    <w:rsid w:val="0022342B"/>
    <w:rsid w:val="0022395F"/>
    <w:rsid w:val="00223994"/>
    <w:rsid w:val="00223B87"/>
    <w:rsid w:val="00223D86"/>
    <w:rsid w:val="002241A5"/>
    <w:rsid w:val="00224299"/>
    <w:rsid w:val="00224354"/>
    <w:rsid w:val="002245E0"/>
    <w:rsid w:val="0022480F"/>
    <w:rsid w:val="00224A2B"/>
    <w:rsid w:val="00224A9C"/>
    <w:rsid w:val="00226D03"/>
    <w:rsid w:val="00226F6E"/>
    <w:rsid w:val="00227314"/>
    <w:rsid w:val="002275FB"/>
    <w:rsid w:val="00227745"/>
    <w:rsid w:val="00227BBF"/>
    <w:rsid w:val="00230063"/>
    <w:rsid w:val="00230970"/>
    <w:rsid w:val="00231109"/>
    <w:rsid w:val="002317C5"/>
    <w:rsid w:val="0023239B"/>
    <w:rsid w:val="00232602"/>
    <w:rsid w:val="0023262C"/>
    <w:rsid w:val="002329B7"/>
    <w:rsid w:val="00232A64"/>
    <w:rsid w:val="002332E5"/>
    <w:rsid w:val="0023336F"/>
    <w:rsid w:val="0023393B"/>
    <w:rsid w:val="00233B55"/>
    <w:rsid w:val="00233FE4"/>
    <w:rsid w:val="002355BD"/>
    <w:rsid w:val="00235A05"/>
    <w:rsid w:val="00235DA0"/>
    <w:rsid w:val="00235E02"/>
    <w:rsid w:val="00236460"/>
    <w:rsid w:val="002366C2"/>
    <w:rsid w:val="0023671C"/>
    <w:rsid w:val="002375CD"/>
    <w:rsid w:val="00237BED"/>
    <w:rsid w:val="00237F27"/>
    <w:rsid w:val="00240101"/>
    <w:rsid w:val="002402E3"/>
    <w:rsid w:val="00240357"/>
    <w:rsid w:val="002406D3"/>
    <w:rsid w:val="00240868"/>
    <w:rsid w:val="00240D21"/>
    <w:rsid w:val="00240D59"/>
    <w:rsid w:val="0024113D"/>
    <w:rsid w:val="00241593"/>
    <w:rsid w:val="0024162B"/>
    <w:rsid w:val="00241879"/>
    <w:rsid w:val="002421FE"/>
    <w:rsid w:val="00242CEE"/>
    <w:rsid w:val="002433BD"/>
    <w:rsid w:val="00243A65"/>
    <w:rsid w:val="00243C62"/>
    <w:rsid w:val="00243E9F"/>
    <w:rsid w:val="00244EDD"/>
    <w:rsid w:val="0024514E"/>
    <w:rsid w:val="002451A3"/>
    <w:rsid w:val="002452B3"/>
    <w:rsid w:val="00245521"/>
    <w:rsid w:val="00245B43"/>
    <w:rsid w:val="00245CA9"/>
    <w:rsid w:val="00245DC0"/>
    <w:rsid w:val="00245F90"/>
    <w:rsid w:val="00246049"/>
    <w:rsid w:val="00246316"/>
    <w:rsid w:val="00246394"/>
    <w:rsid w:val="002465F0"/>
    <w:rsid w:val="00246748"/>
    <w:rsid w:val="00246C27"/>
    <w:rsid w:val="00246CE5"/>
    <w:rsid w:val="002474C1"/>
    <w:rsid w:val="002478EC"/>
    <w:rsid w:val="00247B49"/>
    <w:rsid w:val="00250030"/>
    <w:rsid w:val="00250116"/>
    <w:rsid w:val="00251954"/>
    <w:rsid w:val="00252347"/>
    <w:rsid w:val="002526EB"/>
    <w:rsid w:val="00252E3B"/>
    <w:rsid w:val="00252F55"/>
    <w:rsid w:val="0025353A"/>
    <w:rsid w:val="00253F27"/>
    <w:rsid w:val="00253F82"/>
    <w:rsid w:val="00254708"/>
    <w:rsid w:val="0025490B"/>
    <w:rsid w:val="00254933"/>
    <w:rsid w:val="00254E9A"/>
    <w:rsid w:val="00255711"/>
    <w:rsid w:val="00255C64"/>
    <w:rsid w:val="00255D1D"/>
    <w:rsid w:val="002564BE"/>
    <w:rsid w:val="00256BE2"/>
    <w:rsid w:val="00256C26"/>
    <w:rsid w:val="00256DE3"/>
    <w:rsid w:val="002600A0"/>
    <w:rsid w:val="00260197"/>
    <w:rsid w:val="002602E9"/>
    <w:rsid w:val="00260582"/>
    <w:rsid w:val="00260B34"/>
    <w:rsid w:val="00260C66"/>
    <w:rsid w:val="002610DC"/>
    <w:rsid w:val="0026110D"/>
    <w:rsid w:val="0026237E"/>
    <w:rsid w:val="00262EC6"/>
    <w:rsid w:val="002635C2"/>
    <w:rsid w:val="00263C82"/>
    <w:rsid w:val="00263CF4"/>
    <w:rsid w:val="00263D8B"/>
    <w:rsid w:val="00264EF4"/>
    <w:rsid w:val="0026514C"/>
    <w:rsid w:val="00265F86"/>
    <w:rsid w:val="0026600C"/>
    <w:rsid w:val="0026601C"/>
    <w:rsid w:val="002663E6"/>
    <w:rsid w:val="00266CF2"/>
    <w:rsid w:val="00266EFF"/>
    <w:rsid w:val="00266F88"/>
    <w:rsid w:val="00267161"/>
    <w:rsid w:val="00267A71"/>
    <w:rsid w:val="00270158"/>
    <w:rsid w:val="002707F0"/>
    <w:rsid w:val="00271A4B"/>
    <w:rsid w:val="00271E72"/>
    <w:rsid w:val="0027208C"/>
    <w:rsid w:val="00272556"/>
    <w:rsid w:val="0027342D"/>
    <w:rsid w:val="002737E2"/>
    <w:rsid w:val="0027398E"/>
    <w:rsid w:val="00274476"/>
    <w:rsid w:val="002744AA"/>
    <w:rsid w:val="002745AB"/>
    <w:rsid w:val="0027486C"/>
    <w:rsid w:val="0027574D"/>
    <w:rsid w:val="0027599E"/>
    <w:rsid w:val="002759E1"/>
    <w:rsid w:val="002768E5"/>
    <w:rsid w:val="00276AE6"/>
    <w:rsid w:val="002772E1"/>
    <w:rsid w:val="00277BEA"/>
    <w:rsid w:val="00280BF0"/>
    <w:rsid w:val="00280E39"/>
    <w:rsid w:val="00280FDF"/>
    <w:rsid w:val="00281253"/>
    <w:rsid w:val="002815AE"/>
    <w:rsid w:val="0028167D"/>
    <w:rsid w:val="002819BF"/>
    <w:rsid w:val="00281C5F"/>
    <w:rsid w:val="00283458"/>
    <w:rsid w:val="00283A30"/>
    <w:rsid w:val="002842B0"/>
    <w:rsid w:val="0028468A"/>
    <w:rsid w:val="0028469A"/>
    <w:rsid w:val="0028534E"/>
    <w:rsid w:val="00285650"/>
    <w:rsid w:val="00285983"/>
    <w:rsid w:val="00285B11"/>
    <w:rsid w:val="00285CBE"/>
    <w:rsid w:val="00286684"/>
    <w:rsid w:val="00286A30"/>
    <w:rsid w:val="00287638"/>
    <w:rsid w:val="002877E1"/>
    <w:rsid w:val="002879A2"/>
    <w:rsid w:val="00290012"/>
    <w:rsid w:val="00290C85"/>
    <w:rsid w:val="00291700"/>
    <w:rsid w:val="00291FB4"/>
    <w:rsid w:val="00292121"/>
    <w:rsid w:val="00292260"/>
    <w:rsid w:val="00292651"/>
    <w:rsid w:val="0029268E"/>
    <w:rsid w:val="00292D74"/>
    <w:rsid w:val="00293856"/>
    <w:rsid w:val="00293955"/>
    <w:rsid w:val="00293C30"/>
    <w:rsid w:val="00293DFC"/>
    <w:rsid w:val="002940B7"/>
    <w:rsid w:val="00294180"/>
    <w:rsid w:val="002945F2"/>
    <w:rsid w:val="00294645"/>
    <w:rsid w:val="00294A0E"/>
    <w:rsid w:val="002950E6"/>
    <w:rsid w:val="00295911"/>
    <w:rsid w:val="0029595C"/>
    <w:rsid w:val="002962D2"/>
    <w:rsid w:val="00296B1C"/>
    <w:rsid w:val="00296B2A"/>
    <w:rsid w:val="00296C98"/>
    <w:rsid w:val="00296E08"/>
    <w:rsid w:val="00296EC5"/>
    <w:rsid w:val="00296F0A"/>
    <w:rsid w:val="00297EFD"/>
    <w:rsid w:val="00297F28"/>
    <w:rsid w:val="002A0E4D"/>
    <w:rsid w:val="002A0F7A"/>
    <w:rsid w:val="002A1031"/>
    <w:rsid w:val="002A110C"/>
    <w:rsid w:val="002A1193"/>
    <w:rsid w:val="002A1207"/>
    <w:rsid w:val="002A1268"/>
    <w:rsid w:val="002A155D"/>
    <w:rsid w:val="002A1799"/>
    <w:rsid w:val="002A1A04"/>
    <w:rsid w:val="002A1B37"/>
    <w:rsid w:val="002A2B13"/>
    <w:rsid w:val="002A2D05"/>
    <w:rsid w:val="002A3892"/>
    <w:rsid w:val="002A3999"/>
    <w:rsid w:val="002A410E"/>
    <w:rsid w:val="002A4218"/>
    <w:rsid w:val="002A4D72"/>
    <w:rsid w:val="002A4D75"/>
    <w:rsid w:val="002A5F20"/>
    <w:rsid w:val="002A605B"/>
    <w:rsid w:val="002A623C"/>
    <w:rsid w:val="002A635F"/>
    <w:rsid w:val="002A65EA"/>
    <w:rsid w:val="002A6830"/>
    <w:rsid w:val="002A6B75"/>
    <w:rsid w:val="002A7332"/>
    <w:rsid w:val="002A73DC"/>
    <w:rsid w:val="002A77F0"/>
    <w:rsid w:val="002A7EFF"/>
    <w:rsid w:val="002B0448"/>
    <w:rsid w:val="002B0C6E"/>
    <w:rsid w:val="002B0D2D"/>
    <w:rsid w:val="002B0ECC"/>
    <w:rsid w:val="002B156E"/>
    <w:rsid w:val="002B1ADE"/>
    <w:rsid w:val="002B2B73"/>
    <w:rsid w:val="002B2D05"/>
    <w:rsid w:val="002B2EF3"/>
    <w:rsid w:val="002B3867"/>
    <w:rsid w:val="002B3F20"/>
    <w:rsid w:val="002B4BB0"/>
    <w:rsid w:val="002B4CAB"/>
    <w:rsid w:val="002B4EAE"/>
    <w:rsid w:val="002B5DF9"/>
    <w:rsid w:val="002B6A68"/>
    <w:rsid w:val="002B76DD"/>
    <w:rsid w:val="002B770C"/>
    <w:rsid w:val="002B7C50"/>
    <w:rsid w:val="002C00AE"/>
    <w:rsid w:val="002C019B"/>
    <w:rsid w:val="002C0748"/>
    <w:rsid w:val="002C0949"/>
    <w:rsid w:val="002C0A5C"/>
    <w:rsid w:val="002C0AEC"/>
    <w:rsid w:val="002C10C3"/>
    <w:rsid w:val="002C10E0"/>
    <w:rsid w:val="002C142E"/>
    <w:rsid w:val="002C1D4F"/>
    <w:rsid w:val="002C1E79"/>
    <w:rsid w:val="002C29AD"/>
    <w:rsid w:val="002C2B84"/>
    <w:rsid w:val="002C2DE1"/>
    <w:rsid w:val="002C3344"/>
    <w:rsid w:val="002C3AE0"/>
    <w:rsid w:val="002C3AE2"/>
    <w:rsid w:val="002C44DB"/>
    <w:rsid w:val="002C4DCE"/>
    <w:rsid w:val="002C580A"/>
    <w:rsid w:val="002C5987"/>
    <w:rsid w:val="002C5A16"/>
    <w:rsid w:val="002C5CB8"/>
    <w:rsid w:val="002C6C0A"/>
    <w:rsid w:val="002C6D01"/>
    <w:rsid w:val="002C7FCF"/>
    <w:rsid w:val="002D02F6"/>
    <w:rsid w:val="002D078F"/>
    <w:rsid w:val="002D0A12"/>
    <w:rsid w:val="002D11B7"/>
    <w:rsid w:val="002D147D"/>
    <w:rsid w:val="002D14C7"/>
    <w:rsid w:val="002D193B"/>
    <w:rsid w:val="002D207E"/>
    <w:rsid w:val="002D279D"/>
    <w:rsid w:val="002D2E27"/>
    <w:rsid w:val="002D35DE"/>
    <w:rsid w:val="002D35ED"/>
    <w:rsid w:val="002D37E0"/>
    <w:rsid w:val="002D41B3"/>
    <w:rsid w:val="002D4713"/>
    <w:rsid w:val="002D472B"/>
    <w:rsid w:val="002D520E"/>
    <w:rsid w:val="002D58DD"/>
    <w:rsid w:val="002D7229"/>
    <w:rsid w:val="002D78E6"/>
    <w:rsid w:val="002E1790"/>
    <w:rsid w:val="002E1B9C"/>
    <w:rsid w:val="002E1C9C"/>
    <w:rsid w:val="002E1E3F"/>
    <w:rsid w:val="002E2CA6"/>
    <w:rsid w:val="002E2D6E"/>
    <w:rsid w:val="002E2DB0"/>
    <w:rsid w:val="002E2F51"/>
    <w:rsid w:val="002E3B7B"/>
    <w:rsid w:val="002E3D5D"/>
    <w:rsid w:val="002E3E1B"/>
    <w:rsid w:val="002E3F9B"/>
    <w:rsid w:val="002E417B"/>
    <w:rsid w:val="002E48F8"/>
    <w:rsid w:val="002E4E13"/>
    <w:rsid w:val="002E533E"/>
    <w:rsid w:val="002E53F9"/>
    <w:rsid w:val="002E56B8"/>
    <w:rsid w:val="002E5734"/>
    <w:rsid w:val="002E5C13"/>
    <w:rsid w:val="002E5ECD"/>
    <w:rsid w:val="002E5F8A"/>
    <w:rsid w:val="002E611A"/>
    <w:rsid w:val="002E64A7"/>
    <w:rsid w:val="002E665F"/>
    <w:rsid w:val="002E6A56"/>
    <w:rsid w:val="002E6AA3"/>
    <w:rsid w:val="002E7FB2"/>
    <w:rsid w:val="002F0629"/>
    <w:rsid w:val="002F08EC"/>
    <w:rsid w:val="002F0914"/>
    <w:rsid w:val="002F0C8E"/>
    <w:rsid w:val="002F1504"/>
    <w:rsid w:val="002F1E2B"/>
    <w:rsid w:val="002F23C9"/>
    <w:rsid w:val="002F2A81"/>
    <w:rsid w:val="002F2BAD"/>
    <w:rsid w:val="002F3B18"/>
    <w:rsid w:val="002F4198"/>
    <w:rsid w:val="002F42EE"/>
    <w:rsid w:val="002F49B2"/>
    <w:rsid w:val="002F49BA"/>
    <w:rsid w:val="002F55E3"/>
    <w:rsid w:val="002F58C5"/>
    <w:rsid w:val="002F59A4"/>
    <w:rsid w:val="002F5AAE"/>
    <w:rsid w:val="002F5C48"/>
    <w:rsid w:val="002F5E77"/>
    <w:rsid w:val="002F6073"/>
    <w:rsid w:val="002F6EDA"/>
    <w:rsid w:val="002F6FEC"/>
    <w:rsid w:val="002F742F"/>
    <w:rsid w:val="002F76B4"/>
    <w:rsid w:val="002F7A66"/>
    <w:rsid w:val="002F7AAA"/>
    <w:rsid w:val="003003AB"/>
    <w:rsid w:val="00300419"/>
    <w:rsid w:val="00302C8E"/>
    <w:rsid w:val="0030474F"/>
    <w:rsid w:val="00304B40"/>
    <w:rsid w:val="00304D3E"/>
    <w:rsid w:val="00305188"/>
    <w:rsid w:val="003056B6"/>
    <w:rsid w:val="00306987"/>
    <w:rsid w:val="00306EB1"/>
    <w:rsid w:val="0030733E"/>
    <w:rsid w:val="003100AF"/>
    <w:rsid w:val="003110C3"/>
    <w:rsid w:val="0031129B"/>
    <w:rsid w:val="003113E2"/>
    <w:rsid w:val="00311AC1"/>
    <w:rsid w:val="00311B68"/>
    <w:rsid w:val="00313542"/>
    <w:rsid w:val="0031380D"/>
    <w:rsid w:val="00313BAB"/>
    <w:rsid w:val="003144DE"/>
    <w:rsid w:val="00314D69"/>
    <w:rsid w:val="0031516F"/>
    <w:rsid w:val="003152A5"/>
    <w:rsid w:val="00315300"/>
    <w:rsid w:val="00315527"/>
    <w:rsid w:val="003158F6"/>
    <w:rsid w:val="00316110"/>
    <w:rsid w:val="003161B4"/>
    <w:rsid w:val="00316269"/>
    <w:rsid w:val="00316537"/>
    <w:rsid w:val="0031656F"/>
    <w:rsid w:val="00316C07"/>
    <w:rsid w:val="00317013"/>
    <w:rsid w:val="003171CE"/>
    <w:rsid w:val="003171D9"/>
    <w:rsid w:val="003178AE"/>
    <w:rsid w:val="0031792C"/>
    <w:rsid w:val="00320BE3"/>
    <w:rsid w:val="0032105F"/>
    <w:rsid w:val="0032126B"/>
    <w:rsid w:val="00321B89"/>
    <w:rsid w:val="00321C6F"/>
    <w:rsid w:val="00321D18"/>
    <w:rsid w:val="00321F01"/>
    <w:rsid w:val="00321F46"/>
    <w:rsid w:val="003222C0"/>
    <w:rsid w:val="003228F3"/>
    <w:rsid w:val="00322B7E"/>
    <w:rsid w:val="00322BD8"/>
    <w:rsid w:val="0032341A"/>
    <w:rsid w:val="00323A9C"/>
    <w:rsid w:val="00324486"/>
    <w:rsid w:val="00324563"/>
    <w:rsid w:val="00324BB3"/>
    <w:rsid w:val="00324F4A"/>
    <w:rsid w:val="0032568B"/>
    <w:rsid w:val="003259F5"/>
    <w:rsid w:val="003260BB"/>
    <w:rsid w:val="003266E1"/>
    <w:rsid w:val="003268AD"/>
    <w:rsid w:val="00326A23"/>
    <w:rsid w:val="00326ADE"/>
    <w:rsid w:val="00326BAD"/>
    <w:rsid w:val="00326C89"/>
    <w:rsid w:val="0032732B"/>
    <w:rsid w:val="00330219"/>
    <w:rsid w:val="0033064B"/>
    <w:rsid w:val="00331282"/>
    <w:rsid w:val="003318A8"/>
    <w:rsid w:val="003324E1"/>
    <w:rsid w:val="00332736"/>
    <w:rsid w:val="003330E7"/>
    <w:rsid w:val="00333172"/>
    <w:rsid w:val="00333E4E"/>
    <w:rsid w:val="00334569"/>
    <w:rsid w:val="00334729"/>
    <w:rsid w:val="00334BC2"/>
    <w:rsid w:val="00334CF8"/>
    <w:rsid w:val="00334DF6"/>
    <w:rsid w:val="0033563A"/>
    <w:rsid w:val="00335A07"/>
    <w:rsid w:val="00335C77"/>
    <w:rsid w:val="003362D9"/>
    <w:rsid w:val="003364D8"/>
    <w:rsid w:val="00336541"/>
    <w:rsid w:val="00336AB8"/>
    <w:rsid w:val="00336C41"/>
    <w:rsid w:val="00336DBD"/>
    <w:rsid w:val="0033752B"/>
    <w:rsid w:val="00337BE7"/>
    <w:rsid w:val="00337D9F"/>
    <w:rsid w:val="00340175"/>
    <w:rsid w:val="00340AC1"/>
    <w:rsid w:val="00340F7A"/>
    <w:rsid w:val="0034124E"/>
    <w:rsid w:val="003424C6"/>
    <w:rsid w:val="00342616"/>
    <w:rsid w:val="00342860"/>
    <w:rsid w:val="00343540"/>
    <w:rsid w:val="00343D2E"/>
    <w:rsid w:val="00343F57"/>
    <w:rsid w:val="00344033"/>
    <w:rsid w:val="00344300"/>
    <w:rsid w:val="00344520"/>
    <w:rsid w:val="003448D1"/>
    <w:rsid w:val="00344912"/>
    <w:rsid w:val="00344D68"/>
    <w:rsid w:val="003451A1"/>
    <w:rsid w:val="003457E2"/>
    <w:rsid w:val="003458FA"/>
    <w:rsid w:val="00345B10"/>
    <w:rsid w:val="00345D57"/>
    <w:rsid w:val="00345DFC"/>
    <w:rsid w:val="00345EED"/>
    <w:rsid w:val="00345F03"/>
    <w:rsid w:val="00346123"/>
    <w:rsid w:val="00346243"/>
    <w:rsid w:val="003476A7"/>
    <w:rsid w:val="003478F9"/>
    <w:rsid w:val="00347F44"/>
    <w:rsid w:val="00350490"/>
    <w:rsid w:val="00350674"/>
    <w:rsid w:val="00350AAC"/>
    <w:rsid w:val="00350AC5"/>
    <w:rsid w:val="00351062"/>
    <w:rsid w:val="003513D1"/>
    <w:rsid w:val="00351865"/>
    <w:rsid w:val="0035196A"/>
    <w:rsid w:val="00351C7D"/>
    <w:rsid w:val="00351DBC"/>
    <w:rsid w:val="00352039"/>
    <w:rsid w:val="0035212D"/>
    <w:rsid w:val="003522A0"/>
    <w:rsid w:val="00352354"/>
    <w:rsid w:val="00352A51"/>
    <w:rsid w:val="00352F5B"/>
    <w:rsid w:val="00353E99"/>
    <w:rsid w:val="003542F0"/>
    <w:rsid w:val="00354466"/>
    <w:rsid w:val="00354526"/>
    <w:rsid w:val="00354B97"/>
    <w:rsid w:val="00355081"/>
    <w:rsid w:val="0035529E"/>
    <w:rsid w:val="00355469"/>
    <w:rsid w:val="00355AD6"/>
    <w:rsid w:val="003560D8"/>
    <w:rsid w:val="00356223"/>
    <w:rsid w:val="003563E8"/>
    <w:rsid w:val="00357458"/>
    <w:rsid w:val="003574EC"/>
    <w:rsid w:val="00357835"/>
    <w:rsid w:val="00357C8B"/>
    <w:rsid w:val="00357D2B"/>
    <w:rsid w:val="0036081C"/>
    <w:rsid w:val="0036086C"/>
    <w:rsid w:val="00360DAF"/>
    <w:rsid w:val="00360E76"/>
    <w:rsid w:val="003617A5"/>
    <w:rsid w:val="00361A92"/>
    <w:rsid w:val="00361FB5"/>
    <w:rsid w:val="00362FAE"/>
    <w:rsid w:val="00363212"/>
    <w:rsid w:val="00363ABE"/>
    <w:rsid w:val="00364337"/>
    <w:rsid w:val="00364B2E"/>
    <w:rsid w:val="00364C8D"/>
    <w:rsid w:val="00365AA6"/>
    <w:rsid w:val="00365D19"/>
    <w:rsid w:val="00365D50"/>
    <w:rsid w:val="003662E2"/>
    <w:rsid w:val="0036637E"/>
    <w:rsid w:val="003667D6"/>
    <w:rsid w:val="00366A3D"/>
    <w:rsid w:val="00366EDB"/>
    <w:rsid w:val="00367099"/>
    <w:rsid w:val="003670CA"/>
    <w:rsid w:val="0037046B"/>
    <w:rsid w:val="003705A3"/>
    <w:rsid w:val="0037097A"/>
    <w:rsid w:val="00370B4B"/>
    <w:rsid w:val="00370EE5"/>
    <w:rsid w:val="003712D0"/>
    <w:rsid w:val="0037170C"/>
    <w:rsid w:val="0037228C"/>
    <w:rsid w:val="00372C8A"/>
    <w:rsid w:val="00372D66"/>
    <w:rsid w:val="00373EA4"/>
    <w:rsid w:val="00373EB8"/>
    <w:rsid w:val="003741EC"/>
    <w:rsid w:val="00374595"/>
    <w:rsid w:val="003745ED"/>
    <w:rsid w:val="00374A27"/>
    <w:rsid w:val="00375882"/>
    <w:rsid w:val="003758D1"/>
    <w:rsid w:val="00376566"/>
    <w:rsid w:val="00376FCF"/>
    <w:rsid w:val="0037781B"/>
    <w:rsid w:val="00377934"/>
    <w:rsid w:val="00377B29"/>
    <w:rsid w:val="0038034A"/>
    <w:rsid w:val="003803FB"/>
    <w:rsid w:val="003804FD"/>
    <w:rsid w:val="0038107B"/>
    <w:rsid w:val="00381902"/>
    <w:rsid w:val="00382468"/>
    <w:rsid w:val="0038265E"/>
    <w:rsid w:val="00382A0A"/>
    <w:rsid w:val="00382B2C"/>
    <w:rsid w:val="00382D71"/>
    <w:rsid w:val="00382D7C"/>
    <w:rsid w:val="00382F3E"/>
    <w:rsid w:val="00383466"/>
    <w:rsid w:val="00383CEB"/>
    <w:rsid w:val="003852B6"/>
    <w:rsid w:val="00385EEF"/>
    <w:rsid w:val="0038668B"/>
    <w:rsid w:val="0038679E"/>
    <w:rsid w:val="00386D21"/>
    <w:rsid w:val="00386ED8"/>
    <w:rsid w:val="0038708A"/>
    <w:rsid w:val="0039079A"/>
    <w:rsid w:val="00390FAC"/>
    <w:rsid w:val="00391FFF"/>
    <w:rsid w:val="00392533"/>
    <w:rsid w:val="0039255B"/>
    <w:rsid w:val="0039267D"/>
    <w:rsid w:val="00392ED2"/>
    <w:rsid w:val="003930A8"/>
    <w:rsid w:val="0039337E"/>
    <w:rsid w:val="003933BE"/>
    <w:rsid w:val="003935B1"/>
    <w:rsid w:val="003937CF"/>
    <w:rsid w:val="00394288"/>
    <w:rsid w:val="00394493"/>
    <w:rsid w:val="00394AA8"/>
    <w:rsid w:val="00394BC6"/>
    <w:rsid w:val="003955E6"/>
    <w:rsid w:val="003956F1"/>
    <w:rsid w:val="00395930"/>
    <w:rsid w:val="00395CC4"/>
    <w:rsid w:val="00395D27"/>
    <w:rsid w:val="0039632D"/>
    <w:rsid w:val="00396495"/>
    <w:rsid w:val="00396CD3"/>
    <w:rsid w:val="00396E2D"/>
    <w:rsid w:val="003970E4"/>
    <w:rsid w:val="00397B7E"/>
    <w:rsid w:val="00397D46"/>
    <w:rsid w:val="00397EB7"/>
    <w:rsid w:val="003A02E2"/>
    <w:rsid w:val="003A08C6"/>
    <w:rsid w:val="003A0C46"/>
    <w:rsid w:val="003A1074"/>
    <w:rsid w:val="003A19B5"/>
    <w:rsid w:val="003A19FD"/>
    <w:rsid w:val="003A1F74"/>
    <w:rsid w:val="003A2298"/>
    <w:rsid w:val="003A2970"/>
    <w:rsid w:val="003A2C2D"/>
    <w:rsid w:val="003A2E45"/>
    <w:rsid w:val="003A349D"/>
    <w:rsid w:val="003A3C24"/>
    <w:rsid w:val="003A3FBD"/>
    <w:rsid w:val="003A479F"/>
    <w:rsid w:val="003A51B2"/>
    <w:rsid w:val="003A525B"/>
    <w:rsid w:val="003A6617"/>
    <w:rsid w:val="003A7C0F"/>
    <w:rsid w:val="003B1326"/>
    <w:rsid w:val="003B2449"/>
    <w:rsid w:val="003B2577"/>
    <w:rsid w:val="003B289F"/>
    <w:rsid w:val="003B29A1"/>
    <w:rsid w:val="003B341C"/>
    <w:rsid w:val="003B4692"/>
    <w:rsid w:val="003B4CE1"/>
    <w:rsid w:val="003B5DDF"/>
    <w:rsid w:val="003B673F"/>
    <w:rsid w:val="003B7551"/>
    <w:rsid w:val="003B7C9A"/>
    <w:rsid w:val="003B7DB4"/>
    <w:rsid w:val="003C01BF"/>
    <w:rsid w:val="003C0619"/>
    <w:rsid w:val="003C0A2F"/>
    <w:rsid w:val="003C0ED0"/>
    <w:rsid w:val="003C1049"/>
    <w:rsid w:val="003C16A2"/>
    <w:rsid w:val="003C16EC"/>
    <w:rsid w:val="003C23A0"/>
    <w:rsid w:val="003C26B1"/>
    <w:rsid w:val="003C2D2F"/>
    <w:rsid w:val="003C35E3"/>
    <w:rsid w:val="003C3956"/>
    <w:rsid w:val="003C3B5D"/>
    <w:rsid w:val="003C3DA0"/>
    <w:rsid w:val="003C4B89"/>
    <w:rsid w:val="003C4DEB"/>
    <w:rsid w:val="003C5038"/>
    <w:rsid w:val="003C52E7"/>
    <w:rsid w:val="003C5538"/>
    <w:rsid w:val="003C6E7B"/>
    <w:rsid w:val="003C76EF"/>
    <w:rsid w:val="003C778E"/>
    <w:rsid w:val="003C7FFC"/>
    <w:rsid w:val="003D055F"/>
    <w:rsid w:val="003D0BA1"/>
    <w:rsid w:val="003D0C95"/>
    <w:rsid w:val="003D1E14"/>
    <w:rsid w:val="003D1E6A"/>
    <w:rsid w:val="003D1F90"/>
    <w:rsid w:val="003D1F9B"/>
    <w:rsid w:val="003D2010"/>
    <w:rsid w:val="003D2479"/>
    <w:rsid w:val="003D262F"/>
    <w:rsid w:val="003D33A8"/>
    <w:rsid w:val="003D4068"/>
    <w:rsid w:val="003D43A2"/>
    <w:rsid w:val="003D4CA2"/>
    <w:rsid w:val="003D56E6"/>
    <w:rsid w:val="003D5D74"/>
    <w:rsid w:val="003D6845"/>
    <w:rsid w:val="003D69C9"/>
    <w:rsid w:val="003D6CAF"/>
    <w:rsid w:val="003D6F61"/>
    <w:rsid w:val="003D717E"/>
    <w:rsid w:val="003D7506"/>
    <w:rsid w:val="003D7CA6"/>
    <w:rsid w:val="003E0DA2"/>
    <w:rsid w:val="003E12EA"/>
    <w:rsid w:val="003E1B22"/>
    <w:rsid w:val="003E24F7"/>
    <w:rsid w:val="003E2514"/>
    <w:rsid w:val="003E2AF4"/>
    <w:rsid w:val="003E37BD"/>
    <w:rsid w:val="003E4111"/>
    <w:rsid w:val="003E4683"/>
    <w:rsid w:val="003E4A0B"/>
    <w:rsid w:val="003E4A9E"/>
    <w:rsid w:val="003E4C9E"/>
    <w:rsid w:val="003E4EBD"/>
    <w:rsid w:val="003E4FE0"/>
    <w:rsid w:val="003E5A0D"/>
    <w:rsid w:val="003E683B"/>
    <w:rsid w:val="003E68E1"/>
    <w:rsid w:val="003E6CC3"/>
    <w:rsid w:val="003E6CFA"/>
    <w:rsid w:val="003E70AF"/>
    <w:rsid w:val="003E71C0"/>
    <w:rsid w:val="003E788A"/>
    <w:rsid w:val="003E7AA5"/>
    <w:rsid w:val="003E7EC2"/>
    <w:rsid w:val="003F00B5"/>
    <w:rsid w:val="003F02CB"/>
    <w:rsid w:val="003F0323"/>
    <w:rsid w:val="003F0629"/>
    <w:rsid w:val="003F0669"/>
    <w:rsid w:val="003F0A59"/>
    <w:rsid w:val="003F0A83"/>
    <w:rsid w:val="003F0D53"/>
    <w:rsid w:val="003F178D"/>
    <w:rsid w:val="003F17DA"/>
    <w:rsid w:val="003F1D31"/>
    <w:rsid w:val="003F1E83"/>
    <w:rsid w:val="003F26F4"/>
    <w:rsid w:val="003F2839"/>
    <w:rsid w:val="003F29FE"/>
    <w:rsid w:val="003F2A55"/>
    <w:rsid w:val="003F2CDB"/>
    <w:rsid w:val="003F2EF3"/>
    <w:rsid w:val="003F3786"/>
    <w:rsid w:val="003F39BE"/>
    <w:rsid w:val="003F4554"/>
    <w:rsid w:val="003F4E6A"/>
    <w:rsid w:val="003F53C8"/>
    <w:rsid w:val="003F578B"/>
    <w:rsid w:val="003F5AB1"/>
    <w:rsid w:val="003F5AD5"/>
    <w:rsid w:val="003F68EA"/>
    <w:rsid w:val="003F6F4D"/>
    <w:rsid w:val="003F7270"/>
    <w:rsid w:val="003F788E"/>
    <w:rsid w:val="003F7CB4"/>
    <w:rsid w:val="003F7E2F"/>
    <w:rsid w:val="00400164"/>
    <w:rsid w:val="0040064F"/>
    <w:rsid w:val="00401367"/>
    <w:rsid w:val="00401773"/>
    <w:rsid w:val="00401788"/>
    <w:rsid w:val="00401A94"/>
    <w:rsid w:val="0040235F"/>
    <w:rsid w:val="00402892"/>
    <w:rsid w:val="00402BE2"/>
    <w:rsid w:val="00402FD0"/>
    <w:rsid w:val="004036E5"/>
    <w:rsid w:val="0040397D"/>
    <w:rsid w:val="00404204"/>
    <w:rsid w:val="00404C80"/>
    <w:rsid w:val="0040513D"/>
    <w:rsid w:val="004052BE"/>
    <w:rsid w:val="00405F10"/>
    <w:rsid w:val="004066A5"/>
    <w:rsid w:val="00406798"/>
    <w:rsid w:val="00406B9B"/>
    <w:rsid w:val="00406FD9"/>
    <w:rsid w:val="00407083"/>
    <w:rsid w:val="00407216"/>
    <w:rsid w:val="00407391"/>
    <w:rsid w:val="0040740E"/>
    <w:rsid w:val="00407871"/>
    <w:rsid w:val="00410AB6"/>
    <w:rsid w:val="00410C5C"/>
    <w:rsid w:val="00410C64"/>
    <w:rsid w:val="00410CDC"/>
    <w:rsid w:val="00410E54"/>
    <w:rsid w:val="00410F00"/>
    <w:rsid w:val="004116B7"/>
    <w:rsid w:val="00411A3F"/>
    <w:rsid w:val="004121C6"/>
    <w:rsid w:val="00412AE6"/>
    <w:rsid w:val="00412BEE"/>
    <w:rsid w:val="00412C4F"/>
    <w:rsid w:val="00412CE1"/>
    <w:rsid w:val="00413110"/>
    <w:rsid w:val="00414018"/>
    <w:rsid w:val="00414131"/>
    <w:rsid w:val="004144F6"/>
    <w:rsid w:val="004158D2"/>
    <w:rsid w:val="004165E8"/>
    <w:rsid w:val="0041711B"/>
    <w:rsid w:val="004171D1"/>
    <w:rsid w:val="004173AA"/>
    <w:rsid w:val="00417584"/>
    <w:rsid w:val="00417B04"/>
    <w:rsid w:val="00417BF9"/>
    <w:rsid w:val="0042030A"/>
    <w:rsid w:val="0042047F"/>
    <w:rsid w:val="004205C3"/>
    <w:rsid w:val="00420976"/>
    <w:rsid w:val="00420A82"/>
    <w:rsid w:val="00420C95"/>
    <w:rsid w:val="00420D77"/>
    <w:rsid w:val="00420F45"/>
    <w:rsid w:val="004213A8"/>
    <w:rsid w:val="00422BAA"/>
    <w:rsid w:val="00422C34"/>
    <w:rsid w:val="00422C4C"/>
    <w:rsid w:val="00422E31"/>
    <w:rsid w:val="00422E48"/>
    <w:rsid w:val="00423B60"/>
    <w:rsid w:val="00424B90"/>
    <w:rsid w:val="00425880"/>
    <w:rsid w:val="0042588D"/>
    <w:rsid w:val="00425904"/>
    <w:rsid w:val="00425B12"/>
    <w:rsid w:val="00426091"/>
    <w:rsid w:val="00426983"/>
    <w:rsid w:val="00426AB4"/>
    <w:rsid w:val="00426BAD"/>
    <w:rsid w:val="00426EA7"/>
    <w:rsid w:val="00427B29"/>
    <w:rsid w:val="0043086C"/>
    <w:rsid w:val="00430B97"/>
    <w:rsid w:val="004319CD"/>
    <w:rsid w:val="00431B01"/>
    <w:rsid w:val="00431ECF"/>
    <w:rsid w:val="004324A4"/>
    <w:rsid w:val="0043285A"/>
    <w:rsid w:val="004337AD"/>
    <w:rsid w:val="00433C0A"/>
    <w:rsid w:val="0043495F"/>
    <w:rsid w:val="00434DFD"/>
    <w:rsid w:val="004351F0"/>
    <w:rsid w:val="004361D1"/>
    <w:rsid w:val="00436547"/>
    <w:rsid w:val="004366DD"/>
    <w:rsid w:val="00437993"/>
    <w:rsid w:val="00437F39"/>
    <w:rsid w:val="00440359"/>
    <w:rsid w:val="00440378"/>
    <w:rsid w:val="00440F4F"/>
    <w:rsid w:val="00441E98"/>
    <w:rsid w:val="00442039"/>
    <w:rsid w:val="00443357"/>
    <w:rsid w:val="00443C01"/>
    <w:rsid w:val="00443FE7"/>
    <w:rsid w:val="00444AA7"/>
    <w:rsid w:val="00444B82"/>
    <w:rsid w:val="00444CD3"/>
    <w:rsid w:val="0044589E"/>
    <w:rsid w:val="004458AD"/>
    <w:rsid w:val="00445E75"/>
    <w:rsid w:val="00445FE0"/>
    <w:rsid w:val="00446286"/>
    <w:rsid w:val="0044645B"/>
    <w:rsid w:val="004466BE"/>
    <w:rsid w:val="00446707"/>
    <w:rsid w:val="004469DF"/>
    <w:rsid w:val="00446DE4"/>
    <w:rsid w:val="004471C6"/>
    <w:rsid w:val="00447372"/>
    <w:rsid w:val="00447747"/>
    <w:rsid w:val="00447BB0"/>
    <w:rsid w:val="00447E4D"/>
    <w:rsid w:val="00450187"/>
    <w:rsid w:val="00450497"/>
    <w:rsid w:val="00450D8D"/>
    <w:rsid w:val="00451378"/>
    <w:rsid w:val="004518AC"/>
    <w:rsid w:val="0045199F"/>
    <w:rsid w:val="0045230D"/>
    <w:rsid w:val="00452417"/>
    <w:rsid w:val="0045297D"/>
    <w:rsid w:val="004530B3"/>
    <w:rsid w:val="0045321B"/>
    <w:rsid w:val="004537C4"/>
    <w:rsid w:val="0045405C"/>
    <w:rsid w:val="00454395"/>
    <w:rsid w:val="00454A1A"/>
    <w:rsid w:val="00454DC8"/>
    <w:rsid w:val="00455D02"/>
    <w:rsid w:val="00456343"/>
    <w:rsid w:val="00456AB1"/>
    <w:rsid w:val="00456BF8"/>
    <w:rsid w:val="004576D4"/>
    <w:rsid w:val="004576DE"/>
    <w:rsid w:val="00457990"/>
    <w:rsid w:val="00457E56"/>
    <w:rsid w:val="004600EA"/>
    <w:rsid w:val="004612D5"/>
    <w:rsid w:val="004615A5"/>
    <w:rsid w:val="0046226A"/>
    <w:rsid w:val="004623A4"/>
    <w:rsid w:val="00462EBE"/>
    <w:rsid w:val="00463241"/>
    <w:rsid w:val="0046331F"/>
    <w:rsid w:val="00463E05"/>
    <w:rsid w:val="0046411B"/>
    <w:rsid w:val="00464764"/>
    <w:rsid w:val="0046494A"/>
    <w:rsid w:val="00464C0C"/>
    <w:rsid w:val="00464D79"/>
    <w:rsid w:val="004652A9"/>
    <w:rsid w:val="004653AD"/>
    <w:rsid w:val="004655C1"/>
    <w:rsid w:val="0046584F"/>
    <w:rsid w:val="004660BD"/>
    <w:rsid w:val="0046621A"/>
    <w:rsid w:val="00466403"/>
    <w:rsid w:val="0046646F"/>
    <w:rsid w:val="0046673C"/>
    <w:rsid w:val="00466799"/>
    <w:rsid w:val="00466935"/>
    <w:rsid w:val="00467136"/>
    <w:rsid w:val="00467DA9"/>
    <w:rsid w:val="00467E34"/>
    <w:rsid w:val="00467EB5"/>
    <w:rsid w:val="00470C98"/>
    <w:rsid w:val="004713B8"/>
    <w:rsid w:val="00471673"/>
    <w:rsid w:val="00472726"/>
    <w:rsid w:val="004729E9"/>
    <w:rsid w:val="0047301E"/>
    <w:rsid w:val="0047309C"/>
    <w:rsid w:val="004731C7"/>
    <w:rsid w:val="004736E9"/>
    <w:rsid w:val="004737DF"/>
    <w:rsid w:val="0047387C"/>
    <w:rsid w:val="004739EF"/>
    <w:rsid w:val="00473E14"/>
    <w:rsid w:val="004743B2"/>
    <w:rsid w:val="0047465F"/>
    <w:rsid w:val="00474A05"/>
    <w:rsid w:val="00474A25"/>
    <w:rsid w:val="00475057"/>
    <w:rsid w:val="004750BC"/>
    <w:rsid w:val="00475FAA"/>
    <w:rsid w:val="0047609D"/>
    <w:rsid w:val="00477FB8"/>
    <w:rsid w:val="0048062B"/>
    <w:rsid w:val="00480A1B"/>
    <w:rsid w:val="00480DE1"/>
    <w:rsid w:val="0048238C"/>
    <w:rsid w:val="00482422"/>
    <w:rsid w:val="0048254C"/>
    <w:rsid w:val="00482AC6"/>
    <w:rsid w:val="00483089"/>
    <w:rsid w:val="00483152"/>
    <w:rsid w:val="00483373"/>
    <w:rsid w:val="00483C6B"/>
    <w:rsid w:val="004842BF"/>
    <w:rsid w:val="004842F7"/>
    <w:rsid w:val="004850DD"/>
    <w:rsid w:val="004851EE"/>
    <w:rsid w:val="004853B0"/>
    <w:rsid w:val="0048577A"/>
    <w:rsid w:val="0048591E"/>
    <w:rsid w:val="00485B39"/>
    <w:rsid w:val="004866CD"/>
    <w:rsid w:val="00486BCA"/>
    <w:rsid w:val="004871E7"/>
    <w:rsid w:val="004879BD"/>
    <w:rsid w:val="00487BA3"/>
    <w:rsid w:val="00487F85"/>
    <w:rsid w:val="004908A5"/>
    <w:rsid w:val="00490C60"/>
    <w:rsid w:val="0049163D"/>
    <w:rsid w:val="004916D5"/>
    <w:rsid w:val="00491716"/>
    <w:rsid w:val="004918C4"/>
    <w:rsid w:val="004919C6"/>
    <w:rsid w:val="00491E0B"/>
    <w:rsid w:val="00492BE0"/>
    <w:rsid w:val="004935CA"/>
    <w:rsid w:val="00493AED"/>
    <w:rsid w:val="004955FA"/>
    <w:rsid w:val="00495760"/>
    <w:rsid w:val="00495ABC"/>
    <w:rsid w:val="00495B1A"/>
    <w:rsid w:val="004969DC"/>
    <w:rsid w:val="0049725C"/>
    <w:rsid w:val="00497F7C"/>
    <w:rsid w:val="004A09BC"/>
    <w:rsid w:val="004A0D22"/>
    <w:rsid w:val="004A118C"/>
    <w:rsid w:val="004A1EC6"/>
    <w:rsid w:val="004A21D0"/>
    <w:rsid w:val="004A2A09"/>
    <w:rsid w:val="004A3476"/>
    <w:rsid w:val="004A3B1E"/>
    <w:rsid w:val="004A3CD2"/>
    <w:rsid w:val="004A3FFF"/>
    <w:rsid w:val="004A4A0A"/>
    <w:rsid w:val="004A561D"/>
    <w:rsid w:val="004A5870"/>
    <w:rsid w:val="004A58D9"/>
    <w:rsid w:val="004A5CCE"/>
    <w:rsid w:val="004A614E"/>
    <w:rsid w:val="004A6ACA"/>
    <w:rsid w:val="004A6C87"/>
    <w:rsid w:val="004A745F"/>
    <w:rsid w:val="004A7627"/>
    <w:rsid w:val="004A790C"/>
    <w:rsid w:val="004B001A"/>
    <w:rsid w:val="004B0915"/>
    <w:rsid w:val="004B0C91"/>
    <w:rsid w:val="004B103D"/>
    <w:rsid w:val="004B1084"/>
    <w:rsid w:val="004B161C"/>
    <w:rsid w:val="004B174C"/>
    <w:rsid w:val="004B2810"/>
    <w:rsid w:val="004B3088"/>
    <w:rsid w:val="004B352E"/>
    <w:rsid w:val="004B37DE"/>
    <w:rsid w:val="004B3D17"/>
    <w:rsid w:val="004B4665"/>
    <w:rsid w:val="004B4717"/>
    <w:rsid w:val="004B4D18"/>
    <w:rsid w:val="004B4EBE"/>
    <w:rsid w:val="004B510B"/>
    <w:rsid w:val="004B5A7A"/>
    <w:rsid w:val="004B5ACD"/>
    <w:rsid w:val="004B5E4C"/>
    <w:rsid w:val="004B665F"/>
    <w:rsid w:val="004B6ABC"/>
    <w:rsid w:val="004B75C2"/>
    <w:rsid w:val="004B7794"/>
    <w:rsid w:val="004B7B20"/>
    <w:rsid w:val="004B7C50"/>
    <w:rsid w:val="004B7F5A"/>
    <w:rsid w:val="004C02D2"/>
    <w:rsid w:val="004C03A5"/>
    <w:rsid w:val="004C0541"/>
    <w:rsid w:val="004C05D6"/>
    <w:rsid w:val="004C06AF"/>
    <w:rsid w:val="004C181C"/>
    <w:rsid w:val="004C1C61"/>
    <w:rsid w:val="004C1DCD"/>
    <w:rsid w:val="004C2094"/>
    <w:rsid w:val="004C305E"/>
    <w:rsid w:val="004C3695"/>
    <w:rsid w:val="004C4D08"/>
    <w:rsid w:val="004C4F94"/>
    <w:rsid w:val="004C5603"/>
    <w:rsid w:val="004C5A92"/>
    <w:rsid w:val="004C6FF7"/>
    <w:rsid w:val="004C75F6"/>
    <w:rsid w:val="004C7AAD"/>
    <w:rsid w:val="004D018C"/>
    <w:rsid w:val="004D02CE"/>
    <w:rsid w:val="004D0598"/>
    <w:rsid w:val="004D09CD"/>
    <w:rsid w:val="004D0BCD"/>
    <w:rsid w:val="004D1557"/>
    <w:rsid w:val="004D1BD3"/>
    <w:rsid w:val="004D2124"/>
    <w:rsid w:val="004D2C1A"/>
    <w:rsid w:val="004D2E06"/>
    <w:rsid w:val="004D391D"/>
    <w:rsid w:val="004D3F49"/>
    <w:rsid w:val="004D4F07"/>
    <w:rsid w:val="004D54BF"/>
    <w:rsid w:val="004D5F09"/>
    <w:rsid w:val="004D694D"/>
    <w:rsid w:val="004D6A3B"/>
    <w:rsid w:val="004D71FD"/>
    <w:rsid w:val="004D7328"/>
    <w:rsid w:val="004E0AC9"/>
    <w:rsid w:val="004E116A"/>
    <w:rsid w:val="004E14A0"/>
    <w:rsid w:val="004E2DFC"/>
    <w:rsid w:val="004E38E5"/>
    <w:rsid w:val="004E393D"/>
    <w:rsid w:val="004E3CEE"/>
    <w:rsid w:val="004E3D59"/>
    <w:rsid w:val="004E408B"/>
    <w:rsid w:val="004E41E4"/>
    <w:rsid w:val="004E4440"/>
    <w:rsid w:val="004E4EDE"/>
    <w:rsid w:val="004E50D4"/>
    <w:rsid w:val="004E540D"/>
    <w:rsid w:val="004E5707"/>
    <w:rsid w:val="004E59E7"/>
    <w:rsid w:val="004E6C87"/>
    <w:rsid w:val="004E6E0F"/>
    <w:rsid w:val="004E7291"/>
    <w:rsid w:val="004F012F"/>
    <w:rsid w:val="004F10FD"/>
    <w:rsid w:val="004F142E"/>
    <w:rsid w:val="004F1573"/>
    <w:rsid w:val="004F170A"/>
    <w:rsid w:val="004F2475"/>
    <w:rsid w:val="004F24F3"/>
    <w:rsid w:val="004F3CD5"/>
    <w:rsid w:val="004F3F61"/>
    <w:rsid w:val="004F421B"/>
    <w:rsid w:val="004F4433"/>
    <w:rsid w:val="004F44F3"/>
    <w:rsid w:val="004F4725"/>
    <w:rsid w:val="004F491B"/>
    <w:rsid w:val="004F4EE8"/>
    <w:rsid w:val="004F4F31"/>
    <w:rsid w:val="004F52DD"/>
    <w:rsid w:val="004F5320"/>
    <w:rsid w:val="004F5435"/>
    <w:rsid w:val="004F638E"/>
    <w:rsid w:val="004F67CB"/>
    <w:rsid w:val="004F6874"/>
    <w:rsid w:val="004F69F5"/>
    <w:rsid w:val="004F6B88"/>
    <w:rsid w:val="004F751C"/>
    <w:rsid w:val="004F783A"/>
    <w:rsid w:val="00500205"/>
    <w:rsid w:val="00500A1E"/>
    <w:rsid w:val="00500D28"/>
    <w:rsid w:val="00500DAD"/>
    <w:rsid w:val="00501400"/>
    <w:rsid w:val="00501402"/>
    <w:rsid w:val="00501899"/>
    <w:rsid w:val="00501E43"/>
    <w:rsid w:val="005023EE"/>
    <w:rsid w:val="005028D3"/>
    <w:rsid w:val="00503540"/>
    <w:rsid w:val="005038AC"/>
    <w:rsid w:val="00503AFB"/>
    <w:rsid w:val="00504138"/>
    <w:rsid w:val="005041DF"/>
    <w:rsid w:val="005046CB"/>
    <w:rsid w:val="00504B25"/>
    <w:rsid w:val="005051E1"/>
    <w:rsid w:val="005056F0"/>
    <w:rsid w:val="00505F9C"/>
    <w:rsid w:val="00506C33"/>
    <w:rsid w:val="00506CB2"/>
    <w:rsid w:val="00506D8C"/>
    <w:rsid w:val="00507141"/>
    <w:rsid w:val="0050721D"/>
    <w:rsid w:val="005074F7"/>
    <w:rsid w:val="00507C3B"/>
    <w:rsid w:val="00507D5F"/>
    <w:rsid w:val="005109AE"/>
    <w:rsid w:val="00511D38"/>
    <w:rsid w:val="00512BBE"/>
    <w:rsid w:val="00512BF3"/>
    <w:rsid w:val="0051327C"/>
    <w:rsid w:val="005132C1"/>
    <w:rsid w:val="005134FE"/>
    <w:rsid w:val="00513B95"/>
    <w:rsid w:val="00513F3B"/>
    <w:rsid w:val="00514092"/>
    <w:rsid w:val="0051477D"/>
    <w:rsid w:val="00514D94"/>
    <w:rsid w:val="00515480"/>
    <w:rsid w:val="005155F7"/>
    <w:rsid w:val="00516165"/>
    <w:rsid w:val="00516E7B"/>
    <w:rsid w:val="00517047"/>
    <w:rsid w:val="00517859"/>
    <w:rsid w:val="00517936"/>
    <w:rsid w:val="005179EE"/>
    <w:rsid w:val="005204F2"/>
    <w:rsid w:val="00520889"/>
    <w:rsid w:val="0052162E"/>
    <w:rsid w:val="005216B1"/>
    <w:rsid w:val="0052193C"/>
    <w:rsid w:val="00521CAD"/>
    <w:rsid w:val="0052235B"/>
    <w:rsid w:val="0052265E"/>
    <w:rsid w:val="005226D3"/>
    <w:rsid w:val="00522A5C"/>
    <w:rsid w:val="00522AEC"/>
    <w:rsid w:val="00523119"/>
    <w:rsid w:val="0052324A"/>
    <w:rsid w:val="00523993"/>
    <w:rsid w:val="00523A7A"/>
    <w:rsid w:val="00523F15"/>
    <w:rsid w:val="00524085"/>
    <w:rsid w:val="0052464D"/>
    <w:rsid w:val="00524880"/>
    <w:rsid w:val="00524D0B"/>
    <w:rsid w:val="00526540"/>
    <w:rsid w:val="00526D35"/>
    <w:rsid w:val="00527648"/>
    <w:rsid w:val="00527942"/>
    <w:rsid w:val="00527A37"/>
    <w:rsid w:val="00527A8F"/>
    <w:rsid w:val="00530554"/>
    <w:rsid w:val="00530737"/>
    <w:rsid w:val="00530B17"/>
    <w:rsid w:val="00530BC6"/>
    <w:rsid w:val="00531334"/>
    <w:rsid w:val="0053219D"/>
    <w:rsid w:val="00532650"/>
    <w:rsid w:val="00532713"/>
    <w:rsid w:val="00532873"/>
    <w:rsid w:val="00532964"/>
    <w:rsid w:val="005331A0"/>
    <w:rsid w:val="00533C27"/>
    <w:rsid w:val="00533E6E"/>
    <w:rsid w:val="00533F2D"/>
    <w:rsid w:val="00534509"/>
    <w:rsid w:val="0053470F"/>
    <w:rsid w:val="00534835"/>
    <w:rsid w:val="005354E9"/>
    <w:rsid w:val="0053586E"/>
    <w:rsid w:val="0053597F"/>
    <w:rsid w:val="00536559"/>
    <w:rsid w:val="005375C7"/>
    <w:rsid w:val="00537D54"/>
    <w:rsid w:val="005402C8"/>
    <w:rsid w:val="00540831"/>
    <w:rsid w:val="00541291"/>
    <w:rsid w:val="00541EA6"/>
    <w:rsid w:val="0054221B"/>
    <w:rsid w:val="00542616"/>
    <w:rsid w:val="00542944"/>
    <w:rsid w:val="00542CB1"/>
    <w:rsid w:val="0054302B"/>
    <w:rsid w:val="0054355D"/>
    <w:rsid w:val="00543948"/>
    <w:rsid w:val="00543DE3"/>
    <w:rsid w:val="00543F80"/>
    <w:rsid w:val="005443CA"/>
    <w:rsid w:val="005450B9"/>
    <w:rsid w:val="005459B6"/>
    <w:rsid w:val="005462E9"/>
    <w:rsid w:val="0054631D"/>
    <w:rsid w:val="005467DC"/>
    <w:rsid w:val="00546950"/>
    <w:rsid w:val="005474CD"/>
    <w:rsid w:val="00547B97"/>
    <w:rsid w:val="00547F44"/>
    <w:rsid w:val="00547FC4"/>
    <w:rsid w:val="00550740"/>
    <w:rsid w:val="00550C0F"/>
    <w:rsid w:val="00550FFD"/>
    <w:rsid w:val="005518B0"/>
    <w:rsid w:val="00552384"/>
    <w:rsid w:val="005524A6"/>
    <w:rsid w:val="00553071"/>
    <w:rsid w:val="00553409"/>
    <w:rsid w:val="00553677"/>
    <w:rsid w:val="0055382F"/>
    <w:rsid w:val="00554796"/>
    <w:rsid w:val="00554E1B"/>
    <w:rsid w:val="0055590B"/>
    <w:rsid w:val="00555FA3"/>
    <w:rsid w:val="005566A2"/>
    <w:rsid w:val="005568AF"/>
    <w:rsid w:val="00556924"/>
    <w:rsid w:val="00556A73"/>
    <w:rsid w:val="00556C46"/>
    <w:rsid w:val="00557139"/>
    <w:rsid w:val="00557454"/>
    <w:rsid w:val="00557615"/>
    <w:rsid w:val="00557902"/>
    <w:rsid w:val="00557BD9"/>
    <w:rsid w:val="00557BF7"/>
    <w:rsid w:val="005600FF"/>
    <w:rsid w:val="0056082A"/>
    <w:rsid w:val="005609E8"/>
    <w:rsid w:val="00560D14"/>
    <w:rsid w:val="00560D32"/>
    <w:rsid w:val="00560E71"/>
    <w:rsid w:val="00561CDA"/>
    <w:rsid w:val="005633F7"/>
    <w:rsid w:val="00563DC9"/>
    <w:rsid w:val="00564074"/>
    <w:rsid w:val="005641BF"/>
    <w:rsid w:val="0056451B"/>
    <w:rsid w:val="005648DB"/>
    <w:rsid w:val="00564BE8"/>
    <w:rsid w:val="00564DC4"/>
    <w:rsid w:val="00565480"/>
    <w:rsid w:val="00565BA0"/>
    <w:rsid w:val="00565EF5"/>
    <w:rsid w:val="00566732"/>
    <w:rsid w:val="005672D2"/>
    <w:rsid w:val="00570C73"/>
    <w:rsid w:val="0057111C"/>
    <w:rsid w:val="0057163D"/>
    <w:rsid w:val="0057166B"/>
    <w:rsid w:val="00571C93"/>
    <w:rsid w:val="005724E6"/>
    <w:rsid w:val="005729C0"/>
    <w:rsid w:val="00572D42"/>
    <w:rsid w:val="00573062"/>
    <w:rsid w:val="0057320B"/>
    <w:rsid w:val="0057379C"/>
    <w:rsid w:val="005746C4"/>
    <w:rsid w:val="00574AA2"/>
    <w:rsid w:val="00574B03"/>
    <w:rsid w:val="00575D9E"/>
    <w:rsid w:val="00576200"/>
    <w:rsid w:val="005764F4"/>
    <w:rsid w:val="00576C5C"/>
    <w:rsid w:val="0057760E"/>
    <w:rsid w:val="00577B77"/>
    <w:rsid w:val="005803A2"/>
    <w:rsid w:val="00580D6E"/>
    <w:rsid w:val="00582B05"/>
    <w:rsid w:val="00582CB7"/>
    <w:rsid w:val="00582FEE"/>
    <w:rsid w:val="005832DE"/>
    <w:rsid w:val="005838CD"/>
    <w:rsid w:val="00583D64"/>
    <w:rsid w:val="00583ECB"/>
    <w:rsid w:val="00584249"/>
    <w:rsid w:val="00584946"/>
    <w:rsid w:val="00584AFC"/>
    <w:rsid w:val="00584B17"/>
    <w:rsid w:val="00584C87"/>
    <w:rsid w:val="00584CAB"/>
    <w:rsid w:val="00584EF9"/>
    <w:rsid w:val="00586373"/>
    <w:rsid w:val="00586463"/>
    <w:rsid w:val="00586B1D"/>
    <w:rsid w:val="00587027"/>
    <w:rsid w:val="00590020"/>
    <w:rsid w:val="00590075"/>
    <w:rsid w:val="00590297"/>
    <w:rsid w:val="005907B2"/>
    <w:rsid w:val="005910AD"/>
    <w:rsid w:val="0059142D"/>
    <w:rsid w:val="005916A5"/>
    <w:rsid w:val="005918D8"/>
    <w:rsid w:val="00591C1F"/>
    <w:rsid w:val="00592646"/>
    <w:rsid w:val="0059283B"/>
    <w:rsid w:val="00592C9A"/>
    <w:rsid w:val="00592CBB"/>
    <w:rsid w:val="00592CDC"/>
    <w:rsid w:val="005932B4"/>
    <w:rsid w:val="00593708"/>
    <w:rsid w:val="00593962"/>
    <w:rsid w:val="00593C7E"/>
    <w:rsid w:val="00594291"/>
    <w:rsid w:val="005943A1"/>
    <w:rsid w:val="005948C0"/>
    <w:rsid w:val="00594EF2"/>
    <w:rsid w:val="0059527D"/>
    <w:rsid w:val="00595945"/>
    <w:rsid w:val="005964F2"/>
    <w:rsid w:val="005965AE"/>
    <w:rsid w:val="00597E7A"/>
    <w:rsid w:val="005A06C9"/>
    <w:rsid w:val="005A07F1"/>
    <w:rsid w:val="005A0BB9"/>
    <w:rsid w:val="005A0EDA"/>
    <w:rsid w:val="005A144D"/>
    <w:rsid w:val="005A14B5"/>
    <w:rsid w:val="005A169E"/>
    <w:rsid w:val="005A1922"/>
    <w:rsid w:val="005A1A37"/>
    <w:rsid w:val="005A2070"/>
    <w:rsid w:val="005A226C"/>
    <w:rsid w:val="005A259B"/>
    <w:rsid w:val="005A26D5"/>
    <w:rsid w:val="005A298E"/>
    <w:rsid w:val="005A2BEF"/>
    <w:rsid w:val="005A2BFB"/>
    <w:rsid w:val="005A2FD3"/>
    <w:rsid w:val="005A2FFE"/>
    <w:rsid w:val="005A3828"/>
    <w:rsid w:val="005A3F80"/>
    <w:rsid w:val="005A44E8"/>
    <w:rsid w:val="005A4991"/>
    <w:rsid w:val="005A4BF8"/>
    <w:rsid w:val="005A50B6"/>
    <w:rsid w:val="005A59FC"/>
    <w:rsid w:val="005A5B70"/>
    <w:rsid w:val="005A5D9B"/>
    <w:rsid w:val="005A5FDD"/>
    <w:rsid w:val="005A6347"/>
    <w:rsid w:val="005A6E90"/>
    <w:rsid w:val="005A6FD4"/>
    <w:rsid w:val="005A7390"/>
    <w:rsid w:val="005A75F2"/>
    <w:rsid w:val="005A7A54"/>
    <w:rsid w:val="005A7C8A"/>
    <w:rsid w:val="005B0207"/>
    <w:rsid w:val="005B02F5"/>
    <w:rsid w:val="005B0383"/>
    <w:rsid w:val="005B03D9"/>
    <w:rsid w:val="005B0818"/>
    <w:rsid w:val="005B0B4E"/>
    <w:rsid w:val="005B1602"/>
    <w:rsid w:val="005B1622"/>
    <w:rsid w:val="005B22AE"/>
    <w:rsid w:val="005B25B9"/>
    <w:rsid w:val="005B2D12"/>
    <w:rsid w:val="005B3159"/>
    <w:rsid w:val="005B337B"/>
    <w:rsid w:val="005B35FB"/>
    <w:rsid w:val="005B37D9"/>
    <w:rsid w:val="005B3828"/>
    <w:rsid w:val="005B3B51"/>
    <w:rsid w:val="005B3C36"/>
    <w:rsid w:val="005B419B"/>
    <w:rsid w:val="005B4684"/>
    <w:rsid w:val="005B47E1"/>
    <w:rsid w:val="005B4935"/>
    <w:rsid w:val="005B4A1B"/>
    <w:rsid w:val="005B4E88"/>
    <w:rsid w:val="005B52F9"/>
    <w:rsid w:val="005B5B0E"/>
    <w:rsid w:val="005B6872"/>
    <w:rsid w:val="005B6C7B"/>
    <w:rsid w:val="005B6E05"/>
    <w:rsid w:val="005B6F64"/>
    <w:rsid w:val="005B7399"/>
    <w:rsid w:val="005B772C"/>
    <w:rsid w:val="005B7902"/>
    <w:rsid w:val="005B7A70"/>
    <w:rsid w:val="005B7AA0"/>
    <w:rsid w:val="005C0228"/>
    <w:rsid w:val="005C02D4"/>
    <w:rsid w:val="005C07B8"/>
    <w:rsid w:val="005C083B"/>
    <w:rsid w:val="005C0A8F"/>
    <w:rsid w:val="005C0ABE"/>
    <w:rsid w:val="005C0F86"/>
    <w:rsid w:val="005C1232"/>
    <w:rsid w:val="005C194B"/>
    <w:rsid w:val="005C1EB6"/>
    <w:rsid w:val="005C288A"/>
    <w:rsid w:val="005C29E9"/>
    <w:rsid w:val="005C2B3E"/>
    <w:rsid w:val="005C2C04"/>
    <w:rsid w:val="005C47CD"/>
    <w:rsid w:val="005C4808"/>
    <w:rsid w:val="005C5217"/>
    <w:rsid w:val="005C546F"/>
    <w:rsid w:val="005C5664"/>
    <w:rsid w:val="005C5791"/>
    <w:rsid w:val="005C64DC"/>
    <w:rsid w:val="005C67F4"/>
    <w:rsid w:val="005C6995"/>
    <w:rsid w:val="005C6A18"/>
    <w:rsid w:val="005C76E1"/>
    <w:rsid w:val="005C7A40"/>
    <w:rsid w:val="005C7B66"/>
    <w:rsid w:val="005D005C"/>
    <w:rsid w:val="005D04C9"/>
    <w:rsid w:val="005D0516"/>
    <w:rsid w:val="005D07C2"/>
    <w:rsid w:val="005D09BE"/>
    <w:rsid w:val="005D09D3"/>
    <w:rsid w:val="005D0AEF"/>
    <w:rsid w:val="005D0DB5"/>
    <w:rsid w:val="005D124D"/>
    <w:rsid w:val="005D15FC"/>
    <w:rsid w:val="005D1B6B"/>
    <w:rsid w:val="005D27B5"/>
    <w:rsid w:val="005D3A09"/>
    <w:rsid w:val="005D3C0C"/>
    <w:rsid w:val="005D3C6B"/>
    <w:rsid w:val="005D3CAC"/>
    <w:rsid w:val="005D4296"/>
    <w:rsid w:val="005D43ED"/>
    <w:rsid w:val="005D47FE"/>
    <w:rsid w:val="005D4A44"/>
    <w:rsid w:val="005D4B71"/>
    <w:rsid w:val="005D4CD2"/>
    <w:rsid w:val="005D4E36"/>
    <w:rsid w:val="005D54A0"/>
    <w:rsid w:val="005D5C25"/>
    <w:rsid w:val="005D5CD4"/>
    <w:rsid w:val="005D6504"/>
    <w:rsid w:val="005D663D"/>
    <w:rsid w:val="005D6723"/>
    <w:rsid w:val="005D709C"/>
    <w:rsid w:val="005D75C5"/>
    <w:rsid w:val="005D7FF7"/>
    <w:rsid w:val="005E0566"/>
    <w:rsid w:val="005E08A1"/>
    <w:rsid w:val="005E0BCD"/>
    <w:rsid w:val="005E0C45"/>
    <w:rsid w:val="005E0F5C"/>
    <w:rsid w:val="005E12C2"/>
    <w:rsid w:val="005E13ED"/>
    <w:rsid w:val="005E15DD"/>
    <w:rsid w:val="005E24A2"/>
    <w:rsid w:val="005E24C1"/>
    <w:rsid w:val="005E2982"/>
    <w:rsid w:val="005E2C24"/>
    <w:rsid w:val="005E3096"/>
    <w:rsid w:val="005E3282"/>
    <w:rsid w:val="005E4782"/>
    <w:rsid w:val="005E49B6"/>
    <w:rsid w:val="005E589E"/>
    <w:rsid w:val="005E599C"/>
    <w:rsid w:val="005E5B76"/>
    <w:rsid w:val="005E5F1D"/>
    <w:rsid w:val="005E60CE"/>
    <w:rsid w:val="005E61B8"/>
    <w:rsid w:val="005E63EC"/>
    <w:rsid w:val="005E662D"/>
    <w:rsid w:val="005E6C5B"/>
    <w:rsid w:val="005E73D0"/>
    <w:rsid w:val="005E7640"/>
    <w:rsid w:val="005F02FB"/>
    <w:rsid w:val="005F0381"/>
    <w:rsid w:val="005F07B0"/>
    <w:rsid w:val="005F07CA"/>
    <w:rsid w:val="005F0C89"/>
    <w:rsid w:val="005F0DC2"/>
    <w:rsid w:val="005F0DFB"/>
    <w:rsid w:val="005F11EC"/>
    <w:rsid w:val="005F12EE"/>
    <w:rsid w:val="005F1474"/>
    <w:rsid w:val="005F159A"/>
    <w:rsid w:val="005F15BF"/>
    <w:rsid w:val="005F22AD"/>
    <w:rsid w:val="005F27AE"/>
    <w:rsid w:val="005F41FC"/>
    <w:rsid w:val="005F432B"/>
    <w:rsid w:val="005F46A1"/>
    <w:rsid w:val="005F4ACE"/>
    <w:rsid w:val="005F4DC6"/>
    <w:rsid w:val="005F4F66"/>
    <w:rsid w:val="005F5EA9"/>
    <w:rsid w:val="005F6464"/>
    <w:rsid w:val="005F6591"/>
    <w:rsid w:val="005F67A0"/>
    <w:rsid w:val="005F747B"/>
    <w:rsid w:val="005F765F"/>
    <w:rsid w:val="005F79F3"/>
    <w:rsid w:val="005F7E44"/>
    <w:rsid w:val="0060010C"/>
    <w:rsid w:val="006001B7"/>
    <w:rsid w:val="00600E63"/>
    <w:rsid w:val="00601542"/>
    <w:rsid w:val="00602285"/>
    <w:rsid w:val="00602F17"/>
    <w:rsid w:val="00602F95"/>
    <w:rsid w:val="00603099"/>
    <w:rsid w:val="006039B9"/>
    <w:rsid w:val="00603E6C"/>
    <w:rsid w:val="00603F12"/>
    <w:rsid w:val="00603F70"/>
    <w:rsid w:val="00604C00"/>
    <w:rsid w:val="00605125"/>
    <w:rsid w:val="00605467"/>
    <w:rsid w:val="006054D6"/>
    <w:rsid w:val="00605C71"/>
    <w:rsid w:val="00606DA2"/>
    <w:rsid w:val="006078FA"/>
    <w:rsid w:val="00607A0E"/>
    <w:rsid w:val="006103BA"/>
    <w:rsid w:val="00610CA3"/>
    <w:rsid w:val="00610D9F"/>
    <w:rsid w:val="0061101E"/>
    <w:rsid w:val="006112C1"/>
    <w:rsid w:val="00611519"/>
    <w:rsid w:val="0061203B"/>
    <w:rsid w:val="006121DE"/>
    <w:rsid w:val="006122AF"/>
    <w:rsid w:val="0061252E"/>
    <w:rsid w:val="0061256E"/>
    <w:rsid w:val="00612642"/>
    <w:rsid w:val="00613439"/>
    <w:rsid w:val="00613922"/>
    <w:rsid w:val="0061400D"/>
    <w:rsid w:val="0061469E"/>
    <w:rsid w:val="00615843"/>
    <w:rsid w:val="00615D70"/>
    <w:rsid w:val="00615D75"/>
    <w:rsid w:val="006160B1"/>
    <w:rsid w:val="0061623B"/>
    <w:rsid w:val="00616ED1"/>
    <w:rsid w:val="00617635"/>
    <w:rsid w:val="0061789E"/>
    <w:rsid w:val="0062031B"/>
    <w:rsid w:val="00620692"/>
    <w:rsid w:val="00620715"/>
    <w:rsid w:val="00620C56"/>
    <w:rsid w:val="00621010"/>
    <w:rsid w:val="006218FA"/>
    <w:rsid w:val="0062268D"/>
    <w:rsid w:val="00622717"/>
    <w:rsid w:val="00622972"/>
    <w:rsid w:val="006237A0"/>
    <w:rsid w:val="00623AC6"/>
    <w:rsid w:val="00624C37"/>
    <w:rsid w:val="00624D33"/>
    <w:rsid w:val="0062565B"/>
    <w:rsid w:val="00625AC9"/>
    <w:rsid w:val="0062615C"/>
    <w:rsid w:val="0062656C"/>
    <w:rsid w:val="006270C3"/>
    <w:rsid w:val="0063160E"/>
    <w:rsid w:val="006316C5"/>
    <w:rsid w:val="00632A49"/>
    <w:rsid w:val="00632C5A"/>
    <w:rsid w:val="00632E4F"/>
    <w:rsid w:val="00632FB3"/>
    <w:rsid w:val="006334FD"/>
    <w:rsid w:val="00633A65"/>
    <w:rsid w:val="00633AD6"/>
    <w:rsid w:val="00633E27"/>
    <w:rsid w:val="00633FAB"/>
    <w:rsid w:val="00634438"/>
    <w:rsid w:val="0063448C"/>
    <w:rsid w:val="0063489E"/>
    <w:rsid w:val="00634BDE"/>
    <w:rsid w:val="00634CCB"/>
    <w:rsid w:val="00634F67"/>
    <w:rsid w:val="006352F9"/>
    <w:rsid w:val="006358DB"/>
    <w:rsid w:val="00636D8D"/>
    <w:rsid w:val="00636DB1"/>
    <w:rsid w:val="00637143"/>
    <w:rsid w:val="00637CF0"/>
    <w:rsid w:val="00637FA5"/>
    <w:rsid w:val="0064011F"/>
    <w:rsid w:val="00640687"/>
    <w:rsid w:val="006406AD"/>
    <w:rsid w:val="00640C89"/>
    <w:rsid w:val="0064268D"/>
    <w:rsid w:val="006429F6"/>
    <w:rsid w:val="00642B21"/>
    <w:rsid w:val="006434E4"/>
    <w:rsid w:val="0064393D"/>
    <w:rsid w:val="00643AA2"/>
    <w:rsid w:val="00643CB1"/>
    <w:rsid w:val="00643E99"/>
    <w:rsid w:val="00644281"/>
    <w:rsid w:val="00644C7D"/>
    <w:rsid w:val="00644DB5"/>
    <w:rsid w:val="00644EAD"/>
    <w:rsid w:val="00645356"/>
    <w:rsid w:val="0064565F"/>
    <w:rsid w:val="0064594C"/>
    <w:rsid w:val="00645DD7"/>
    <w:rsid w:val="0064796D"/>
    <w:rsid w:val="00650B90"/>
    <w:rsid w:val="00650CDB"/>
    <w:rsid w:val="00650F69"/>
    <w:rsid w:val="00651507"/>
    <w:rsid w:val="00651646"/>
    <w:rsid w:val="00651812"/>
    <w:rsid w:val="00651BE4"/>
    <w:rsid w:val="00652686"/>
    <w:rsid w:val="00652870"/>
    <w:rsid w:val="00652DC9"/>
    <w:rsid w:val="00652DD8"/>
    <w:rsid w:val="006532D0"/>
    <w:rsid w:val="00653ADB"/>
    <w:rsid w:val="00653DCF"/>
    <w:rsid w:val="00654612"/>
    <w:rsid w:val="006546B3"/>
    <w:rsid w:val="00654986"/>
    <w:rsid w:val="00654F9E"/>
    <w:rsid w:val="00655564"/>
    <w:rsid w:val="00655BBF"/>
    <w:rsid w:val="00655D9D"/>
    <w:rsid w:val="006567F6"/>
    <w:rsid w:val="006570A0"/>
    <w:rsid w:val="00657343"/>
    <w:rsid w:val="006579E7"/>
    <w:rsid w:val="00657A55"/>
    <w:rsid w:val="00660A0A"/>
    <w:rsid w:val="00660EBC"/>
    <w:rsid w:val="0066101A"/>
    <w:rsid w:val="00661557"/>
    <w:rsid w:val="00661A64"/>
    <w:rsid w:val="00661BEA"/>
    <w:rsid w:val="00661BEB"/>
    <w:rsid w:val="00662137"/>
    <w:rsid w:val="00662464"/>
    <w:rsid w:val="00662734"/>
    <w:rsid w:val="00662A4B"/>
    <w:rsid w:val="006630E1"/>
    <w:rsid w:val="0066331A"/>
    <w:rsid w:val="0066418A"/>
    <w:rsid w:val="00664EA6"/>
    <w:rsid w:val="00665027"/>
    <w:rsid w:val="00665042"/>
    <w:rsid w:val="00665447"/>
    <w:rsid w:val="00665A50"/>
    <w:rsid w:val="00665A70"/>
    <w:rsid w:val="006665D4"/>
    <w:rsid w:val="00666808"/>
    <w:rsid w:val="00666DEF"/>
    <w:rsid w:val="00666E89"/>
    <w:rsid w:val="00666E9A"/>
    <w:rsid w:val="006700E1"/>
    <w:rsid w:val="0067021F"/>
    <w:rsid w:val="00670310"/>
    <w:rsid w:val="00670604"/>
    <w:rsid w:val="006707B6"/>
    <w:rsid w:val="00670A41"/>
    <w:rsid w:val="00670B7F"/>
    <w:rsid w:val="00670D85"/>
    <w:rsid w:val="0067108E"/>
    <w:rsid w:val="006714DC"/>
    <w:rsid w:val="00671963"/>
    <w:rsid w:val="006724E0"/>
    <w:rsid w:val="00672967"/>
    <w:rsid w:val="00672B3F"/>
    <w:rsid w:val="00672C07"/>
    <w:rsid w:val="0067307E"/>
    <w:rsid w:val="00673376"/>
    <w:rsid w:val="006734C2"/>
    <w:rsid w:val="006739BA"/>
    <w:rsid w:val="006743F8"/>
    <w:rsid w:val="00674846"/>
    <w:rsid w:val="006751D8"/>
    <w:rsid w:val="0067653B"/>
    <w:rsid w:val="006766A5"/>
    <w:rsid w:val="00676B1F"/>
    <w:rsid w:val="00676C28"/>
    <w:rsid w:val="0067715C"/>
    <w:rsid w:val="0067771B"/>
    <w:rsid w:val="006779EE"/>
    <w:rsid w:val="00680106"/>
    <w:rsid w:val="006805C6"/>
    <w:rsid w:val="00680DD9"/>
    <w:rsid w:val="006820B6"/>
    <w:rsid w:val="0068221B"/>
    <w:rsid w:val="006827F0"/>
    <w:rsid w:val="00682AEF"/>
    <w:rsid w:val="00683050"/>
    <w:rsid w:val="00683BA9"/>
    <w:rsid w:val="00683C9D"/>
    <w:rsid w:val="00683D08"/>
    <w:rsid w:val="00683FA3"/>
    <w:rsid w:val="006841F3"/>
    <w:rsid w:val="0068430F"/>
    <w:rsid w:val="006847D0"/>
    <w:rsid w:val="00684B06"/>
    <w:rsid w:val="00684B59"/>
    <w:rsid w:val="00684B61"/>
    <w:rsid w:val="00684F9C"/>
    <w:rsid w:val="006850D2"/>
    <w:rsid w:val="0068588F"/>
    <w:rsid w:val="00685CFE"/>
    <w:rsid w:val="006864F6"/>
    <w:rsid w:val="006865AF"/>
    <w:rsid w:val="00686683"/>
    <w:rsid w:val="0068696D"/>
    <w:rsid w:val="00686C93"/>
    <w:rsid w:val="0068709A"/>
    <w:rsid w:val="006871A9"/>
    <w:rsid w:val="006876C7"/>
    <w:rsid w:val="00687B0F"/>
    <w:rsid w:val="00687FE1"/>
    <w:rsid w:val="00690339"/>
    <w:rsid w:val="006904BD"/>
    <w:rsid w:val="006915C5"/>
    <w:rsid w:val="006922DD"/>
    <w:rsid w:val="00692446"/>
    <w:rsid w:val="0069245E"/>
    <w:rsid w:val="006924F4"/>
    <w:rsid w:val="00692C3B"/>
    <w:rsid w:val="00692E5B"/>
    <w:rsid w:val="00692EA0"/>
    <w:rsid w:val="00692FD1"/>
    <w:rsid w:val="0069464D"/>
    <w:rsid w:val="0069490A"/>
    <w:rsid w:val="00694B79"/>
    <w:rsid w:val="006951B9"/>
    <w:rsid w:val="006952DE"/>
    <w:rsid w:val="006955D2"/>
    <w:rsid w:val="00695704"/>
    <w:rsid w:val="0069596E"/>
    <w:rsid w:val="00696197"/>
    <w:rsid w:val="00696436"/>
    <w:rsid w:val="00696CCB"/>
    <w:rsid w:val="00696E6C"/>
    <w:rsid w:val="0069751D"/>
    <w:rsid w:val="00697652"/>
    <w:rsid w:val="0069775F"/>
    <w:rsid w:val="006A00E1"/>
    <w:rsid w:val="006A016A"/>
    <w:rsid w:val="006A05B0"/>
    <w:rsid w:val="006A1A17"/>
    <w:rsid w:val="006A1E05"/>
    <w:rsid w:val="006A25AA"/>
    <w:rsid w:val="006A26FA"/>
    <w:rsid w:val="006A2E94"/>
    <w:rsid w:val="006A33E9"/>
    <w:rsid w:val="006A3458"/>
    <w:rsid w:val="006A3723"/>
    <w:rsid w:val="006A404B"/>
    <w:rsid w:val="006A4FBD"/>
    <w:rsid w:val="006A5144"/>
    <w:rsid w:val="006A574B"/>
    <w:rsid w:val="006A5903"/>
    <w:rsid w:val="006A5BCE"/>
    <w:rsid w:val="006A5C45"/>
    <w:rsid w:val="006A5FE4"/>
    <w:rsid w:val="006A60FE"/>
    <w:rsid w:val="006A6134"/>
    <w:rsid w:val="006A77E3"/>
    <w:rsid w:val="006B06EB"/>
    <w:rsid w:val="006B1010"/>
    <w:rsid w:val="006B11D9"/>
    <w:rsid w:val="006B1283"/>
    <w:rsid w:val="006B15BC"/>
    <w:rsid w:val="006B31C5"/>
    <w:rsid w:val="006B4831"/>
    <w:rsid w:val="006B4896"/>
    <w:rsid w:val="006B49FC"/>
    <w:rsid w:val="006B4EA0"/>
    <w:rsid w:val="006B5640"/>
    <w:rsid w:val="006B568A"/>
    <w:rsid w:val="006B5E49"/>
    <w:rsid w:val="006B6199"/>
    <w:rsid w:val="006B6279"/>
    <w:rsid w:val="006B7192"/>
    <w:rsid w:val="006B720F"/>
    <w:rsid w:val="006C006E"/>
    <w:rsid w:val="006C0308"/>
    <w:rsid w:val="006C03B3"/>
    <w:rsid w:val="006C0917"/>
    <w:rsid w:val="006C0DE5"/>
    <w:rsid w:val="006C0FFE"/>
    <w:rsid w:val="006C18CB"/>
    <w:rsid w:val="006C1B4D"/>
    <w:rsid w:val="006C2647"/>
    <w:rsid w:val="006C27D3"/>
    <w:rsid w:val="006C290A"/>
    <w:rsid w:val="006C2D46"/>
    <w:rsid w:val="006C3129"/>
    <w:rsid w:val="006C370F"/>
    <w:rsid w:val="006C372A"/>
    <w:rsid w:val="006C43AB"/>
    <w:rsid w:val="006C4675"/>
    <w:rsid w:val="006C49BA"/>
    <w:rsid w:val="006C4E50"/>
    <w:rsid w:val="006C5AD9"/>
    <w:rsid w:val="006C5D2D"/>
    <w:rsid w:val="006C6227"/>
    <w:rsid w:val="006C6649"/>
    <w:rsid w:val="006C6666"/>
    <w:rsid w:val="006C6C3A"/>
    <w:rsid w:val="006C70A6"/>
    <w:rsid w:val="006C70F5"/>
    <w:rsid w:val="006C7951"/>
    <w:rsid w:val="006C7A56"/>
    <w:rsid w:val="006C7D55"/>
    <w:rsid w:val="006C7E5B"/>
    <w:rsid w:val="006D0CB8"/>
    <w:rsid w:val="006D0DD5"/>
    <w:rsid w:val="006D0E5F"/>
    <w:rsid w:val="006D0F52"/>
    <w:rsid w:val="006D10F1"/>
    <w:rsid w:val="006D17C3"/>
    <w:rsid w:val="006D20F1"/>
    <w:rsid w:val="006D26C6"/>
    <w:rsid w:val="006D2D72"/>
    <w:rsid w:val="006D34E8"/>
    <w:rsid w:val="006D3539"/>
    <w:rsid w:val="006D3BAA"/>
    <w:rsid w:val="006D42D1"/>
    <w:rsid w:val="006D4999"/>
    <w:rsid w:val="006D4CC2"/>
    <w:rsid w:val="006D4F61"/>
    <w:rsid w:val="006D50B7"/>
    <w:rsid w:val="006D5103"/>
    <w:rsid w:val="006D52F5"/>
    <w:rsid w:val="006D5582"/>
    <w:rsid w:val="006D5619"/>
    <w:rsid w:val="006D588F"/>
    <w:rsid w:val="006D58AD"/>
    <w:rsid w:val="006D5A2F"/>
    <w:rsid w:val="006D6450"/>
    <w:rsid w:val="006D6910"/>
    <w:rsid w:val="006D6DAF"/>
    <w:rsid w:val="006D709F"/>
    <w:rsid w:val="006D71DC"/>
    <w:rsid w:val="006D73C0"/>
    <w:rsid w:val="006D781C"/>
    <w:rsid w:val="006D78B3"/>
    <w:rsid w:val="006D7CF8"/>
    <w:rsid w:val="006E03E6"/>
    <w:rsid w:val="006E0813"/>
    <w:rsid w:val="006E1358"/>
    <w:rsid w:val="006E1CCF"/>
    <w:rsid w:val="006E3977"/>
    <w:rsid w:val="006E3BFB"/>
    <w:rsid w:val="006E4260"/>
    <w:rsid w:val="006E4B49"/>
    <w:rsid w:val="006E4C8E"/>
    <w:rsid w:val="006E4D09"/>
    <w:rsid w:val="006E4FDF"/>
    <w:rsid w:val="006E50E4"/>
    <w:rsid w:val="006E5144"/>
    <w:rsid w:val="006E5653"/>
    <w:rsid w:val="006E56E9"/>
    <w:rsid w:val="006E5812"/>
    <w:rsid w:val="006E5E16"/>
    <w:rsid w:val="006E5ED8"/>
    <w:rsid w:val="006E6BD4"/>
    <w:rsid w:val="006E6EEA"/>
    <w:rsid w:val="006E7150"/>
    <w:rsid w:val="006E7293"/>
    <w:rsid w:val="006E73F5"/>
    <w:rsid w:val="006E7F1B"/>
    <w:rsid w:val="006F01FE"/>
    <w:rsid w:val="006F0226"/>
    <w:rsid w:val="006F09D7"/>
    <w:rsid w:val="006F0D4C"/>
    <w:rsid w:val="006F12EB"/>
    <w:rsid w:val="006F1501"/>
    <w:rsid w:val="006F1B61"/>
    <w:rsid w:val="006F1C1F"/>
    <w:rsid w:val="006F2283"/>
    <w:rsid w:val="006F2298"/>
    <w:rsid w:val="006F2AF0"/>
    <w:rsid w:val="006F2C85"/>
    <w:rsid w:val="006F316B"/>
    <w:rsid w:val="006F3214"/>
    <w:rsid w:val="006F3696"/>
    <w:rsid w:val="006F37E0"/>
    <w:rsid w:val="006F3981"/>
    <w:rsid w:val="006F3A2B"/>
    <w:rsid w:val="006F3B3D"/>
    <w:rsid w:val="006F3EDB"/>
    <w:rsid w:val="006F4390"/>
    <w:rsid w:val="006F4801"/>
    <w:rsid w:val="006F4A7C"/>
    <w:rsid w:val="006F5005"/>
    <w:rsid w:val="006F536E"/>
    <w:rsid w:val="006F5518"/>
    <w:rsid w:val="006F5803"/>
    <w:rsid w:val="006F5A5C"/>
    <w:rsid w:val="006F5F3C"/>
    <w:rsid w:val="006F619D"/>
    <w:rsid w:val="006F689B"/>
    <w:rsid w:val="006F68B1"/>
    <w:rsid w:val="006F68D3"/>
    <w:rsid w:val="006F6BBA"/>
    <w:rsid w:val="006F700C"/>
    <w:rsid w:val="006F720E"/>
    <w:rsid w:val="006F73A5"/>
    <w:rsid w:val="006F75B4"/>
    <w:rsid w:val="0070002D"/>
    <w:rsid w:val="00701948"/>
    <w:rsid w:val="00702802"/>
    <w:rsid w:val="00702A31"/>
    <w:rsid w:val="00702F11"/>
    <w:rsid w:val="00702F8D"/>
    <w:rsid w:val="00703620"/>
    <w:rsid w:val="00703D0B"/>
    <w:rsid w:val="00704012"/>
    <w:rsid w:val="007040B1"/>
    <w:rsid w:val="007055BC"/>
    <w:rsid w:val="00705948"/>
    <w:rsid w:val="00705D65"/>
    <w:rsid w:val="0070697C"/>
    <w:rsid w:val="00706A6D"/>
    <w:rsid w:val="00706C7E"/>
    <w:rsid w:val="0070737F"/>
    <w:rsid w:val="00707AAA"/>
    <w:rsid w:val="00707B2D"/>
    <w:rsid w:val="00707D04"/>
    <w:rsid w:val="007100DB"/>
    <w:rsid w:val="0071055F"/>
    <w:rsid w:val="00710BAF"/>
    <w:rsid w:val="00710EE5"/>
    <w:rsid w:val="00711B28"/>
    <w:rsid w:val="00711D9E"/>
    <w:rsid w:val="00711F11"/>
    <w:rsid w:val="00712978"/>
    <w:rsid w:val="00712BEB"/>
    <w:rsid w:val="00713106"/>
    <w:rsid w:val="007136E8"/>
    <w:rsid w:val="00713D9A"/>
    <w:rsid w:val="00713E7B"/>
    <w:rsid w:val="007144D4"/>
    <w:rsid w:val="00714797"/>
    <w:rsid w:val="00714EA5"/>
    <w:rsid w:val="00715DDF"/>
    <w:rsid w:val="0071657D"/>
    <w:rsid w:val="00716F2E"/>
    <w:rsid w:val="007178ED"/>
    <w:rsid w:val="007179FE"/>
    <w:rsid w:val="00717AB8"/>
    <w:rsid w:val="0072084B"/>
    <w:rsid w:val="0072091C"/>
    <w:rsid w:val="0072154C"/>
    <w:rsid w:val="007217E9"/>
    <w:rsid w:val="0072191F"/>
    <w:rsid w:val="00721E78"/>
    <w:rsid w:val="0072205D"/>
    <w:rsid w:val="00722155"/>
    <w:rsid w:val="007222C5"/>
    <w:rsid w:val="00722360"/>
    <w:rsid w:val="00722DCA"/>
    <w:rsid w:val="0072336E"/>
    <w:rsid w:val="00723A9D"/>
    <w:rsid w:val="00723ABF"/>
    <w:rsid w:val="00723E81"/>
    <w:rsid w:val="00724032"/>
    <w:rsid w:val="00725A11"/>
    <w:rsid w:val="00725A86"/>
    <w:rsid w:val="00726221"/>
    <w:rsid w:val="007262D4"/>
    <w:rsid w:val="007263BE"/>
    <w:rsid w:val="0072663D"/>
    <w:rsid w:val="00726B65"/>
    <w:rsid w:val="00727635"/>
    <w:rsid w:val="00727AB6"/>
    <w:rsid w:val="00727E53"/>
    <w:rsid w:val="00730026"/>
    <w:rsid w:val="0073013B"/>
    <w:rsid w:val="0073031E"/>
    <w:rsid w:val="0073061D"/>
    <w:rsid w:val="007308D8"/>
    <w:rsid w:val="00730B76"/>
    <w:rsid w:val="00731047"/>
    <w:rsid w:val="007311AC"/>
    <w:rsid w:val="0073148A"/>
    <w:rsid w:val="00731667"/>
    <w:rsid w:val="00731911"/>
    <w:rsid w:val="00731FD8"/>
    <w:rsid w:val="007335AF"/>
    <w:rsid w:val="00733DBE"/>
    <w:rsid w:val="00733F99"/>
    <w:rsid w:val="00734227"/>
    <w:rsid w:val="00734961"/>
    <w:rsid w:val="00734C31"/>
    <w:rsid w:val="00734E2B"/>
    <w:rsid w:val="0073549F"/>
    <w:rsid w:val="00735A7C"/>
    <w:rsid w:val="007365AA"/>
    <w:rsid w:val="00736814"/>
    <w:rsid w:val="007368E7"/>
    <w:rsid w:val="00737411"/>
    <w:rsid w:val="007403EC"/>
    <w:rsid w:val="00740C64"/>
    <w:rsid w:val="00740E02"/>
    <w:rsid w:val="007411B5"/>
    <w:rsid w:val="00741337"/>
    <w:rsid w:val="00741368"/>
    <w:rsid w:val="00741B2F"/>
    <w:rsid w:val="007427CA"/>
    <w:rsid w:val="00742983"/>
    <w:rsid w:val="00742AAE"/>
    <w:rsid w:val="00743080"/>
    <w:rsid w:val="0074340D"/>
    <w:rsid w:val="0074349D"/>
    <w:rsid w:val="00743C2C"/>
    <w:rsid w:val="0074436B"/>
    <w:rsid w:val="00744C52"/>
    <w:rsid w:val="00744D54"/>
    <w:rsid w:val="00744EC7"/>
    <w:rsid w:val="00745462"/>
    <w:rsid w:val="007458C7"/>
    <w:rsid w:val="00745ED1"/>
    <w:rsid w:val="0074601B"/>
    <w:rsid w:val="00746226"/>
    <w:rsid w:val="0074628E"/>
    <w:rsid w:val="00746DE9"/>
    <w:rsid w:val="00747041"/>
    <w:rsid w:val="0074763C"/>
    <w:rsid w:val="00747BB5"/>
    <w:rsid w:val="00747CA8"/>
    <w:rsid w:val="0075077A"/>
    <w:rsid w:val="007508BF"/>
    <w:rsid w:val="007510BC"/>
    <w:rsid w:val="007511B8"/>
    <w:rsid w:val="0075170F"/>
    <w:rsid w:val="00751809"/>
    <w:rsid w:val="0075296A"/>
    <w:rsid w:val="007529AD"/>
    <w:rsid w:val="007530FF"/>
    <w:rsid w:val="00753E94"/>
    <w:rsid w:val="0075414A"/>
    <w:rsid w:val="00754694"/>
    <w:rsid w:val="00754E11"/>
    <w:rsid w:val="00754FE8"/>
    <w:rsid w:val="007553B2"/>
    <w:rsid w:val="00755681"/>
    <w:rsid w:val="007557C4"/>
    <w:rsid w:val="007560D6"/>
    <w:rsid w:val="0075644A"/>
    <w:rsid w:val="0075697D"/>
    <w:rsid w:val="00756EA9"/>
    <w:rsid w:val="00757021"/>
    <w:rsid w:val="00757118"/>
    <w:rsid w:val="00757C44"/>
    <w:rsid w:val="0076110E"/>
    <w:rsid w:val="00761A7E"/>
    <w:rsid w:val="00762011"/>
    <w:rsid w:val="00762705"/>
    <w:rsid w:val="0076276D"/>
    <w:rsid w:val="007628E3"/>
    <w:rsid w:val="00762A73"/>
    <w:rsid w:val="0076301A"/>
    <w:rsid w:val="00763E21"/>
    <w:rsid w:val="0076428A"/>
    <w:rsid w:val="00764C81"/>
    <w:rsid w:val="00764CFE"/>
    <w:rsid w:val="00765964"/>
    <w:rsid w:val="00765C9D"/>
    <w:rsid w:val="00767030"/>
    <w:rsid w:val="00767FCA"/>
    <w:rsid w:val="00770433"/>
    <w:rsid w:val="007709E0"/>
    <w:rsid w:val="00770B4B"/>
    <w:rsid w:val="007711B7"/>
    <w:rsid w:val="00771517"/>
    <w:rsid w:val="00771B1D"/>
    <w:rsid w:val="0077235B"/>
    <w:rsid w:val="00772429"/>
    <w:rsid w:val="00772598"/>
    <w:rsid w:val="00772608"/>
    <w:rsid w:val="00772734"/>
    <w:rsid w:val="007728D3"/>
    <w:rsid w:val="00772A04"/>
    <w:rsid w:val="00772CE7"/>
    <w:rsid w:val="00772F6D"/>
    <w:rsid w:val="00772FAE"/>
    <w:rsid w:val="007735F8"/>
    <w:rsid w:val="007737D5"/>
    <w:rsid w:val="00773989"/>
    <w:rsid w:val="00773D34"/>
    <w:rsid w:val="007741BF"/>
    <w:rsid w:val="007742B5"/>
    <w:rsid w:val="007747F7"/>
    <w:rsid w:val="007752AD"/>
    <w:rsid w:val="00775E6E"/>
    <w:rsid w:val="007765BC"/>
    <w:rsid w:val="00776951"/>
    <w:rsid w:val="007769B0"/>
    <w:rsid w:val="00776B99"/>
    <w:rsid w:val="00776FFE"/>
    <w:rsid w:val="007770C5"/>
    <w:rsid w:val="00777A5C"/>
    <w:rsid w:val="00777F4F"/>
    <w:rsid w:val="007809A6"/>
    <w:rsid w:val="00780AED"/>
    <w:rsid w:val="00781588"/>
    <w:rsid w:val="00781A6C"/>
    <w:rsid w:val="00782211"/>
    <w:rsid w:val="0078290E"/>
    <w:rsid w:val="00782A36"/>
    <w:rsid w:val="00782D4A"/>
    <w:rsid w:val="00782DAE"/>
    <w:rsid w:val="0078382C"/>
    <w:rsid w:val="007846DF"/>
    <w:rsid w:val="0078488B"/>
    <w:rsid w:val="007848BC"/>
    <w:rsid w:val="007851C3"/>
    <w:rsid w:val="00785761"/>
    <w:rsid w:val="00785A15"/>
    <w:rsid w:val="007864E4"/>
    <w:rsid w:val="007865CD"/>
    <w:rsid w:val="00786677"/>
    <w:rsid w:val="007866A8"/>
    <w:rsid w:val="00786C1D"/>
    <w:rsid w:val="00787284"/>
    <w:rsid w:val="007876FC"/>
    <w:rsid w:val="00787A60"/>
    <w:rsid w:val="00787CB6"/>
    <w:rsid w:val="0079012E"/>
    <w:rsid w:val="00790723"/>
    <w:rsid w:val="00790923"/>
    <w:rsid w:val="00790EB0"/>
    <w:rsid w:val="00790F6E"/>
    <w:rsid w:val="00790F8A"/>
    <w:rsid w:val="007917C7"/>
    <w:rsid w:val="00791C93"/>
    <w:rsid w:val="00791DC9"/>
    <w:rsid w:val="00791E54"/>
    <w:rsid w:val="007925D1"/>
    <w:rsid w:val="007925D2"/>
    <w:rsid w:val="007926A2"/>
    <w:rsid w:val="007927C2"/>
    <w:rsid w:val="007930A8"/>
    <w:rsid w:val="007934DF"/>
    <w:rsid w:val="00793910"/>
    <w:rsid w:val="00793B08"/>
    <w:rsid w:val="00793B9A"/>
    <w:rsid w:val="00793CA2"/>
    <w:rsid w:val="00794043"/>
    <w:rsid w:val="00794DCB"/>
    <w:rsid w:val="00795135"/>
    <w:rsid w:val="00795502"/>
    <w:rsid w:val="0079552C"/>
    <w:rsid w:val="00795EC9"/>
    <w:rsid w:val="007960A2"/>
    <w:rsid w:val="007960D6"/>
    <w:rsid w:val="00796742"/>
    <w:rsid w:val="007968E3"/>
    <w:rsid w:val="00796A76"/>
    <w:rsid w:val="00796C53"/>
    <w:rsid w:val="00796F53"/>
    <w:rsid w:val="007975F8"/>
    <w:rsid w:val="00797C48"/>
    <w:rsid w:val="00797FA3"/>
    <w:rsid w:val="007A0392"/>
    <w:rsid w:val="007A1041"/>
    <w:rsid w:val="007A16D0"/>
    <w:rsid w:val="007A1BB8"/>
    <w:rsid w:val="007A1EB2"/>
    <w:rsid w:val="007A1F44"/>
    <w:rsid w:val="007A2AEF"/>
    <w:rsid w:val="007A2BC6"/>
    <w:rsid w:val="007A331E"/>
    <w:rsid w:val="007A3B20"/>
    <w:rsid w:val="007A4B27"/>
    <w:rsid w:val="007A4D21"/>
    <w:rsid w:val="007A57EF"/>
    <w:rsid w:val="007A5866"/>
    <w:rsid w:val="007A5D97"/>
    <w:rsid w:val="007A5F6F"/>
    <w:rsid w:val="007A6669"/>
    <w:rsid w:val="007A6E54"/>
    <w:rsid w:val="007A72C3"/>
    <w:rsid w:val="007A7635"/>
    <w:rsid w:val="007B003F"/>
    <w:rsid w:val="007B03F6"/>
    <w:rsid w:val="007B0743"/>
    <w:rsid w:val="007B0925"/>
    <w:rsid w:val="007B1208"/>
    <w:rsid w:val="007B1827"/>
    <w:rsid w:val="007B1E0E"/>
    <w:rsid w:val="007B23FF"/>
    <w:rsid w:val="007B2F72"/>
    <w:rsid w:val="007B355A"/>
    <w:rsid w:val="007B3E08"/>
    <w:rsid w:val="007B41F1"/>
    <w:rsid w:val="007B42FC"/>
    <w:rsid w:val="007B4458"/>
    <w:rsid w:val="007B4546"/>
    <w:rsid w:val="007B490D"/>
    <w:rsid w:val="007B49CC"/>
    <w:rsid w:val="007B59B2"/>
    <w:rsid w:val="007B5B4A"/>
    <w:rsid w:val="007B60E7"/>
    <w:rsid w:val="007B6B6A"/>
    <w:rsid w:val="007C0232"/>
    <w:rsid w:val="007C0CE3"/>
    <w:rsid w:val="007C133D"/>
    <w:rsid w:val="007C16AB"/>
    <w:rsid w:val="007C1919"/>
    <w:rsid w:val="007C19C4"/>
    <w:rsid w:val="007C1D20"/>
    <w:rsid w:val="007C1EA8"/>
    <w:rsid w:val="007C2401"/>
    <w:rsid w:val="007C25D3"/>
    <w:rsid w:val="007C275D"/>
    <w:rsid w:val="007C30E5"/>
    <w:rsid w:val="007C3328"/>
    <w:rsid w:val="007C3426"/>
    <w:rsid w:val="007C34F2"/>
    <w:rsid w:val="007C3F86"/>
    <w:rsid w:val="007C4DA8"/>
    <w:rsid w:val="007C504F"/>
    <w:rsid w:val="007C515F"/>
    <w:rsid w:val="007C5438"/>
    <w:rsid w:val="007C590A"/>
    <w:rsid w:val="007C599F"/>
    <w:rsid w:val="007C5B33"/>
    <w:rsid w:val="007C6306"/>
    <w:rsid w:val="007C68CC"/>
    <w:rsid w:val="007C6ADC"/>
    <w:rsid w:val="007C6D12"/>
    <w:rsid w:val="007C6F32"/>
    <w:rsid w:val="007C7182"/>
    <w:rsid w:val="007C7691"/>
    <w:rsid w:val="007C799C"/>
    <w:rsid w:val="007C7DCF"/>
    <w:rsid w:val="007D040D"/>
    <w:rsid w:val="007D04D6"/>
    <w:rsid w:val="007D0C60"/>
    <w:rsid w:val="007D0C76"/>
    <w:rsid w:val="007D0F1D"/>
    <w:rsid w:val="007D1026"/>
    <w:rsid w:val="007D14F3"/>
    <w:rsid w:val="007D1B67"/>
    <w:rsid w:val="007D1D93"/>
    <w:rsid w:val="007D2485"/>
    <w:rsid w:val="007D39FC"/>
    <w:rsid w:val="007D3A39"/>
    <w:rsid w:val="007D3E85"/>
    <w:rsid w:val="007D4A5D"/>
    <w:rsid w:val="007D4B2D"/>
    <w:rsid w:val="007D5288"/>
    <w:rsid w:val="007D5512"/>
    <w:rsid w:val="007D560D"/>
    <w:rsid w:val="007D566B"/>
    <w:rsid w:val="007D5929"/>
    <w:rsid w:val="007D5E59"/>
    <w:rsid w:val="007D62E8"/>
    <w:rsid w:val="007D63AE"/>
    <w:rsid w:val="007D64C3"/>
    <w:rsid w:val="007D6C5F"/>
    <w:rsid w:val="007D6CBB"/>
    <w:rsid w:val="007D6D53"/>
    <w:rsid w:val="007D7987"/>
    <w:rsid w:val="007D7F69"/>
    <w:rsid w:val="007E0265"/>
    <w:rsid w:val="007E0E1D"/>
    <w:rsid w:val="007E159E"/>
    <w:rsid w:val="007E1672"/>
    <w:rsid w:val="007E19D3"/>
    <w:rsid w:val="007E2190"/>
    <w:rsid w:val="007E2312"/>
    <w:rsid w:val="007E2814"/>
    <w:rsid w:val="007E29D9"/>
    <w:rsid w:val="007E2A04"/>
    <w:rsid w:val="007E2C26"/>
    <w:rsid w:val="007E2C51"/>
    <w:rsid w:val="007E38B4"/>
    <w:rsid w:val="007E3E7E"/>
    <w:rsid w:val="007E4546"/>
    <w:rsid w:val="007E4A43"/>
    <w:rsid w:val="007E4F9D"/>
    <w:rsid w:val="007E5094"/>
    <w:rsid w:val="007E5613"/>
    <w:rsid w:val="007E622C"/>
    <w:rsid w:val="007E62DD"/>
    <w:rsid w:val="007E6BEF"/>
    <w:rsid w:val="007E7054"/>
    <w:rsid w:val="007E71CD"/>
    <w:rsid w:val="007E7A8B"/>
    <w:rsid w:val="007E7B30"/>
    <w:rsid w:val="007E7E8F"/>
    <w:rsid w:val="007F011C"/>
    <w:rsid w:val="007F017E"/>
    <w:rsid w:val="007F0460"/>
    <w:rsid w:val="007F0D28"/>
    <w:rsid w:val="007F1189"/>
    <w:rsid w:val="007F13E9"/>
    <w:rsid w:val="007F294C"/>
    <w:rsid w:val="007F2A1B"/>
    <w:rsid w:val="007F2CCC"/>
    <w:rsid w:val="007F3AD2"/>
    <w:rsid w:val="007F3FE0"/>
    <w:rsid w:val="007F42E2"/>
    <w:rsid w:val="007F441A"/>
    <w:rsid w:val="007F49DD"/>
    <w:rsid w:val="007F4CEC"/>
    <w:rsid w:val="007F4D61"/>
    <w:rsid w:val="007F5295"/>
    <w:rsid w:val="007F5700"/>
    <w:rsid w:val="007F636C"/>
    <w:rsid w:val="007F6A8F"/>
    <w:rsid w:val="007F6F98"/>
    <w:rsid w:val="007F733E"/>
    <w:rsid w:val="007F75C2"/>
    <w:rsid w:val="007F79B9"/>
    <w:rsid w:val="007F7DCB"/>
    <w:rsid w:val="00800C94"/>
    <w:rsid w:val="00801312"/>
    <w:rsid w:val="00801BBD"/>
    <w:rsid w:val="00802000"/>
    <w:rsid w:val="0080209E"/>
    <w:rsid w:val="00802581"/>
    <w:rsid w:val="00802846"/>
    <w:rsid w:val="00802A06"/>
    <w:rsid w:val="00802D64"/>
    <w:rsid w:val="00802F0A"/>
    <w:rsid w:val="00803800"/>
    <w:rsid w:val="00803A15"/>
    <w:rsid w:val="00803DC4"/>
    <w:rsid w:val="00803E6F"/>
    <w:rsid w:val="00803FB4"/>
    <w:rsid w:val="008041C0"/>
    <w:rsid w:val="008045DF"/>
    <w:rsid w:val="00804A63"/>
    <w:rsid w:val="008053A8"/>
    <w:rsid w:val="008053B0"/>
    <w:rsid w:val="00805434"/>
    <w:rsid w:val="008055F5"/>
    <w:rsid w:val="00805B98"/>
    <w:rsid w:val="00805E7B"/>
    <w:rsid w:val="00805F48"/>
    <w:rsid w:val="00806393"/>
    <w:rsid w:val="00806479"/>
    <w:rsid w:val="008067A9"/>
    <w:rsid w:val="00807807"/>
    <w:rsid w:val="00807B76"/>
    <w:rsid w:val="00807FF2"/>
    <w:rsid w:val="0081066F"/>
    <w:rsid w:val="008114B4"/>
    <w:rsid w:val="00811783"/>
    <w:rsid w:val="00811D8F"/>
    <w:rsid w:val="00812759"/>
    <w:rsid w:val="008127FF"/>
    <w:rsid w:val="008130E1"/>
    <w:rsid w:val="00813177"/>
    <w:rsid w:val="008136C6"/>
    <w:rsid w:val="0081372D"/>
    <w:rsid w:val="008137F4"/>
    <w:rsid w:val="00813BE5"/>
    <w:rsid w:val="00813E8F"/>
    <w:rsid w:val="00814026"/>
    <w:rsid w:val="0081432C"/>
    <w:rsid w:val="008146F6"/>
    <w:rsid w:val="0081481F"/>
    <w:rsid w:val="00814BC0"/>
    <w:rsid w:val="0081503F"/>
    <w:rsid w:val="00815558"/>
    <w:rsid w:val="00815681"/>
    <w:rsid w:val="0081575A"/>
    <w:rsid w:val="00815A53"/>
    <w:rsid w:val="00815AE3"/>
    <w:rsid w:val="00816BC8"/>
    <w:rsid w:val="00816DDC"/>
    <w:rsid w:val="008170FA"/>
    <w:rsid w:val="0081713B"/>
    <w:rsid w:val="0081718F"/>
    <w:rsid w:val="0081726F"/>
    <w:rsid w:val="00817E1D"/>
    <w:rsid w:val="00820A16"/>
    <w:rsid w:val="00820A80"/>
    <w:rsid w:val="00820EDB"/>
    <w:rsid w:val="00821864"/>
    <w:rsid w:val="00821B0E"/>
    <w:rsid w:val="00821BDE"/>
    <w:rsid w:val="00821D72"/>
    <w:rsid w:val="00821FC5"/>
    <w:rsid w:val="00822013"/>
    <w:rsid w:val="00822CB1"/>
    <w:rsid w:val="0082397A"/>
    <w:rsid w:val="008239D8"/>
    <w:rsid w:val="0082488C"/>
    <w:rsid w:val="00825582"/>
    <w:rsid w:val="0082581D"/>
    <w:rsid w:val="00825EC6"/>
    <w:rsid w:val="008263A5"/>
    <w:rsid w:val="008263E1"/>
    <w:rsid w:val="008264A8"/>
    <w:rsid w:val="00826577"/>
    <w:rsid w:val="008266B9"/>
    <w:rsid w:val="00826790"/>
    <w:rsid w:val="008268BD"/>
    <w:rsid w:val="00826F1E"/>
    <w:rsid w:val="008271D3"/>
    <w:rsid w:val="00827E34"/>
    <w:rsid w:val="00827F6E"/>
    <w:rsid w:val="008303E3"/>
    <w:rsid w:val="0083043B"/>
    <w:rsid w:val="00830BAA"/>
    <w:rsid w:val="00830E4E"/>
    <w:rsid w:val="00830E52"/>
    <w:rsid w:val="0083143B"/>
    <w:rsid w:val="00831793"/>
    <w:rsid w:val="00831C6F"/>
    <w:rsid w:val="00831F0B"/>
    <w:rsid w:val="00831F6D"/>
    <w:rsid w:val="00832221"/>
    <w:rsid w:val="00832393"/>
    <w:rsid w:val="00832C86"/>
    <w:rsid w:val="00833518"/>
    <w:rsid w:val="0083372D"/>
    <w:rsid w:val="0083377C"/>
    <w:rsid w:val="008338D4"/>
    <w:rsid w:val="00833B33"/>
    <w:rsid w:val="00833C34"/>
    <w:rsid w:val="00833D11"/>
    <w:rsid w:val="00833F06"/>
    <w:rsid w:val="008341BA"/>
    <w:rsid w:val="0083485B"/>
    <w:rsid w:val="0083494F"/>
    <w:rsid w:val="00834E42"/>
    <w:rsid w:val="00835251"/>
    <w:rsid w:val="00836076"/>
    <w:rsid w:val="0083689B"/>
    <w:rsid w:val="008372AE"/>
    <w:rsid w:val="00837432"/>
    <w:rsid w:val="0084016E"/>
    <w:rsid w:val="008407E9"/>
    <w:rsid w:val="00840EF3"/>
    <w:rsid w:val="008416B0"/>
    <w:rsid w:val="008417C4"/>
    <w:rsid w:val="0084186F"/>
    <w:rsid w:val="00841FFD"/>
    <w:rsid w:val="0084311D"/>
    <w:rsid w:val="00843F8C"/>
    <w:rsid w:val="0084402C"/>
    <w:rsid w:val="0084436B"/>
    <w:rsid w:val="00844538"/>
    <w:rsid w:val="00844797"/>
    <w:rsid w:val="00844A67"/>
    <w:rsid w:val="00844AD6"/>
    <w:rsid w:val="008457FB"/>
    <w:rsid w:val="0084676F"/>
    <w:rsid w:val="00846A52"/>
    <w:rsid w:val="00846C41"/>
    <w:rsid w:val="00846DF9"/>
    <w:rsid w:val="00847F6D"/>
    <w:rsid w:val="0085041B"/>
    <w:rsid w:val="00850953"/>
    <w:rsid w:val="00850D82"/>
    <w:rsid w:val="0085164A"/>
    <w:rsid w:val="00851755"/>
    <w:rsid w:val="00851989"/>
    <w:rsid w:val="00851AB6"/>
    <w:rsid w:val="00851AF1"/>
    <w:rsid w:val="008520F6"/>
    <w:rsid w:val="0085220B"/>
    <w:rsid w:val="00852653"/>
    <w:rsid w:val="008526FE"/>
    <w:rsid w:val="00852911"/>
    <w:rsid w:val="00853075"/>
    <w:rsid w:val="00853155"/>
    <w:rsid w:val="0085320D"/>
    <w:rsid w:val="00853308"/>
    <w:rsid w:val="00853BEC"/>
    <w:rsid w:val="0085453B"/>
    <w:rsid w:val="00854AF5"/>
    <w:rsid w:val="00854B28"/>
    <w:rsid w:val="008553A6"/>
    <w:rsid w:val="008557EA"/>
    <w:rsid w:val="00855970"/>
    <w:rsid w:val="00855E95"/>
    <w:rsid w:val="008560D6"/>
    <w:rsid w:val="0085617E"/>
    <w:rsid w:val="008564BB"/>
    <w:rsid w:val="0085666D"/>
    <w:rsid w:val="008567A1"/>
    <w:rsid w:val="008569DD"/>
    <w:rsid w:val="00856C0D"/>
    <w:rsid w:val="00856C3E"/>
    <w:rsid w:val="00857269"/>
    <w:rsid w:val="0085789E"/>
    <w:rsid w:val="00857D05"/>
    <w:rsid w:val="00857D45"/>
    <w:rsid w:val="00860062"/>
    <w:rsid w:val="008604DA"/>
    <w:rsid w:val="0086064B"/>
    <w:rsid w:val="008608DA"/>
    <w:rsid w:val="00860D17"/>
    <w:rsid w:val="008621B3"/>
    <w:rsid w:val="008622B0"/>
    <w:rsid w:val="008622FE"/>
    <w:rsid w:val="008623F5"/>
    <w:rsid w:val="008628BB"/>
    <w:rsid w:val="00862A52"/>
    <w:rsid w:val="00862E68"/>
    <w:rsid w:val="00863128"/>
    <w:rsid w:val="00863DF1"/>
    <w:rsid w:val="00863FAD"/>
    <w:rsid w:val="008641D4"/>
    <w:rsid w:val="00864607"/>
    <w:rsid w:val="00864A80"/>
    <w:rsid w:val="0086577C"/>
    <w:rsid w:val="00865E04"/>
    <w:rsid w:val="00866CC0"/>
    <w:rsid w:val="0086726F"/>
    <w:rsid w:val="00867B0A"/>
    <w:rsid w:val="00867ED6"/>
    <w:rsid w:val="0087005E"/>
    <w:rsid w:val="008700B7"/>
    <w:rsid w:val="008701CC"/>
    <w:rsid w:val="00871726"/>
    <w:rsid w:val="00871739"/>
    <w:rsid w:val="00871D0E"/>
    <w:rsid w:val="00871D3A"/>
    <w:rsid w:val="00871F14"/>
    <w:rsid w:val="00871F18"/>
    <w:rsid w:val="008720B9"/>
    <w:rsid w:val="0087247E"/>
    <w:rsid w:val="00872A5A"/>
    <w:rsid w:val="00872CC5"/>
    <w:rsid w:val="00872EB9"/>
    <w:rsid w:val="00872FFE"/>
    <w:rsid w:val="00873EC4"/>
    <w:rsid w:val="00874134"/>
    <w:rsid w:val="00874CDF"/>
    <w:rsid w:val="00875D0E"/>
    <w:rsid w:val="00875E4F"/>
    <w:rsid w:val="008765E7"/>
    <w:rsid w:val="0087672A"/>
    <w:rsid w:val="0087673A"/>
    <w:rsid w:val="008767B2"/>
    <w:rsid w:val="00876D33"/>
    <w:rsid w:val="00876EB6"/>
    <w:rsid w:val="00877249"/>
    <w:rsid w:val="0087762C"/>
    <w:rsid w:val="0088064A"/>
    <w:rsid w:val="008809F8"/>
    <w:rsid w:val="00880A66"/>
    <w:rsid w:val="00880B95"/>
    <w:rsid w:val="00880BA0"/>
    <w:rsid w:val="00880C0D"/>
    <w:rsid w:val="0088160E"/>
    <w:rsid w:val="00881907"/>
    <w:rsid w:val="008820E3"/>
    <w:rsid w:val="0088215C"/>
    <w:rsid w:val="00882554"/>
    <w:rsid w:val="00882B59"/>
    <w:rsid w:val="00882C8C"/>
    <w:rsid w:val="00882E38"/>
    <w:rsid w:val="00883160"/>
    <w:rsid w:val="008833C6"/>
    <w:rsid w:val="008838DD"/>
    <w:rsid w:val="00883F9B"/>
    <w:rsid w:val="00884347"/>
    <w:rsid w:val="00884438"/>
    <w:rsid w:val="008849C7"/>
    <w:rsid w:val="00885AE7"/>
    <w:rsid w:val="00885F9E"/>
    <w:rsid w:val="00885FE1"/>
    <w:rsid w:val="0088602B"/>
    <w:rsid w:val="0088627D"/>
    <w:rsid w:val="0088667C"/>
    <w:rsid w:val="00887128"/>
    <w:rsid w:val="00887366"/>
    <w:rsid w:val="0088738D"/>
    <w:rsid w:val="00891501"/>
    <w:rsid w:val="0089182B"/>
    <w:rsid w:val="00891BEB"/>
    <w:rsid w:val="00891E34"/>
    <w:rsid w:val="00892682"/>
    <w:rsid w:val="00892A29"/>
    <w:rsid w:val="00893420"/>
    <w:rsid w:val="0089404E"/>
    <w:rsid w:val="00894170"/>
    <w:rsid w:val="008945BE"/>
    <w:rsid w:val="008949BE"/>
    <w:rsid w:val="00894A75"/>
    <w:rsid w:val="008955E5"/>
    <w:rsid w:val="008956E9"/>
    <w:rsid w:val="0089588B"/>
    <w:rsid w:val="00895973"/>
    <w:rsid w:val="00895A30"/>
    <w:rsid w:val="0089616F"/>
    <w:rsid w:val="0089625B"/>
    <w:rsid w:val="00896819"/>
    <w:rsid w:val="00896898"/>
    <w:rsid w:val="0089692C"/>
    <w:rsid w:val="0089732B"/>
    <w:rsid w:val="00897907"/>
    <w:rsid w:val="00897B4B"/>
    <w:rsid w:val="008A005A"/>
    <w:rsid w:val="008A0234"/>
    <w:rsid w:val="008A02C8"/>
    <w:rsid w:val="008A081D"/>
    <w:rsid w:val="008A09FB"/>
    <w:rsid w:val="008A0BC8"/>
    <w:rsid w:val="008A10F6"/>
    <w:rsid w:val="008A1146"/>
    <w:rsid w:val="008A1257"/>
    <w:rsid w:val="008A13B4"/>
    <w:rsid w:val="008A25EA"/>
    <w:rsid w:val="008A41EC"/>
    <w:rsid w:val="008A4581"/>
    <w:rsid w:val="008A50AF"/>
    <w:rsid w:val="008A541A"/>
    <w:rsid w:val="008A5557"/>
    <w:rsid w:val="008A585D"/>
    <w:rsid w:val="008A5C72"/>
    <w:rsid w:val="008A5DE5"/>
    <w:rsid w:val="008A60F1"/>
    <w:rsid w:val="008A6ACE"/>
    <w:rsid w:val="008A6BBD"/>
    <w:rsid w:val="008A6DCF"/>
    <w:rsid w:val="008A758C"/>
    <w:rsid w:val="008A7727"/>
    <w:rsid w:val="008A78F3"/>
    <w:rsid w:val="008B03B4"/>
    <w:rsid w:val="008B0B12"/>
    <w:rsid w:val="008B0C7D"/>
    <w:rsid w:val="008B127B"/>
    <w:rsid w:val="008B1B5C"/>
    <w:rsid w:val="008B1D93"/>
    <w:rsid w:val="008B20AD"/>
    <w:rsid w:val="008B22D6"/>
    <w:rsid w:val="008B2763"/>
    <w:rsid w:val="008B2767"/>
    <w:rsid w:val="008B2AD1"/>
    <w:rsid w:val="008B3FC1"/>
    <w:rsid w:val="008B3FE9"/>
    <w:rsid w:val="008B4289"/>
    <w:rsid w:val="008B442B"/>
    <w:rsid w:val="008B49B5"/>
    <w:rsid w:val="008B516B"/>
    <w:rsid w:val="008B522B"/>
    <w:rsid w:val="008B5796"/>
    <w:rsid w:val="008B5A0A"/>
    <w:rsid w:val="008B5FB3"/>
    <w:rsid w:val="008B6D34"/>
    <w:rsid w:val="008B6D3E"/>
    <w:rsid w:val="008B78B4"/>
    <w:rsid w:val="008B78FC"/>
    <w:rsid w:val="008B7B97"/>
    <w:rsid w:val="008B7C31"/>
    <w:rsid w:val="008B7EC6"/>
    <w:rsid w:val="008C0571"/>
    <w:rsid w:val="008C1023"/>
    <w:rsid w:val="008C111A"/>
    <w:rsid w:val="008C1130"/>
    <w:rsid w:val="008C1285"/>
    <w:rsid w:val="008C179D"/>
    <w:rsid w:val="008C25AB"/>
    <w:rsid w:val="008C2A37"/>
    <w:rsid w:val="008C2D63"/>
    <w:rsid w:val="008C3114"/>
    <w:rsid w:val="008C41BF"/>
    <w:rsid w:val="008C41D1"/>
    <w:rsid w:val="008C46EA"/>
    <w:rsid w:val="008C4739"/>
    <w:rsid w:val="008C6337"/>
    <w:rsid w:val="008C6403"/>
    <w:rsid w:val="008C69BD"/>
    <w:rsid w:val="008C6E0F"/>
    <w:rsid w:val="008C76BD"/>
    <w:rsid w:val="008C787F"/>
    <w:rsid w:val="008C7D3A"/>
    <w:rsid w:val="008C7FB7"/>
    <w:rsid w:val="008D01CA"/>
    <w:rsid w:val="008D0665"/>
    <w:rsid w:val="008D06C1"/>
    <w:rsid w:val="008D09E1"/>
    <w:rsid w:val="008D0D47"/>
    <w:rsid w:val="008D0DF3"/>
    <w:rsid w:val="008D0E35"/>
    <w:rsid w:val="008D0E49"/>
    <w:rsid w:val="008D0F08"/>
    <w:rsid w:val="008D14C7"/>
    <w:rsid w:val="008D17C1"/>
    <w:rsid w:val="008D225A"/>
    <w:rsid w:val="008D2744"/>
    <w:rsid w:val="008D2795"/>
    <w:rsid w:val="008D2EDE"/>
    <w:rsid w:val="008D3B33"/>
    <w:rsid w:val="008D3D5F"/>
    <w:rsid w:val="008D4985"/>
    <w:rsid w:val="008D4E53"/>
    <w:rsid w:val="008D4FC8"/>
    <w:rsid w:val="008D5402"/>
    <w:rsid w:val="008D5AFB"/>
    <w:rsid w:val="008D6548"/>
    <w:rsid w:val="008D6A56"/>
    <w:rsid w:val="008D6BA5"/>
    <w:rsid w:val="008D7CC4"/>
    <w:rsid w:val="008D7E1E"/>
    <w:rsid w:val="008E04E4"/>
    <w:rsid w:val="008E0FDA"/>
    <w:rsid w:val="008E1627"/>
    <w:rsid w:val="008E16D9"/>
    <w:rsid w:val="008E1EB8"/>
    <w:rsid w:val="008E252A"/>
    <w:rsid w:val="008E27D5"/>
    <w:rsid w:val="008E287B"/>
    <w:rsid w:val="008E2BA5"/>
    <w:rsid w:val="008E2F86"/>
    <w:rsid w:val="008E3394"/>
    <w:rsid w:val="008E3E3D"/>
    <w:rsid w:val="008E4C55"/>
    <w:rsid w:val="008E50A1"/>
    <w:rsid w:val="008E567D"/>
    <w:rsid w:val="008E5B59"/>
    <w:rsid w:val="008E70B4"/>
    <w:rsid w:val="008F09B8"/>
    <w:rsid w:val="008F12AA"/>
    <w:rsid w:val="008F1681"/>
    <w:rsid w:val="008F19CE"/>
    <w:rsid w:val="008F1C5A"/>
    <w:rsid w:val="008F2181"/>
    <w:rsid w:val="008F22A2"/>
    <w:rsid w:val="008F27E2"/>
    <w:rsid w:val="008F2B26"/>
    <w:rsid w:val="008F32F1"/>
    <w:rsid w:val="008F4178"/>
    <w:rsid w:val="008F426E"/>
    <w:rsid w:val="008F42DF"/>
    <w:rsid w:val="008F499E"/>
    <w:rsid w:val="008F49FE"/>
    <w:rsid w:val="008F53CA"/>
    <w:rsid w:val="008F5689"/>
    <w:rsid w:val="008F5AA9"/>
    <w:rsid w:val="008F5AEE"/>
    <w:rsid w:val="008F740E"/>
    <w:rsid w:val="008F7D78"/>
    <w:rsid w:val="0090068B"/>
    <w:rsid w:val="009011E6"/>
    <w:rsid w:val="00901727"/>
    <w:rsid w:val="009019F8"/>
    <w:rsid w:val="00901E5D"/>
    <w:rsid w:val="00901E6D"/>
    <w:rsid w:val="00902136"/>
    <w:rsid w:val="00902530"/>
    <w:rsid w:val="00902667"/>
    <w:rsid w:val="00902CC9"/>
    <w:rsid w:val="00903794"/>
    <w:rsid w:val="009037D0"/>
    <w:rsid w:val="00903FE7"/>
    <w:rsid w:val="00904A77"/>
    <w:rsid w:val="0090509F"/>
    <w:rsid w:val="00905206"/>
    <w:rsid w:val="009052B6"/>
    <w:rsid w:val="009057A5"/>
    <w:rsid w:val="00905DE4"/>
    <w:rsid w:val="009060D3"/>
    <w:rsid w:val="00906A88"/>
    <w:rsid w:val="00907318"/>
    <w:rsid w:val="00907DDA"/>
    <w:rsid w:val="00907E93"/>
    <w:rsid w:val="0091043F"/>
    <w:rsid w:val="009104FE"/>
    <w:rsid w:val="00910553"/>
    <w:rsid w:val="00910662"/>
    <w:rsid w:val="009107F3"/>
    <w:rsid w:val="00910BB8"/>
    <w:rsid w:val="00910E0C"/>
    <w:rsid w:val="00910E7F"/>
    <w:rsid w:val="0091109E"/>
    <w:rsid w:val="009110FE"/>
    <w:rsid w:val="009116CB"/>
    <w:rsid w:val="009121EB"/>
    <w:rsid w:val="009123D4"/>
    <w:rsid w:val="0091252C"/>
    <w:rsid w:val="00912977"/>
    <w:rsid w:val="00913A33"/>
    <w:rsid w:val="0091421B"/>
    <w:rsid w:val="00914455"/>
    <w:rsid w:val="00914B8D"/>
    <w:rsid w:val="009158A7"/>
    <w:rsid w:val="00915BA7"/>
    <w:rsid w:val="00915C4D"/>
    <w:rsid w:val="009166BC"/>
    <w:rsid w:val="00916AFD"/>
    <w:rsid w:val="00916D69"/>
    <w:rsid w:val="00916F5F"/>
    <w:rsid w:val="009176D9"/>
    <w:rsid w:val="00917A4A"/>
    <w:rsid w:val="009200F2"/>
    <w:rsid w:val="00920593"/>
    <w:rsid w:val="009207D8"/>
    <w:rsid w:val="00920894"/>
    <w:rsid w:val="009211D5"/>
    <w:rsid w:val="009217A3"/>
    <w:rsid w:val="00921D24"/>
    <w:rsid w:val="00921E23"/>
    <w:rsid w:val="009223DA"/>
    <w:rsid w:val="009224FB"/>
    <w:rsid w:val="009226BA"/>
    <w:rsid w:val="00922C0F"/>
    <w:rsid w:val="00922D19"/>
    <w:rsid w:val="0092328B"/>
    <w:rsid w:val="009234F3"/>
    <w:rsid w:val="00923558"/>
    <w:rsid w:val="00923679"/>
    <w:rsid w:val="00923996"/>
    <w:rsid w:val="00923A58"/>
    <w:rsid w:val="00923AFB"/>
    <w:rsid w:val="00923FDC"/>
    <w:rsid w:val="009242CA"/>
    <w:rsid w:val="00924387"/>
    <w:rsid w:val="00924C88"/>
    <w:rsid w:val="0092511D"/>
    <w:rsid w:val="00925CF2"/>
    <w:rsid w:val="00925D0A"/>
    <w:rsid w:val="00925DB1"/>
    <w:rsid w:val="009261ED"/>
    <w:rsid w:val="009261F6"/>
    <w:rsid w:val="00926216"/>
    <w:rsid w:val="0092664E"/>
    <w:rsid w:val="00926A2D"/>
    <w:rsid w:val="00926F79"/>
    <w:rsid w:val="009274CA"/>
    <w:rsid w:val="009306B7"/>
    <w:rsid w:val="009308E6"/>
    <w:rsid w:val="00930A0F"/>
    <w:rsid w:val="00930B70"/>
    <w:rsid w:val="00931995"/>
    <w:rsid w:val="00931B23"/>
    <w:rsid w:val="00931CD6"/>
    <w:rsid w:val="00931F5C"/>
    <w:rsid w:val="009323AD"/>
    <w:rsid w:val="009329F6"/>
    <w:rsid w:val="00932AD8"/>
    <w:rsid w:val="00932C88"/>
    <w:rsid w:val="00933037"/>
    <w:rsid w:val="009339FF"/>
    <w:rsid w:val="00933B06"/>
    <w:rsid w:val="00933D35"/>
    <w:rsid w:val="0093408A"/>
    <w:rsid w:val="00934770"/>
    <w:rsid w:val="0093551B"/>
    <w:rsid w:val="009363E1"/>
    <w:rsid w:val="00936D62"/>
    <w:rsid w:val="00936F51"/>
    <w:rsid w:val="0093752F"/>
    <w:rsid w:val="009377DF"/>
    <w:rsid w:val="009401DC"/>
    <w:rsid w:val="00940C80"/>
    <w:rsid w:val="00940CD4"/>
    <w:rsid w:val="009412EC"/>
    <w:rsid w:val="009415CF"/>
    <w:rsid w:val="00941623"/>
    <w:rsid w:val="00941D86"/>
    <w:rsid w:val="00942559"/>
    <w:rsid w:val="00942A3F"/>
    <w:rsid w:val="00943318"/>
    <w:rsid w:val="009437E1"/>
    <w:rsid w:val="00944723"/>
    <w:rsid w:val="00945111"/>
    <w:rsid w:val="009451A6"/>
    <w:rsid w:val="0094527A"/>
    <w:rsid w:val="009455CB"/>
    <w:rsid w:val="00945F1D"/>
    <w:rsid w:val="009465F0"/>
    <w:rsid w:val="00946924"/>
    <w:rsid w:val="00946CAF"/>
    <w:rsid w:val="00946D18"/>
    <w:rsid w:val="00946F0F"/>
    <w:rsid w:val="0094730F"/>
    <w:rsid w:val="009478CB"/>
    <w:rsid w:val="00947B1E"/>
    <w:rsid w:val="00947CD0"/>
    <w:rsid w:val="0095043C"/>
    <w:rsid w:val="00950924"/>
    <w:rsid w:val="0095095A"/>
    <w:rsid w:val="00950C93"/>
    <w:rsid w:val="00950E24"/>
    <w:rsid w:val="0095122F"/>
    <w:rsid w:val="00951965"/>
    <w:rsid w:val="00951B39"/>
    <w:rsid w:val="00951DE1"/>
    <w:rsid w:val="00951F47"/>
    <w:rsid w:val="00952C9F"/>
    <w:rsid w:val="00953348"/>
    <w:rsid w:val="009534DF"/>
    <w:rsid w:val="00953AC6"/>
    <w:rsid w:val="00953F95"/>
    <w:rsid w:val="00954090"/>
    <w:rsid w:val="009542E4"/>
    <w:rsid w:val="0095488A"/>
    <w:rsid w:val="009553AA"/>
    <w:rsid w:val="00955F09"/>
    <w:rsid w:val="00955F36"/>
    <w:rsid w:val="00956062"/>
    <w:rsid w:val="009566E4"/>
    <w:rsid w:val="00956C1A"/>
    <w:rsid w:val="00956DD1"/>
    <w:rsid w:val="00956E85"/>
    <w:rsid w:val="00956EA4"/>
    <w:rsid w:val="00956EB0"/>
    <w:rsid w:val="009571CF"/>
    <w:rsid w:val="00957608"/>
    <w:rsid w:val="00957EBE"/>
    <w:rsid w:val="0096010E"/>
    <w:rsid w:val="00960391"/>
    <w:rsid w:val="00960550"/>
    <w:rsid w:val="009606E1"/>
    <w:rsid w:val="00960779"/>
    <w:rsid w:val="00960BF4"/>
    <w:rsid w:val="00960C46"/>
    <w:rsid w:val="00961013"/>
    <w:rsid w:val="0096131D"/>
    <w:rsid w:val="0096154F"/>
    <w:rsid w:val="009616BF"/>
    <w:rsid w:val="00962575"/>
    <w:rsid w:val="00963647"/>
    <w:rsid w:val="0096369F"/>
    <w:rsid w:val="00963B95"/>
    <w:rsid w:val="009646E8"/>
    <w:rsid w:val="009647EA"/>
    <w:rsid w:val="009656C0"/>
    <w:rsid w:val="0096596C"/>
    <w:rsid w:val="00965BD4"/>
    <w:rsid w:val="00965ECF"/>
    <w:rsid w:val="0096633C"/>
    <w:rsid w:val="009664DB"/>
    <w:rsid w:val="00966508"/>
    <w:rsid w:val="009666AA"/>
    <w:rsid w:val="00966B4F"/>
    <w:rsid w:val="00966BDA"/>
    <w:rsid w:val="00966D0E"/>
    <w:rsid w:val="00966FBD"/>
    <w:rsid w:val="009670FC"/>
    <w:rsid w:val="0096765C"/>
    <w:rsid w:val="0096798B"/>
    <w:rsid w:val="00967BF1"/>
    <w:rsid w:val="00967CAF"/>
    <w:rsid w:val="00970559"/>
    <w:rsid w:val="009705BE"/>
    <w:rsid w:val="009709C6"/>
    <w:rsid w:val="00970D26"/>
    <w:rsid w:val="00970DFB"/>
    <w:rsid w:val="009714D0"/>
    <w:rsid w:val="009717E5"/>
    <w:rsid w:val="009718DF"/>
    <w:rsid w:val="00971A54"/>
    <w:rsid w:val="00971D72"/>
    <w:rsid w:val="00971F32"/>
    <w:rsid w:val="00971F50"/>
    <w:rsid w:val="00972C73"/>
    <w:rsid w:val="00972DEF"/>
    <w:rsid w:val="00973321"/>
    <w:rsid w:val="009736C2"/>
    <w:rsid w:val="00973BEC"/>
    <w:rsid w:val="00973D65"/>
    <w:rsid w:val="00973D91"/>
    <w:rsid w:val="00973F98"/>
    <w:rsid w:val="00974471"/>
    <w:rsid w:val="00974E73"/>
    <w:rsid w:val="00976F9F"/>
    <w:rsid w:val="009777E7"/>
    <w:rsid w:val="00977F4F"/>
    <w:rsid w:val="00977FFA"/>
    <w:rsid w:val="00980732"/>
    <w:rsid w:val="00980962"/>
    <w:rsid w:val="00980AC6"/>
    <w:rsid w:val="00980F17"/>
    <w:rsid w:val="0098130F"/>
    <w:rsid w:val="009823CD"/>
    <w:rsid w:val="0098276E"/>
    <w:rsid w:val="00982B58"/>
    <w:rsid w:val="00982BD0"/>
    <w:rsid w:val="00983407"/>
    <w:rsid w:val="00983434"/>
    <w:rsid w:val="009836D9"/>
    <w:rsid w:val="009837DB"/>
    <w:rsid w:val="00983867"/>
    <w:rsid w:val="00983F46"/>
    <w:rsid w:val="00983F76"/>
    <w:rsid w:val="0098479A"/>
    <w:rsid w:val="009848FC"/>
    <w:rsid w:val="00984B48"/>
    <w:rsid w:val="00984B60"/>
    <w:rsid w:val="00985199"/>
    <w:rsid w:val="0098532E"/>
    <w:rsid w:val="0098534E"/>
    <w:rsid w:val="00985F69"/>
    <w:rsid w:val="0098729C"/>
    <w:rsid w:val="00987600"/>
    <w:rsid w:val="0098771A"/>
    <w:rsid w:val="00987A0B"/>
    <w:rsid w:val="00987A72"/>
    <w:rsid w:val="00987B09"/>
    <w:rsid w:val="0099092C"/>
    <w:rsid w:val="00990E47"/>
    <w:rsid w:val="009912DA"/>
    <w:rsid w:val="00991425"/>
    <w:rsid w:val="00991666"/>
    <w:rsid w:val="00991993"/>
    <w:rsid w:val="00992528"/>
    <w:rsid w:val="00992587"/>
    <w:rsid w:val="00992659"/>
    <w:rsid w:val="009927B9"/>
    <w:rsid w:val="0099281E"/>
    <w:rsid w:val="00992960"/>
    <w:rsid w:val="00992C3E"/>
    <w:rsid w:val="00992CE1"/>
    <w:rsid w:val="009934CF"/>
    <w:rsid w:val="00993862"/>
    <w:rsid w:val="00993F3E"/>
    <w:rsid w:val="00994134"/>
    <w:rsid w:val="00994820"/>
    <w:rsid w:val="0099491A"/>
    <w:rsid w:val="00995095"/>
    <w:rsid w:val="009950E6"/>
    <w:rsid w:val="00995A38"/>
    <w:rsid w:val="009960FE"/>
    <w:rsid w:val="0099681F"/>
    <w:rsid w:val="00996841"/>
    <w:rsid w:val="0099686D"/>
    <w:rsid w:val="00996C66"/>
    <w:rsid w:val="00996CE3"/>
    <w:rsid w:val="00996D57"/>
    <w:rsid w:val="00996DEE"/>
    <w:rsid w:val="009977EC"/>
    <w:rsid w:val="009978AE"/>
    <w:rsid w:val="00997A97"/>
    <w:rsid w:val="00997F65"/>
    <w:rsid w:val="009A0016"/>
    <w:rsid w:val="009A0304"/>
    <w:rsid w:val="009A07AA"/>
    <w:rsid w:val="009A1218"/>
    <w:rsid w:val="009A1341"/>
    <w:rsid w:val="009A15D5"/>
    <w:rsid w:val="009A1ADC"/>
    <w:rsid w:val="009A1F77"/>
    <w:rsid w:val="009A276F"/>
    <w:rsid w:val="009A2FC8"/>
    <w:rsid w:val="009A31AC"/>
    <w:rsid w:val="009A32D9"/>
    <w:rsid w:val="009A3323"/>
    <w:rsid w:val="009A3341"/>
    <w:rsid w:val="009A46D5"/>
    <w:rsid w:val="009A46E6"/>
    <w:rsid w:val="009A50EA"/>
    <w:rsid w:val="009A54F7"/>
    <w:rsid w:val="009A582F"/>
    <w:rsid w:val="009A5C20"/>
    <w:rsid w:val="009A6382"/>
    <w:rsid w:val="009A6450"/>
    <w:rsid w:val="009A6C04"/>
    <w:rsid w:val="009A78B7"/>
    <w:rsid w:val="009B0167"/>
    <w:rsid w:val="009B04F6"/>
    <w:rsid w:val="009B068B"/>
    <w:rsid w:val="009B0E12"/>
    <w:rsid w:val="009B109A"/>
    <w:rsid w:val="009B1318"/>
    <w:rsid w:val="009B15FF"/>
    <w:rsid w:val="009B1C58"/>
    <w:rsid w:val="009B22D1"/>
    <w:rsid w:val="009B276E"/>
    <w:rsid w:val="009B27F8"/>
    <w:rsid w:val="009B37FC"/>
    <w:rsid w:val="009B3DB1"/>
    <w:rsid w:val="009B3E6F"/>
    <w:rsid w:val="009B4113"/>
    <w:rsid w:val="009B422B"/>
    <w:rsid w:val="009B44AC"/>
    <w:rsid w:val="009B468E"/>
    <w:rsid w:val="009B49FD"/>
    <w:rsid w:val="009B4E73"/>
    <w:rsid w:val="009B57D8"/>
    <w:rsid w:val="009B5FE0"/>
    <w:rsid w:val="009B6013"/>
    <w:rsid w:val="009B60C2"/>
    <w:rsid w:val="009B646E"/>
    <w:rsid w:val="009B6558"/>
    <w:rsid w:val="009B65A9"/>
    <w:rsid w:val="009B6625"/>
    <w:rsid w:val="009B7371"/>
    <w:rsid w:val="009B79EB"/>
    <w:rsid w:val="009B7B75"/>
    <w:rsid w:val="009B7E8E"/>
    <w:rsid w:val="009C0100"/>
    <w:rsid w:val="009C0266"/>
    <w:rsid w:val="009C04B0"/>
    <w:rsid w:val="009C06E2"/>
    <w:rsid w:val="009C09B0"/>
    <w:rsid w:val="009C0DE6"/>
    <w:rsid w:val="009C0FE8"/>
    <w:rsid w:val="009C1422"/>
    <w:rsid w:val="009C162E"/>
    <w:rsid w:val="009C1E81"/>
    <w:rsid w:val="009C1F3F"/>
    <w:rsid w:val="009C202D"/>
    <w:rsid w:val="009C247F"/>
    <w:rsid w:val="009C248E"/>
    <w:rsid w:val="009C2840"/>
    <w:rsid w:val="009C2BDF"/>
    <w:rsid w:val="009C2BE1"/>
    <w:rsid w:val="009C2E1E"/>
    <w:rsid w:val="009C4ED9"/>
    <w:rsid w:val="009C5170"/>
    <w:rsid w:val="009C5447"/>
    <w:rsid w:val="009C55EC"/>
    <w:rsid w:val="009C63C9"/>
    <w:rsid w:val="009C68F3"/>
    <w:rsid w:val="009D06CE"/>
    <w:rsid w:val="009D0747"/>
    <w:rsid w:val="009D0EEF"/>
    <w:rsid w:val="009D1230"/>
    <w:rsid w:val="009D143A"/>
    <w:rsid w:val="009D169F"/>
    <w:rsid w:val="009D1F64"/>
    <w:rsid w:val="009D20D4"/>
    <w:rsid w:val="009D3322"/>
    <w:rsid w:val="009D3F68"/>
    <w:rsid w:val="009D439D"/>
    <w:rsid w:val="009D4833"/>
    <w:rsid w:val="009D5212"/>
    <w:rsid w:val="009D5388"/>
    <w:rsid w:val="009D55BC"/>
    <w:rsid w:val="009D65F8"/>
    <w:rsid w:val="009D67A3"/>
    <w:rsid w:val="009D6AC2"/>
    <w:rsid w:val="009D6AF1"/>
    <w:rsid w:val="009D7AB9"/>
    <w:rsid w:val="009D7DF8"/>
    <w:rsid w:val="009E0737"/>
    <w:rsid w:val="009E0F70"/>
    <w:rsid w:val="009E0FD9"/>
    <w:rsid w:val="009E2526"/>
    <w:rsid w:val="009E2B82"/>
    <w:rsid w:val="009E2B92"/>
    <w:rsid w:val="009E2D44"/>
    <w:rsid w:val="009E2DB9"/>
    <w:rsid w:val="009E2F76"/>
    <w:rsid w:val="009E2FE8"/>
    <w:rsid w:val="009E3777"/>
    <w:rsid w:val="009E4447"/>
    <w:rsid w:val="009E44D6"/>
    <w:rsid w:val="009E4573"/>
    <w:rsid w:val="009E501A"/>
    <w:rsid w:val="009E571B"/>
    <w:rsid w:val="009E5F6B"/>
    <w:rsid w:val="009E6250"/>
    <w:rsid w:val="009E6BE7"/>
    <w:rsid w:val="009E6D09"/>
    <w:rsid w:val="009E7227"/>
    <w:rsid w:val="009E76CB"/>
    <w:rsid w:val="009E7EB3"/>
    <w:rsid w:val="009F028B"/>
    <w:rsid w:val="009F031E"/>
    <w:rsid w:val="009F0A09"/>
    <w:rsid w:val="009F0E23"/>
    <w:rsid w:val="009F16B3"/>
    <w:rsid w:val="009F1A5C"/>
    <w:rsid w:val="009F1BE9"/>
    <w:rsid w:val="009F1C98"/>
    <w:rsid w:val="009F1CD2"/>
    <w:rsid w:val="009F1D44"/>
    <w:rsid w:val="009F1FCE"/>
    <w:rsid w:val="009F23ED"/>
    <w:rsid w:val="009F2658"/>
    <w:rsid w:val="009F2ED8"/>
    <w:rsid w:val="009F3250"/>
    <w:rsid w:val="009F33B9"/>
    <w:rsid w:val="009F45E3"/>
    <w:rsid w:val="009F469C"/>
    <w:rsid w:val="009F48FB"/>
    <w:rsid w:val="009F4C1F"/>
    <w:rsid w:val="009F4D5C"/>
    <w:rsid w:val="009F5022"/>
    <w:rsid w:val="009F529C"/>
    <w:rsid w:val="009F5B73"/>
    <w:rsid w:val="009F69C2"/>
    <w:rsid w:val="009F6AB7"/>
    <w:rsid w:val="009F7368"/>
    <w:rsid w:val="009F7CA3"/>
    <w:rsid w:val="009F7CCF"/>
    <w:rsid w:val="009F7FDE"/>
    <w:rsid w:val="00A00974"/>
    <w:rsid w:val="00A009F2"/>
    <w:rsid w:val="00A01319"/>
    <w:rsid w:val="00A01443"/>
    <w:rsid w:val="00A014A5"/>
    <w:rsid w:val="00A019B1"/>
    <w:rsid w:val="00A02910"/>
    <w:rsid w:val="00A03291"/>
    <w:rsid w:val="00A03461"/>
    <w:rsid w:val="00A03BD9"/>
    <w:rsid w:val="00A03E45"/>
    <w:rsid w:val="00A03F72"/>
    <w:rsid w:val="00A040F4"/>
    <w:rsid w:val="00A04B6F"/>
    <w:rsid w:val="00A04F34"/>
    <w:rsid w:val="00A0532C"/>
    <w:rsid w:val="00A05686"/>
    <w:rsid w:val="00A0656E"/>
    <w:rsid w:val="00A06E8A"/>
    <w:rsid w:val="00A071DE"/>
    <w:rsid w:val="00A07860"/>
    <w:rsid w:val="00A07A46"/>
    <w:rsid w:val="00A07A7C"/>
    <w:rsid w:val="00A07EEA"/>
    <w:rsid w:val="00A11313"/>
    <w:rsid w:val="00A119D5"/>
    <w:rsid w:val="00A123BC"/>
    <w:rsid w:val="00A123E9"/>
    <w:rsid w:val="00A125D9"/>
    <w:rsid w:val="00A12D97"/>
    <w:rsid w:val="00A13D40"/>
    <w:rsid w:val="00A1479C"/>
    <w:rsid w:val="00A14902"/>
    <w:rsid w:val="00A15120"/>
    <w:rsid w:val="00A15298"/>
    <w:rsid w:val="00A15716"/>
    <w:rsid w:val="00A15DD2"/>
    <w:rsid w:val="00A167E7"/>
    <w:rsid w:val="00A16E3F"/>
    <w:rsid w:val="00A17EB9"/>
    <w:rsid w:val="00A17FCD"/>
    <w:rsid w:val="00A20471"/>
    <w:rsid w:val="00A209BD"/>
    <w:rsid w:val="00A20FEC"/>
    <w:rsid w:val="00A214D7"/>
    <w:rsid w:val="00A21D05"/>
    <w:rsid w:val="00A21F93"/>
    <w:rsid w:val="00A22441"/>
    <w:rsid w:val="00A22598"/>
    <w:rsid w:val="00A235F9"/>
    <w:rsid w:val="00A236B6"/>
    <w:rsid w:val="00A239A8"/>
    <w:rsid w:val="00A23E11"/>
    <w:rsid w:val="00A23E83"/>
    <w:rsid w:val="00A252A5"/>
    <w:rsid w:val="00A25905"/>
    <w:rsid w:val="00A26F19"/>
    <w:rsid w:val="00A27071"/>
    <w:rsid w:val="00A2732B"/>
    <w:rsid w:val="00A27AD4"/>
    <w:rsid w:val="00A27E9B"/>
    <w:rsid w:val="00A27F87"/>
    <w:rsid w:val="00A3038A"/>
    <w:rsid w:val="00A3053A"/>
    <w:rsid w:val="00A30BF0"/>
    <w:rsid w:val="00A30E2C"/>
    <w:rsid w:val="00A310D6"/>
    <w:rsid w:val="00A31360"/>
    <w:rsid w:val="00A31A0A"/>
    <w:rsid w:val="00A32153"/>
    <w:rsid w:val="00A323D3"/>
    <w:rsid w:val="00A3296F"/>
    <w:rsid w:val="00A33095"/>
    <w:rsid w:val="00A332ED"/>
    <w:rsid w:val="00A3338B"/>
    <w:rsid w:val="00A334B8"/>
    <w:rsid w:val="00A33A44"/>
    <w:rsid w:val="00A34A21"/>
    <w:rsid w:val="00A34BE8"/>
    <w:rsid w:val="00A35249"/>
    <w:rsid w:val="00A3587F"/>
    <w:rsid w:val="00A35B31"/>
    <w:rsid w:val="00A35BD0"/>
    <w:rsid w:val="00A36082"/>
    <w:rsid w:val="00A363EC"/>
    <w:rsid w:val="00A3654A"/>
    <w:rsid w:val="00A366CA"/>
    <w:rsid w:val="00A36794"/>
    <w:rsid w:val="00A36851"/>
    <w:rsid w:val="00A36F6E"/>
    <w:rsid w:val="00A3714B"/>
    <w:rsid w:val="00A40135"/>
    <w:rsid w:val="00A4071F"/>
    <w:rsid w:val="00A41A35"/>
    <w:rsid w:val="00A41A42"/>
    <w:rsid w:val="00A41C40"/>
    <w:rsid w:val="00A42262"/>
    <w:rsid w:val="00A42AEE"/>
    <w:rsid w:val="00A42DDF"/>
    <w:rsid w:val="00A431D9"/>
    <w:rsid w:val="00A433FB"/>
    <w:rsid w:val="00A434F9"/>
    <w:rsid w:val="00A43D33"/>
    <w:rsid w:val="00A448AD"/>
    <w:rsid w:val="00A44BD5"/>
    <w:rsid w:val="00A44EBB"/>
    <w:rsid w:val="00A44EC7"/>
    <w:rsid w:val="00A45713"/>
    <w:rsid w:val="00A458AD"/>
    <w:rsid w:val="00A46193"/>
    <w:rsid w:val="00A46415"/>
    <w:rsid w:val="00A46E10"/>
    <w:rsid w:val="00A47649"/>
    <w:rsid w:val="00A47A53"/>
    <w:rsid w:val="00A47B5D"/>
    <w:rsid w:val="00A5112E"/>
    <w:rsid w:val="00A515DC"/>
    <w:rsid w:val="00A51A02"/>
    <w:rsid w:val="00A51B9D"/>
    <w:rsid w:val="00A51C56"/>
    <w:rsid w:val="00A51CD6"/>
    <w:rsid w:val="00A5242D"/>
    <w:rsid w:val="00A524E7"/>
    <w:rsid w:val="00A52768"/>
    <w:rsid w:val="00A531C2"/>
    <w:rsid w:val="00A53456"/>
    <w:rsid w:val="00A53522"/>
    <w:rsid w:val="00A5366C"/>
    <w:rsid w:val="00A536FE"/>
    <w:rsid w:val="00A543DF"/>
    <w:rsid w:val="00A54735"/>
    <w:rsid w:val="00A55957"/>
    <w:rsid w:val="00A56736"/>
    <w:rsid w:val="00A56C9F"/>
    <w:rsid w:val="00A572C8"/>
    <w:rsid w:val="00A57302"/>
    <w:rsid w:val="00A573F0"/>
    <w:rsid w:val="00A57BF4"/>
    <w:rsid w:val="00A6032A"/>
    <w:rsid w:val="00A60DF7"/>
    <w:rsid w:val="00A60E8B"/>
    <w:rsid w:val="00A610AE"/>
    <w:rsid w:val="00A61329"/>
    <w:rsid w:val="00A617DC"/>
    <w:rsid w:val="00A61D9B"/>
    <w:rsid w:val="00A6211A"/>
    <w:rsid w:val="00A6216F"/>
    <w:rsid w:val="00A621FE"/>
    <w:rsid w:val="00A625BF"/>
    <w:rsid w:val="00A62838"/>
    <w:rsid w:val="00A62AD5"/>
    <w:rsid w:val="00A62E94"/>
    <w:rsid w:val="00A63DB9"/>
    <w:rsid w:val="00A63F64"/>
    <w:rsid w:val="00A645D5"/>
    <w:rsid w:val="00A64720"/>
    <w:rsid w:val="00A6484D"/>
    <w:rsid w:val="00A64B94"/>
    <w:rsid w:val="00A64C22"/>
    <w:rsid w:val="00A650EA"/>
    <w:rsid w:val="00A65803"/>
    <w:rsid w:val="00A65C91"/>
    <w:rsid w:val="00A66074"/>
    <w:rsid w:val="00A6645B"/>
    <w:rsid w:val="00A6705C"/>
    <w:rsid w:val="00A67D42"/>
    <w:rsid w:val="00A67E1F"/>
    <w:rsid w:val="00A67FC9"/>
    <w:rsid w:val="00A70181"/>
    <w:rsid w:val="00A70566"/>
    <w:rsid w:val="00A70D3D"/>
    <w:rsid w:val="00A717D1"/>
    <w:rsid w:val="00A720CA"/>
    <w:rsid w:val="00A72109"/>
    <w:rsid w:val="00A7251F"/>
    <w:rsid w:val="00A728DE"/>
    <w:rsid w:val="00A7333D"/>
    <w:rsid w:val="00A73904"/>
    <w:rsid w:val="00A73EB6"/>
    <w:rsid w:val="00A74045"/>
    <w:rsid w:val="00A7409C"/>
    <w:rsid w:val="00A75ED3"/>
    <w:rsid w:val="00A75F97"/>
    <w:rsid w:val="00A76B90"/>
    <w:rsid w:val="00A76EDF"/>
    <w:rsid w:val="00A7702B"/>
    <w:rsid w:val="00A772A5"/>
    <w:rsid w:val="00A80758"/>
    <w:rsid w:val="00A8115B"/>
    <w:rsid w:val="00A81558"/>
    <w:rsid w:val="00A81599"/>
    <w:rsid w:val="00A81901"/>
    <w:rsid w:val="00A81A40"/>
    <w:rsid w:val="00A81D53"/>
    <w:rsid w:val="00A825F3"/>
    <w:rsid w:val="00A82836"/>
    <w:rsid w:val="00A831C6"/>
    <w:rsid w:val="00A833F7"/>
    <w:rsid w:val="00A836ED"/>
    <w:rsid w:val="00A83791"/>
    <w:rsid w:val="00A83B55"/>
    <w:rsid w:val="00A83D57"/>
    <w:rsid w:val="00A841A4"/>
    <w:rsid w:val="00A84336"/>
    <w:rsid w:val="00A8448D"/>
    <w:rsid w:val="00A84615"/>
    <w:rsid w:val="00A84685"/>
    <w:rsid w:val="00A84D0B"/>
    <w:rsid w:val="00A8523C"/>
    <w:rsid w:val="00A854E7"/>
    <w:rsid w:val="00A8582B"/>
    <w:rsid w:val="00A85E92"/>
    <w:rsid w:val="00A8609D"/>
    <w:rsid w:val="00A87615"/>
    <w:rsid w:val="00A900AC"/>
    <w:rsid w:val="00A900B1"/>
    <w:rsid w:val="00A90100"/>
    <w:rsid w:val="00A90A3E"/>
    <w:rsid w:val="00A90B34"/>
    <w:rsid w:val="00A90B8D"/>
    <w:rsid w:val="00A90FC7"/>
    <w:rsid w:val="00A9157E"/>
    <w:rsid w:val="00A9181C"/>
    <w:rsid w:val="00A91A85"/>
    <w:rsid w:val="00A91CD2"/>
    <w:rsid w:val="00A91D8F"/>
    <w:rsid w:val="00A92158"/>
    <w:rsid w:val="00A92294"/>
    <w:rsid w:val="00A92476"/>
    <w:rsid w:val="00A92A6D"/>
    <w:rsid w:val="00A934E6"/>
    <w:rsid w:val="00A934FC"/>
    <w:rsid w:val="00A93721"/>
    <w:rsid w:val="00A93B2A"/>
    <w:rsid w:val="00A93DD4"/>
    <w:rsid w:val="00A94125"/>
    <w:rsid w:val="00A94660"/>
    <w:rsid w:val="00A94E53"/>
    <w:rsid w:val="00A962CF"/>
    <w:rsid w:val="00A968D4"/>
    <w:rsid w:val="00A97C5B"/>
    <w:rsid w:val="00AA0BB4"/>
    <w:rsid w:val="00AA1E52"/>
    <w:rsid w:val="00AA2080"/>
    <w:rsid w:val="00AA354E"/>
    <w:rsid w:val="00AA35E2"/>
    <w:rsid w:val="00AA3845"/>
    <w:rsid w:val="00AA570C"/>
    <w:rsid w:val="00AA5880"/>
    <w:rsid w:val="00AA5D87"/>
    <w:rsid w:val="00AA6038"/>
    <w:rsid w:val="00AA6674"/>
    <w:rsid w:val="00AA66D5"/>
    <w:rsid w:val="00AA721B"/>
    <w:rsid w:val="00AA76A7"/>
    <w:rsid w:val="00AA7774"/>
    <w:rsid w:val="00AA7C20"/>
    <w:rsid w:val="00AB005A"/>
    <w:rsid w:val="00AB061A"/>
    <w:rsid w:val="00AB071D"/>
    <w:rsid w:val="00AB138F"/>
    <w:rsid w:val="00AB2FCA"/>
    <w:rsid w:val="00AB305E"/>
    <w:rsid w:val="00AB3292"/>
    <w:rsid w:val="00AB3401"/>
    <w:rsid w:val="00AB3418"/>
    <w:rsid w:val="00AB34B6"/>
    <w:rsid w:val="00AB368C"/>
    <w:rsid w:val="00AB44DB"/>
    <w:rsid w:val="00AB469A"/>
    <w:rsid w:val="00AB4B98"/>
    <w:rsid w:val="00AB4ECB"/>
    <w:rsid w:val="00AB52F2"/>
    <w:rsid w:val="00AB5307"/>
    <w:rsid w:val="00AB587C"/>
    <w:rsid w:val="00AB66EC"/>
    <w:rsid w:val="00AB6BC6"/>
    <w:rsid w:val="00AB6E56"/>
    <w:rsid w:val="00AB6F55"/>
    <w:rsid w:val="00AB7253"/>
    <w:rsid w:val="00AB72FF"/>
    <w:rsid w:val="00AB7CE5"/>
    <w:rsid w:val="00AC0113"/>
    <w:rsid w:val="00AC02EB"/>
    <w:rsid w:val="00AC0750"/>
    <w:rsid w:val="00AC0D5F"/>
    <w:rsid w:val="00AC0E2A"/>
    <w:rsid w:val="00AC128F"/>
    <w:rsid w:val="00AC22E4"/>
    <w:rsid w:val="00AC25DB"/>
    <w:rsid w:val="00AC2AA1"/>
    <w:rsid w:val="00AC320D"/>
    <w:rsid w:val="00AC332B"/>
    <w:rsid w:val="00AC3CFE"/>
    <w:rsid w:val="00AC3EC0"/>
    <w:rsid w:val="00AC44AC"/>
    <w:rsid w:val="00AC4649"/>
    <w:rsid w:val="00AC4AA9"/>
    <w:rsid w:val="00AC4E26"/>
    <w:rsid w:val="00AC50DF"/>
    <w:rsid w:val="00AC512B"/>
    <w:rsid w:val="00AC5378"/>
    <w:rsid w:val="00AC548D"/>
    <w:rsid w:val="00AC54CD"/>
    <w:rsid w:val="00AC5E44"/>
    <w:rsid w:val="00AC65EB"/>
    <w:rsid w:val="00AC6B4A"/>
    <w:rsid w:val="00AC6B99"/>
    <w:rsid w:val="00AC6D18"/>
    <w:rsid w:val="00AC74D4"/>
    <w:rsid w:val="00AC75C5"/>
    <w:rsid w:val="00AC7C00"/>
    <w:rsid w:val="00AD031B"/>
    <w:rsid w:val="00AD10D0"/>
    <w:rsid w:val="00AD1298"/>
    <w:rsid w:val="00AD1466"/>
    <w:rsid w:val="00AD14E1"/>
    <w:rsid w:val="00AD18D1"/>
    <w:rsid w:val="00AD1A03"/>
    <w:rsid w:val="00AD2CE4"/>
    <w:rsid w:val="00AD3343"/>
    <w:rsid w:val="00AD392D"/>
    <w:rsid w:val="00AD3B17"/>
    <w:rsid w:val="00AD3EDE"/>
    <w:rsid w:val="00AD3F31"/>
    <w:rsid w:val="00AD42DB"/>
    <w:rsid w:val="00AD513E"/>
    <w:rsid w:val="00AD54C9"/>
    <w:rsid w:val="00AD5CCF"/>
    <w:rsid w:val="00AD69AE"/>
    <w:rsid w:val="00AD6B81"/>
    <w:rsid w:val="00AD6E2A"/>
    <w:rsid w:val="00AD6E47"/>
    <w:rsid w:val="00AD71DC"/>
    <w:rsid w:val="00AD7450"/>
    <w:rsid w:val="00AD7B8A"/>
    <w:rsid w:val="00AD7F37"/>
    <w:rsid w:val="00AE0025"/>
    <w:rsid w:val="00AE00CE"/>
    <w:rsid w:val="00AE14B8"/>
    <w:rsid w:val="00AE1E07"/>
    <w:rsid w:val="00AE2A55"/>
    <w:rsid w:val="00AE337B"/>
    <w:rsid w:val="00AE3452"/>
    <w:rsid w:val="00AE36D8"/>
    <w:rsid w:val="00AE3ADB"/>
    <w:rsid w:val="00AE3EB6"/>
    <w:rsid w:val="00AE43D2"/>
    <w:rsid w:val="00AE4511"/>
    <w:rsid w:val="00AE456F"/>
    <w:rsid w:val="00AE48B6"/>
    <w:rsid w:val="00AE4B09"/>
    <w:rsid w:val="00AE51A3"/>
    <w:rsid w:val="00AE5435"/>
    <w:rsid w:val="00AE5A11"/>
    <w:rsid w:val="00AE6C98"/>
    <w:rsid w:val="00AE7423"/>
    <w:rsid w:val="00AE7B34"/>
    <w:rsid w:val="00AE7F3F"/>
    <w:rsid w:val="00AF092B"/>
    <w:rsid w:val="00AF0A04"/>
    <w:rsid w:val="00AF0E44"/>
    <w:rsid w:val="00AF11F4"/>
    <w:rsid w:val="00AF17C1"/>
    <w:rsid w:val="00AF1A58"/>
    <w:rsid w:val="00AF1CD6"/>
    <w:rsid w:val="00AF237B"/>
    <w:rsid w:val="00AF3258"/>
    <w:rsid w:val="00AF3483"/>
    <w:rsid w:val="00AF3568"/>
    <w:rsid w:val="00AF357E"/>
    <w:rsid w:val="00AF3B92"/>
    <w:rsid w:val="00AF48A5"/>
    <w:rsid w:val="00AF57E7"/>
    <w:rsid w:val="00AF5862"/>
    <w:rsid w:val="00AF5BD6"/>
    <w:rsid w:val="00AF6181"/>
    <w:rsid w:val="00AF6200"/>
    <w:rsid w:val="00AF63BC"/>
    <w:rsid w:val="00AF77B2"/>
    <w:rsid w:val="00B0030E"/>
    <w:rsid w:val="00B007C9"/>
    <w:rsid w:val="00B00D1F"/>
    <w:rsid w:val="00B00D28"/>
    <w:rsid w:val="00B00E7C"/>
    <w:rsid w:val="00B01009"/>
    <w:rsid w:val="00B0147D"/>
    <w:rsid w:val="00B01678"/>
    <w:rsid w:val="00B016BF"/>
    <w:rsid w:val="00B01BE1"/>
    <w:rsid w:val="00B01E7B"/>
    <w:rsid w:val="00B01E85"/>
    <w:rsid w:val="00B01F7E"/>
    <w:rsid w:val="00B02030"/>
    <w:rsid w:val="00B02FC4"/>
    <w:rsid w:val="00B03462"/>
    <w:rsid w:val="00B03749"/>
    <w:rsid w:val="00B037A2"/>
    <w:rsid w:val="00B03C66"/>
    <w:rsid w:val="00B03F6B"/>
    <w:rsid w:val="00B04140"/>
    <w:rsid w:val="00B04455"/>
    <w:rsid w:val="00B04577"/>
    <w:rsid w:val="00B047E2"/>
    <w:rsid w:val="00B04EC9"/>
    <w:rsid w:val="00B054F4"/>
    <w:rsid w:val="00B057E8"/>
    <w:rsid w:val="00B05953"/>
    <w:rsid w:val="00B064A4"/>
    <w:rsid w:val="00B06AF0"/>
    <w:rsid w:val="00B06CA3"/>
    <w:rsid w:val="00B06D82"/>
    <w:rsid w:val="00B06F9E"/>
    <w:rsid w:val="00B06FBB"/>
    <w:rsid w:val="00B07651"/>
    <w:rsid w:val="00B07708"/>
    <w:rsid w:val="00B07830"/>
    <w:rsid w:val="00B0786C"/>
    <w:rsid w:val="00B07A68"/>
    <w:rsid w:val="00B07E53"/>
    <w:rsid w:val="00B10196"/>
    <w:rsid w:val="00B10CA4"/>
    <w:rsid w:val="00B10CBD"/>
    <w:rsid w:val="00B1139B"/>
    <w:rsid w:val="00B1142C"/>
    <w:rsid w:val="00B1183C"/>
    <w:rsid w:val="00B11AC8"/>
    <w:rsid w:val="00B11C4D"/>
    <w:rsid w:val="00B12B63"/>
    <w:rsid w:val="00B12C41"/>
    <w:rsid w:val="00B12E15"/>
    <w:rsid w:val="00B12E40"/>
    <w:rsid w:val="00B13CD2"/>
    <w:rsid w:val="00B13F5D"/>
    <w:rsid w:val="00B1458C"/>
    <w:rsid w:val="00B1521A"/>
    <w:rsid w:val="00B15287"/>
    <w:rsid w:val="00B15866"/>
    <w:rsid w:val="00B1622F"/>
    <w:rsid w:val="00B162DD"/>
    <w:rsid w:val="00B168EE"/>
    <w:rsid w:val="00B16981"/>
    <w:rsid w:val="00B16A8C"/>
    <w:rsid w:val="00B16CF0"/>
    <w:rsid w:val="00B16D75"/>
    <w:rsid w:val="00B17637"/>
    <w:rsid w:val="00B1767C"/>
    <w:rsid w:val="00B1772C"/>
    <w:rsid w:val="00B201A8"/>
    <w:rsid w:val="00B20455"/>
    <w:rsid w:val="00B20EB0"/>
    <w:rsid w:val="00B2112D"/>
    <w:rsid w:val="00B2186A"/>
    <w:rsid w:val="00B21EEC"/>
    <w:rsid w:val="00B22572"/>
    <w:rsid w:val="00B226B8"/>
    <w:rsid w:val="00B22A2D"/>
    <w:rsid w:val="00B22A79"/>
    <w:rsid w:val="00B22B66"/>
    <w:rsid w:val="00B22CBA"/>
    <w:rsid w:val="00B2324B"/>
    <w:rsid w:val="00B23C78"/>
    <w:rsid w:val="00B2420A"/>
    <w:rsid w:val="00B244F8"/>
    <w:rsid w:val="00B253F7"/>
    <w:rsid w:val="00B25529"/>
    <w:rsid w:val="00B26098"/>
    <w:rsid w:val="00B2672A"/>
    <w:rsid w:val="00B2687C"/>
    <w:rsid w:val="00B26AA7"/>
    <w:rsid w:val="00B26D01"/>
    <w:rsid w:val="00B276A5"/>
    <w:rsid w:val="00B27F9B"/>
    <w:rsid w:val="00B30448"/>
    <w:rsid w:val="00B30851"/>
    <w:rsid w:val="00B30C94"/>
    <w:rsid w:val="00B31130"/>
    <w:rsid w:val="00B3124F"/>
    <w:rsid w:val="00B312E0"/>
    <w:rsid w:val="00B31641"/>
    <w:rsid w:val="00B317C4"/>
    <w:rsid w:val="00B31F6E"/>
    <w:rsid w:val="00B328DC"/>
    <w:rsid w:val="00B32ACA"/>
    <w:rsid w:val="00B3328F"/>
    <w:rsid w:val="00B33764"/>
    <w:rsid w:val="00B33AE0"/>
    <w:rsid w:val="00B33CAE"/>
    <w:rsid w:val="00B34106"/>
    <w:rsid w:val="00B3458F"/>
    <w:rsid w:val="00B347B6"/>
    <w:rsid w:val="00B349DD"/>
    <w:rsid w:val="00B34F39"/>
    <w:rsid w:val="00B35526"/>
    <w:rsid w:val="00B3558D"/>
    <w:rsid w:val="00B3586B"/>
    <w:rsid w:val="00B3601D"/>
    <w:rsid w:val="00B366DC"/>
    <w:rsid w:val="00B3706E"/>
    <w:rsid w:val="00B3733C"/>
    <w:rsid w:val="00B3799B"/>
    <w:rsid w:val="00B37E52"/>
    <w:rsid w:val="00B40089"/>
    <w:rsid w:val="00B40103"/>
    <w:rsid w:val="00B41BB8"/>
    <w:rsid w:val="00B41FEA"/>
    <w:rsid w:val="00B42190"/>
    <w:rsid w:val="00B42AB9"/>
    <w:rsid w:val="00B42D5D"/>
    <w:rsid w:val="00B42E31"/>
    <w:rsid w:val="00B434B0"/>
    <w:rsid w:val="00B44E29"/>
    <w:rsid w:val="00B44F91"/>
    <w:rsid w:val="00B450DA"/>
    <w:rsid w:val="00B45CE2"/>
    <w:rsid w:val="00B463F6"/>
    <w:rsid w:val="00B46B46"/>
    <w:rsid w:val="00B47881"/>
    <w:rsid w:val="00B47A8F"/>
    <w:rsid w:val="00B50017"/>
    <w:rsid w:val="00B500DF"/>
    <w:rsid w:val="00B50C60"/>
    <w:rsid w:val="00B50F16"/>
    <w:rsid w:val="00B51090"/>
    <w:rsid w:val="00B51B09"/>
    <w:rsid w:val="00B51B26"/>
    <w:rsid w:val="00B52409"/>
    <w:rsid w:val="00B527EF"/>
    <w:rsid w:val="00B52A0A"/>
    <w:rsid w:val="00B52C5A"/>
    <w:rsid w:val="00B534FB"/>
    <w:rsid w:val="00B53725"/>
    <w:rsid w:val="00B53A57"/>
    <w:rsid w:val="00B53A68"/>
    <w:rsid w:val="00B5495E"/>
    <w:rsid w:val="00B55621"/>
    <w:rsid w:val="00B55F06"/>
    <w:rsid w:val="00B56036"/>
    <w:rsid w:val="00B560F8"/>
    <w:rsid w:val="00B561CF"/>
    <w:rsid w:val="00B56875"/>
    <w:rsid w:val="00B56A64"/>
    <w:rsid w:val="00B56AD5"/>
    <w:rsid w:val="00B56D07"/>
    <w:rsid w:val="00B571CF"/>
    <w:rsid w:val="00B576C7"/>
    <w:rsid w:val="00B57760"/>
    <w:rsid w:val="00B57A14"/>
    <w:rsid w:val="00B57EEF"/>
    <w:rsid w:val="00B6091E"/>
    <w:rsid w:val="00B617A3"/>
    <w:rsid w:val="00B619D0"/>
    <w:rsid w:val="00B61C98"/>
    <w:rsid w:val="00B624B3"/>
    <w:rsid w:val="00B62C77"/>
    <w:rsid w:val="00B62F37"/>
    <w:rsid w:val="00B648E3"/>
    <w:rsid w:val="00B64E02"/>
    <w:rsid w:val="00B651AA"/>
    <w:rsid w:val="00B65305"/>
    <w:rsid w:val="00B65687"/>
    <w:rsid w:val="00B65CAA"/>
    <w:rsid w:val="00B65EFA"/>
    <w:rsid w:val="00B65FD1"/>
    <w:rsid w:val="00B66211"/>
    <w:rsid w:val="00B675C1"/>
    <w:rsid w:val="00B67F37"/>
    <w:rsid w:val="00B70015"/>
    <w:rsid w:val="00B70E62"/>
    <w:rsid w:val="00B71261"/>
    <w:rsid w:val="00B7164A"/>
    <w:rsid w:val="00B71992"/>
    <w:rsid w:val="00B71A81"/>
    <w:rsid w:val="00B71B2B"/>
    <w:rsid w:val="00B73452"/>
    <w:rsid w:val="00B73B24"/>
    <w:rsid w:val="00B7409F"/>
    <w:rsid w:val="00B7463E"/>
    <w:rsid w:val="00B74B52"/>
    <w:rsid w:val="00B752C5"/>
    <w:rsid w:val="00B75AF8"/>
    <w:rsid w:val="00B75E43"/>
    <w:rsid w:val="00B761F9"/>
    <w:rsid w:val="00B762D5"/>
    <w:rsid w:val="00B763C2"/>
    <w:rsid w:val="00B76573"/>
    <w:rsid w:val="00B76B23"/>
    <w:rsid w:val="00B76DE9"/>
    <w:rsid w:val="00B76E77"/>
    <w:rsid w:val="00B76EA5"/>
    <w:rsid w:val="00B80186"/>
    <w:rsid w:val="00B8069A"/>
    <w:rsid w:val="00B807E3"/>
    <w:rsid w:val="00B80CCB"/>
    <w:rsid w:val="00B80F95"/>
    <w:rsid w:val="00B810D2"/>
    <w:rsid w:val="00B8112B"/>
    <w:rsid w:val="00B821FD"/>
    <w:rsid w:val="00B82216"/>
    <w:rsid w:val="00B8295E"/>
    <w:rsid w:val="00B82BD0"/>
    <w:rsid w:val="00B832AA"/>
    <w:rsid w:val="00B83398"/>
    <w:rsid w:val="00B834D7"/>
    <w:rsid w:val="00B83CF4"/>
    <w:rsid w:val="00B845E8"/>
    <w:rsid w:val="00B862B9"/>
    <w:rsid w:val="00B86345"/>
    <w:rsid w:val="00B86542"/>
    <w:rsid w:val="00B86CF6"/>
    <w:rsid w:val="00B870C5"/>
    <w:rsid w:val="00B877A2"/>
    <w:rsid w:val="00B879C6"/>
    <w:rsid w:val="00B87AAC"/>
    <w:rsid w:val="00B91D7A"/>
    <w:rsid w:val="00B91FAD"/>
    <w:rsid w:val="00B91FF3"/>
    <w:rsid w:val="00B926CA"/>
    <w:rsid w:val="00B92B5D"/>
    <w:rsid w:val="00B92B87"/>
    <w:rsid w:val="00B92BB7"/>
    <w:rsid w:val="00B92CE1"/>
    <w:rsid w:val="00B93346"/>
    <w:rsid w:val="00B93660"/>
    <w:rsid w:val="00B9374F"/>
    <w:rsid w:val="00B937A9"/>
    <w:rsid w:val="00B93A75"/>
    <w:rsid w:val="00B93CEC"/>
    <w:rsid w:val="00B93FA2"/>
    <w:rsid w:val="00B94234"/>
    <w:rsid w:val="00B9439E"/>
    <w:rsid w:val="00B945C4"/>
    <w:rsid w:val="00B952A4"/>
    <w:rsid w:val="00B95394"/>
    <w:rsid w:val="00B96B59"/>
    <w:rsid w:val="00B96BEB"/>
    <w:rsid w:val="00B96CAB"/>
    <w:rsid w:val="00B96EC9"/>
    <w:rsid w:val="00B970E1"/>
    <w:rsid w:val="00B979AB"/>
    <w:rsid w:val="00BA0255"/>
    <w:rsid w:val="00BA0706"/>
    <w:rsid w:val="00BA0802"/>
    <w:rsid w:val="00BA1411"/>
    <w:rsid w:val="00BA163B"/>
    <w:rsid w:val="00BA16F6"/>
    <w:rsid w:val="00BA1B62"/>
    <w:rsid w:val="00BA1BC6"/>
    <w:rsid w:val="00BA213D"/>
    <w:rsid w:val="00BA28C4"/>
    <w:rsid w:val="00BA2A92"/>
    <w:rsid w:val="00BA2BB6"/>
    <w:rsid w:val="00BA3156"/>
    <w:rsid w:val="00BA3706"/>
    <w:rsid w:val="00BA3C58"/>
    <w:rsid w:val="00BA5ECA"/>
    <w:rsid w:val="00BA5F4E"/>
    <w:rsid w:val="00BA6520"/>
    <w:rsid w:val="00BA7C83"/>
    <w:rsid w:val="00BB006D"/>
    <w:rsid w:val="00BB02C2"/>
    <w:rsid w:val="00BB09B2"/>
    <w:rsid w:val="00BB0D74"/>
    <w:rsid w:val="00BB0F84"/>
    <w:rsid w:val="00BB1032"/>
    <w:rsid w:val="00BB1302"/>
    <w:rsid w:val="00BB1463"/>
    <w:rsid w:val="00BB17F7"/>
    <w:rsid w:val="00BB1952"/>
    <w:rsid w:val="00BB1B22"/>
    <w:rsid w:val="00BB1E49"/>
    <w:rsid w:val="00BB2AA4"/>
    <w:rsid w:val="00BB2B42"/>
    <w:rsid w:val="00BB2F7A"/>
    <w:rsid w:val="00BB3AD9"/>
    <w:rsid w:val="00BB3F06"/>
    <w:rsid w:val="00BB46F8"/>
    <w:rsid w:val="00BB478B"/>
    <w:rsid w:val="00BB484A"/>
    <w:rsid w:val="00BB4D0E"/>
    <w:rsid w:val="00BB5292"/>
    <w:rsid w:val="00BB5429"/>
    <w:rsid w:val="00BB5707"/>
    <w:rsid w:val="00BB572A"/>
    <w:rsid w:val="00BB5E18"/>
    <w:rsid w:val="00BB60C4"/>
    <w:rsid w:val="00BB65D8"/>
    <w:rsid w:val="00BB6C26"/>
    <w:rsid w:val="00BB6FD6"/>
    <w:rsid w:val="00BB7405"/>
    <w:rsid w:val="00BB7CC9"/>
    <w:rsid w:val="00BC0160"/>
    <w:rsid w:val="00BC06B9"/>
    <w:rsid w:val="00BC116D"/>
    <w:rsid w:val="00BC16FE"/>
    <w:rsid w:val="00BC190E"/>
    <w:rsid w:val="00BC264B"/>
    <w:rsid w:val="00BC274D"/>
    <w:rsid w:val="00BC2D4D"/>
    <w:rsid w:val="00BC2E34"/>
    <w:rsid w:val="00BC2E66"/>
    <w:rsid w:val="00BC327D"/>
    <w:rsid w:val="00BC32ED"/>
    <w:rsid w:val="00BC3575"/>
    <w:rsid w:val="00BC3C5B"/>
    <w:rsid w:val="00BC3C84"/>
    <w:rsid w:val="00BC4D4A"/>
    <w:rsid w:val="00BC4F39"/>
    <w:rsid w:val="00BC53DF"/>
    <w:rsid w:val="00BC5520"/>
    <w:rsid w:val="00BC57E9"/>
    <w:rsid w:val="00BC590B"/>
    <w:rsid w:val="00BC5C5F"/>
    <w:rsid w:val="00BC5C9A"/>
    <w:rsid w:val="00BC5E22"/>
    <w:rsid w:val="00BC62C2"/>
    <w:rsid w:val="00BC7277"/>
    <w:rsid w:val="00BC7623"/>
    <w:rsid w:val="00BC76F5"/>
    <w:rsid w:val="00BC7BB8"/>
    <w:rsid w:val="00BC7C1F"/>
    <w:rsid w:val="00BD01F7"/>
    <w:rsid w:val="00BD0903"/>
    <w:rsid w:val="00BD091C"/>
    <w:rsid w:val="00BD0FE5"/>
    <w:rsid w:val="00BD1084"/>
    <w:rsid w:val="00BD11F7"/>
    <w:rsid w:val="00BD123A"/>
    <w:rsid w:val="00BD124D"/>
    <w:rsid w:val="00BD2201"/>
    <w:rsid w:val="00BD2E29"/>
    <w:rsid w:val="00BD2EC6"/>
    <w:rsid w:val="00BD3CF8"/>
    <w:rsid w:val="00BD4013"/>
    <w:rsid w:val="00BD4730"/>
    <w:rsid w:val="00BD59A6"/>
    <w:rsid w:val="00BD5A23"/>
    <w:rsid w:val="00BD5BBE"/>
    <w:rsid w:val="00BD64DC"/>
    <w:rsid w:val="00BD6D40"/>
    <w:rsid w:val="00BD6FA2"/>
    <w:rsid w:val="00BD71E9"/>
    <w:rsid w:val="00BD73B5"/>
    <w:rsid w:val="00BD7A17"/>
    <w:rsid w:val="00BE0827"/>
    <w:rsid w:val="00BE10E9"/>
    <w:rsid w:val="00BE1605"/>
    <w:rsid w:val="00BE202B"/>
    <w:rsid w:val="00BE248C"/>
    <w:rsid w:val="00BE2B0A"/>
    <w:rsid w:val="00BE2CB5"/>
    <w:rsid w:val="00BE2CC0"/>
    <w:rsid w:val="00BE2D3C"/>
    <w:rsid w:val="00BE3737"/>
    <w:rsid w:val="00BE3D3A"/>
    <w:rsid w:val="00BE436E"/>
    <w:rsid w:val="00BE442F"/>
    <w:rsid w:val="00BE485F"/>
    <w:rsid w:val="00BE4B45"/>
    <w:rsid w:val="00BE521D"/>
    <w:rsid w:val="00BE5563"/>
    <w:rsid w:val="00BE5753"/>
    <w:rsid w:val="00BE5C83"/>
    <w:rsid w:val="00BE5E63"/>
    <w:rsid w:val="00BE60E7"/>
    <w:rsid w:val="00BE63D6"/>
    <w:rsid w:val="00BE63F3"/>
    <w:rsid w:val="00BE6757"/>
    <w:rsid w:val="00BE67BC"/>
    <w:rsid w:val="00BE69F3"/>
    <w:rsid w:val="00BE70C7"/>
    <w:rsid w:val="00BE7877"/>
    <w:rsid w:val="00BE7955"/>
    <w:rsid w:val="00BF066B"/>
    <w:rsid w:val="00BF2040"/>
    <w:rsid w:val="00BF2640"/>
    <w:rsid w:val="00BF2AD7"/>
    <w:rsid w:val="00BF2F05"/>
    <w:rsid w:val="00BF3099"/>
    <w:rsid w:val="00BF3C6B"/>
    <w:rsid w:val="00BF4383"/>
    <w:rsid w:val="00BF48D3"/>
    <w:rsid w:val="00BF4B6B"/>
    <w:rsid w:val="00BF5070"/>
    <w:rsid w:val="00BF52DB"/>
    <w:rsid w:val="00BF5A94"/>
    <w:rsid w:val="00BF5D98"/>
    <w:rsid w:val="00BF601B"/>
    <w:rsid w:val="00BF6B3C"/>
    <w:rsid w:val="00BF6D97"/>
    <w:rsid w:val="00BF6E2E"/>
    <w:rsid w:val="00BF71EE"/>
    <w:rsid w:val="00BF7D3F"/>
    <w:rsid w:val="00BF7E2B"/>
    <w:rsid w:val="00BF7EE3"/>
    <w:rsid w:val="00C004D2"/>
    <w:rsid w:val="00C009B9"/>
    <w:rsid w:val="00C00AAC"/>
    <w:rsid w:val="00C01257"/>
    <w:rsid w:val="00C01CFF"/>
    <w:rsid w:val="00C01F5D"/>
    <w:rsid w:val="00C0209A"/>
    <w:rsid w:val="00C023B6"/>
    <w:rsid w:val="00C02493"/>
    <w:rsid w:val="00C0295D"/>
    <w:rsid w:val="00C02FD6"/>
    <w:rsid w:val="00C0301F"/>
    <w:rsid w:val="00C030A9"/>
    <w:rsid w:val="00C031A2"/>
    <w:rsid w:val="00C03B10"/>
    <w:rsid w:val="00C03C39"/>
    <w:rsid w:val="00C046F2"/>
    <w:rsid w:val="00C05587"/>
    <w:rsid w:val="00C05A2E"/>
    <w:rsid w:val="00C065D4"/>
    <w:rsid w:val="00C067BB"/>
    <w:rsid w:val="00C06E5D"/>
    <w:rsid w:val="00C06EA0"/>
    <w:rsid w:val="00C06FEB"/>
    <w:rsid w:val="00C07344"/>
    <w:rsid w:val="00C073E0"/>
    <w:rsid w:val="00C07406"/>
    <w:rsid w:val="00C07635"/>
    <w:rsid w:val="00C0782D"/>
    <w:rsid w:val="00C078EF"/>
    <w:rsid w:val="00C07E92"/>
    <w:rsid w:val="00C1033A"/>
    <w:rsid w:val="00C1037C"/>
    <w:rsid w:val="00C10700"/>
    <w:rsid w:val="00C10772"/>
    <w:rsid w:val="00C1088A"/>
    <w:rsid w:val="00C10B81"/>
    <w:rsid w:val="00C11DBC"/>
    <w:rsid w:val="00C11E49"/>
    <w:rsid w:val="00C1246E"/>
    <w:rsid w:val="00C1259F"/>
    <w:rsid w:val="00C131BD"/>
    <w:rsid w:val="00C13347"/>
    <w:rsid w:val="00C135EA"/>
    <w:rsid w:val="00C137D5"/>
    <w:rsid w:val="00C13CCA"/>
    <w:rsid w:val="00C13EAA"/>
    <w:rsid w:val="00C142D5"/>
    <w:rsid w:val="00C14552"/>
    <w:rsid w:val="00C15E3C"/>
    <w:rsid w:val="00C169D9"/>
    <w:rsid w:val="00C17543"/>
    <w:rsid w:val="00C17875"/>
    <w:rsid w:val="00C17A0A"/>
    <w:rsid w:val="00C17ACC"/>
    <w:rsid w:val="00C17ADA"/>
    <w:rsid w:val="00C17ADF"/>
    <w:rsid w:val="00C2099E"/>
    <w:rsid w:val="00C20DFC"/>
    <w:rsid w:val="00C20E32"/>
    <w:rsid w:val="00C212F8"/>
    <w:rsid w:val="00C21BBA"/>
    <w:rsid w:val="00C21BBE"/>
    <w:rsid w:val="00C21D18"/>
    <w:rsid w:val="00C21DBF"/>
    <w:rsid w:val="00C21F64"/>
    <w:rsid w:val="00C22276"/>
    <w:rsid w:val="00C222B4"/>
    <w:rsid w:val="00C223B4"/>
    <w:rsid w:val="00C22EA8"/>
    <w:rsid w:val="00C23141"/>
    <w:rsid w:val="00C23604"/>
    <w:rsid w:val="00C245B6"/>
    <w:rsid w:val="00C24757"/>
    <w:rsid w:val="00C24763"/>
    <w:rsid w:val="00C24C59"/>
    <w:rsid w:val="00C24C94"/>
    <w:rsid w:val="00C25A7A"/>
    <w:rsid w:val="00C26170"/>
    <w:rsid w:val="00C263FC"/>
    <w:rsid w:val="00C26DD8"/>
    <w:rsid w:val="00C26FBA"/>
    <w:rsid w:val="00C27806"/>
    <w:rsid w:val="00C27902"/>
    <w:rsid w:val="00C27A65"/>
    <w:rsid w:val="00C3030A"/>
    <w:rsid w:val="00C304E5"/>
    <w:rsid w:val="00C30CC3"/>
    <w:rsid w:val="00C30DD5"/>
    <w:rsid w:val="00C31640"/>
    <w:rsid w:val="00C31C96"/>
    <w:rsid w:val="00C3242A"/>
    <w:rsid w:val="00C3269D"/>
    <w:rsid w:val="00C3351C"/>
    <w:rsid w:val="00C33940"/>
    <w:rsid w:val="00C33F81"/>
    <w:rsid w:val="00C346B8"/>
    <w:rsid w:val="00C34A7A"/>
    <w:rsid w:val="00C35310"/>
    <w:rsid w:val="00C3556D"/>
    <w:rsid w:val="00C35AA1"/>
    <w:rsid w:val="00C368ED"/>
    <w:rsid w:val="00C36C16"/>
    <w:rsid w:val="00C37675"/>
    <w:rsid w:val="00C37A41"/>
    <w:rsid w:val="00C37E45"/>
    <w:rsid w:val="00C37EAB"/>
    <w:rsid w:val="00C40547"/>
    <w:rsid w:val="00C41058"/>
    <w:rsid w:val="00C4115D"/>
    <w:rsid w:val="00C4137A"/>
    <w:rsid w:val="00C41495"/>
    <w:rsid w:val="00C414D1"/>
    <w:rsid w:val="00C41541"/>
    <w:rsid w:val="00C42366"/>
    <w:rsid w:val="00C42548"/>
    <w:rsid w:val="00C42FCF"/>
    <w:rsid w:val="00C43002"/>
    <w:rsid w:val="00C430BA"/>
    <w:rsid w:val="00C4335C"/>
    <w:rsid w:val="00C43551"/>
    <w:rsid w:val="00C43AB8"/>
    <w:rsid w:val="00C43B35"/>
    <w:rsid w:val="00C43D86"/>
    <w:rsid w:val="00C4404A"/>
    <w:rsid w:val="00C44A22"/>
    <w:rsid w:val="00C44B6E"/>
    <w:rsid w:val="00C45505"/>
    <w:rsid w:val="00C457D4"/>
    <w:rsid w:val="00C45C90"/>
    <w:rsid w:val="00C45EF2"/>
    <w:rsid w:val="00C465AF"/>
    <w:rsid w:val="00C46A87"/>
    <w:rsid w:val="00C46F8B"/>
    <w:rsid w:val="00C47046"/>
    <w:rsid w:val="00C4737B"/>
    <w:rsid w:val="00C47853"/>
    <w:rsid w:val="00C47B9F"/>
    <w:rsid w:val="00C47F7A"/>
    <w:rsid w:val="00C50878"/>
    <w:rsid w:val="00C51B1C"/>
    <w:rsid w:val="00C5209B"/>
    <w:rsid w:val="00C522B9"/>
    <w:rsid w:val="00C53021"/>
    <w:rsid w:val="00C530DE"/>
    <w:rsid w:val="00C53299"/>
    <w:rsid w:val="00C5332C"/>
    <w:rsid w:val="00C53B53"/>
    <w:rsid w:val="00C53D18"/>
    <w:rsid w:val="00C53DCD"/>
    <w:rsid w:val="00C546EC"/>
    <w:rsid w:val="00C54F9C"/>
    <w:rsid w:val="00C54FD8"/>
    <w:rsid w:val="00C55042"/>
    <w:rsid w:val="00C5531B"/>
    <w:rsid w:val="00C5537A"/>
    <w:rsid w:val="00C55D79"/>
    <w:rsid w:val="00C5620A"/>
    <w:rsid w:val="00C5666A"/>
    <w:rsid w:val="00C568DA"/>
    <w:rsid w:val="00C56BC3"/>
    <w:rsid w:val="00C573B6"/>
    <w:rsid w:val="00C577DF"/>
    <w:rsid w:val="00C57BE1"/>
    <w:rsid w:val="00C57CF8"/>
    <w:rsid w:val="00C60232"/>
    <w:rsid w:val="00C60D55"/>
    <w:rsid w:val="00C61563"/>
    <w:rsid w:val="00C61AFC"/>
    <w:rsid w:val="00C61D58"/>
    <w:rsid w:val="00C62312"/>
    <w:rsid w:val="00C624BD"/>
    <w:rsid w:val="00C626AC"/>
    <w:rsid w:val="00C629CC"/>
    <w:rsid w:val="00C62EC4"/>
    <w:rsid w:val="00C6336F"/>
    <w:rsid w:val="00C63922"/>
    <w:rsid w:val="00C63C41"/>
    <w:rsid w:val="00C646C4"/>
    <w:rsid w:val="00C64A8F"/>
    <w:rsid w:val="00C65CB6"/>
    <w:rsid w:val="00C65EA0"/>
    <w:rsid w:val="00C673DE"/>
    <w:rsid w:val="00C67B78"/>
    <w:rsid w:val="00C7008C"/>
    <w:rsid w:val="00C70147"/>
    <w:rsid w:val="00C70360"/>
    <w:rsid w:val="00C7066A"/>
    <w:rsid w:val="00C70F0F"/>
    <w:rsid w:val="00C72038"/>
    <w:rsid w:val="00C728B2"/>
    <w:rsid w:val="00C72B2D"/>
    <w:rsid w:val="00C73097"/>
    <w:rsid w:val="00C7391D"/>
    <w:rsid w:val="00C73EE2"/>
    <w:rsid w:val="00C7411E"/>
    <w:rsid w:val="00C7448D"/>
    <w:rsid w:val="00C746C4"/>
    <w:rsid w:val="00C74C01"/>
    <w:rsid w:val="00C75C0A"/>
    <w:rsid w:val="00C75FB1"/>
    <w:rsid w:val="00C7601C"/>
    <w:rsid w:val="00C762AA"/>
    <w:rsid w:val="00C766BD"/>
    <w:rsid w:val="00C76B30"/>
    <w:rsid w:val="00C76B57"/>
    <w:rsid w:val="00C77089"/>
    <w:rsid w:val="00C77BFF"/>
    <w:rsid w:val="00C77F76"/>
    <w:rsid w:val="00C81295"/>
    <w:rsid w:val="00C8131B"/>
    <w:rsid w:val="00C81A02"/>
    <w:rsid w:val="00C81A06"/>
    <w:rsid w:val="00C8211D"/>
    <w:rsid w:val="00C8223F"/>
    <w:rsid w:val="00C823A7"/>
    <w:rsid w:val="00C829EA"/>
    <w:rsid w:val="00C82F8A"/>
    <w:rsid w:val="00C83127"/>
    <w:rsid w:val="00C834EC"/>
    <w:rsid w:val="00C836E0"/>
    <w:rsid w:val="00C838AF"/>
    <w:rsid w:val="00C84F05"/>
    <w:rsid w:val="00C851A9"/>
    <w:rsid w:val="00C85E2E"/>
    <w:rsid w:val="00C8667D"/>
    <w:rsid w:val="00C86A55"/>
    <w:rsid w:val="00C8755E"/>
    <w:rsid w:val="00C87697"/>
    <w:rsid w:val="00C87963"/>
    <w:rsid w:val="00C87976"/>
    <w:rsid w:val="00C904AE"/>
    <w:rsid w:val="00C9079A"/>
    <w:rsid w:val="00C90CA9"/>
    <w:rsid w:val="00C91739"/>
    <w:rsid w:val="00C917E9"/>
    <w:rsid w:val="00C91A1B"/>
    <w:rsid w:val="00C920FA"/>
    <w:rsid w:val="00C9262C"/>
    <w:rsid w:val="00C92829"/>
    <w:rsid w:val="00C92CBF"/>
    <w:rsid w:val="00C92E65"/>
    <w:rsid w:val="00C93110"/>
    <w:rsid w:val="00C93DDA"/>
    <w:rsid w:val="00C93E0F"/>
    <w:rsid w:val="00C94A52"/>
    <w:rsid w:val="00C955CD"/>
    <w:rsid w:val="00C9568E"/>
    <w:rsid w:val="00C95783"/>
    <w:rsid w:val="00C9619F"/>
    <w:rsid w:val="00C96B73"/>
    <w:rsid w:val="00C96BBA"/>
    <w:rsid w:val="00C96FB7"/>
    <w:rsid w:val="00C978D1"/>
    <w:rsid w:val="00C97A7C"/>
    <w:rsid w:val="00C97C82"/>
    <w:rsid w:val="00CA0C7E"/>
    <w:rsid w:val="00CA0EBC"/>
    <w:rsid w:val="00CA1007"/>
    <w:rsid w:val="00CA1581"/>
    <w:rsid w:val="00CA170F"/>
    <w:rsid w:val="00CA2170"/>
    <w:rsid w:val="00CA24D9"/>
    <w:rsid w:val="00CA2CA7"/>
    <w:rsid w:val="00CA3227"/>
    <w:rsid w:val="00CA3236"/>
    <w:rsid w:val="00CA325E"/>
    <w:rsid w:val="00CA3A6C"/>
    <w:rsid w:val="00CA3D2B"/>
    <w:rsid w:val="00CA3E8A"/>
    <w:rsid w:val="00CA3F20"/>
    <w:rsid w:val="00CA409C"/>
    <w:rsid w:val="00CA419D"/>
    <w:rsid w:val="00CA4B2F"/>
    <w:rsid w:val="00CA4CF3"/>
    <w:rsid w:val="00CA558F"/>
    <w:rsid w:val="00CA5BFC"/>
    <w:rsid w:val="00CA63C2"/>
    <w:rsid w:val="00CA65FC"/>
    <w:rsid w:val="00CA7196"/>
    <w:rsid w:val="00CA7F8E"/>
    <w:rsid w:val="00CB00C2"/>
    <w:rsid w:val="00CB012E"/>
    <w:rsid w:val="00CB10C2"/>
    <w:rsid w:val="00CB1D4A"/>
    <w:rsid w:val="00CB1F19"/>
    <w:rsid w:val="00CB2023"/>
    <w:rsid w:val="00CB2B54"/>
    <w:rsid w:val="00CB2BE9"/>
    <w:rsid w:val="00CB2D5E"/>
    <w:rsid w:val="00CB2F26"/>
    <w:rsid w:val="00CB3233"/>
    <w:rsid w:val="00CB3917"/>
    <w:rsid w:val="00CB3C28"/>
    <w:rsid w:val="00CB3D86"/>
    <w:rsid w:val="00CB3E10"/>
    <w:rsid w:val="00CB3F0F"/>
    <w:rsid w:val="00CB4238"/>
    <w:rsid w:val="00CB4399"/>
    <w:rsid w:val="00CB4E04"/>
    <w:rsid w:val="00CB5A8E"/>
    <w:rsid w:val="00CB5E33"/>
    <w:rsid w:val="00CB5E9C"/>
    <w:rsid w:val="00CB66E3"/>
    <w:rsid w:val="00CB6758"/>
    <w:rsid w:val="00CB6976"/>
    <w:rsid w:val="00CB6E51"/>
    <w:rsid w:val="00CB71BC"/>
    <w:rsid w:val="00CB726B"/>
    <w:rsid w:val="00CC0273"/>
    <w:rsid w:val="00CC07DA"/>
    <w:rsid w:val="00CC0AFB"/>
    <w:rsid w:val="00CC15A3"/>
    <w:rsid w:val="00CC271F"/>
    <w:rsid w:val="00CC2869"/>
    <w:rsid w:val="00CC293C"/>
    <w:rsid w:val="00CC2E78"/>
    <w:rsid w:val="00CC2F37"/>
    <w:rsid w:val="00CC418A"/>
    <w:rsid w:val="00CC42B2"/>
    <w:rsid w:val="00CC4353"/>
    <w:rsid w:val="00CC4777"/>
    <w:rsid w:val="00CC492B"/>
    <w:rsid w:val="00CC4A1C"/>
    <w:rsid w:val="00CC4DE6"/>
    <w:rsid w:val="00CC558A"/>
    <w:rsid w:val="00CC65A9"/>
    <w:rsid w:val="00CC65B6"/>
    <w:rsid w:val="00CC69E9"/>
    <w:rsid w:val="00CC6CB5"/>
    <w:rsid w:val="00CC6D55"/>
    <w:rsid w:val="00CC6F5F"/>
    <w:rsid w:val="00CC7181"/>
    <w:rsid w:val="00CC7222"/>
    <w:rsid w:val="00CC759A"/>
    <w:rsid w:val="00CC7A1B"/>
    <w:rsid w:val="00CC7B0D"/>
    <w:rsid w:val="00CD015D"/>
    <w:rsid w:val="00CD0484"/>
    <w:rsid w:val="00CD067B"/>
    <w:rsid w:val="00CD0941"/>
    <w:rsid w:val="00CD0A54"/>
    <w:rsid w:val="00CD196D"/>
    <w:rsid w:val="00CD23BA"/>
    <w:rsid w:val="00CD242E"/>
    <w:rsid w:val="00CD2584"/>
    <w:rsid w:val="00CD294F"/>
    <w:rsid w:val="00CD3451"/>
    <w:rsid w:val="00CD39EF"/>
    <w:rsid w:val="00CD3BD0"/>
    <w:rsid w:val="00CD3EE6"/>
    <w:rsid w:val="00CD4428"/>
    <w:rsid w:val="00CD4431"/>
    <w:rsid w:val="00CD5059"/>
    <w:rsid w:val="00CD50C1"/>
    <w:rsid w:val="00CD5A16"/>
    <w:rsid w:val="00CD5B97"/>
    <w:rsid w:val="00CD5E4D"/>
    <w:rsid w:val="00CD6571"/>
    <w:rsid w:val="00CD6633"/>
    <w:rsid w:val="00CD6B84"/>
    <w:rsid w:val="00CD72F6"/>
    <w:rsid w:val="00CE004D"/>
    <w:rsid w:val="00CE08D5"/>
    <w:rsid w:val="00CE1330"/>
    <w:rsid w:val="00CE1C01"/>
    <w:rsid w:val="00CE2F2A"/>
    <w:rsid w:val="00CE36A5"/>
    <w:rsid w:val="00CE3B3C"/>
    <w:rsid w:val="00CE445D"/>
    <w:rsid w:val="00CE44AE"/>
    <w:rsid w:val="00CE54B0"/>
    <w:rsid w:val="00CE562D"/>
    <w:rsid w:val="00CE5D47"/>
    <w:rsid w:val="00CE62CD"/>
    <w:rsid w:val="00CE66FB"/>
    <w:rsid w:val="00CE75EF"/>
    <w:rsid w:val="00CE7E13"/>
    <w:rsid w:val="00CE7E89"/>
    <w:rsid w:val="00CF037F"/>
    <w:rsid w:val="00CF0756"/>
    <w:rsid w:val="00CF10A8"/>
    <w:rsid w:val="00CF1472"/>
    <w:rsid w:val="00CF15A3"/>
    <w:rsid w:val="00CF16A5"/>
    <w:rsid w:val="00CF1839"/>
    <w:rsid w:val="00CF1A2D"/>
    <w:rsid w:val="00CF2096"/>
    <w:rsid w:val="00CF2489"/>
    <w:rsid w:val="00CF2B66"/>
    <w:rsid w:val="00CF3194"/>
    <w:rsid w:val="00CF3342"/>
    <w:rsid w:val="00CF3580"/>
    <w:rsid w:val="00CF365E"/>
    <w:rsid w:val="00CF4000"/>
    <w:rsid w:val="00CF45B7"/>
    <w:rsid w:val="00CF4831"/>
    <w:rsid w:val="00CF548A"/>
    <w:rsid w:val="00CF555F"/>
    <w:rsid w:val="00CF5E02"/>
    <w:rsid w:val="00CF60A9"/>
    <w:rsid w:val="00CF62D2"/>
    <w:rsid w:val="00CF693E"/>
    <w:rsid w:val="00CF7143"/>
    <w:rsid w:val="00CF7707"/>
    <w:rsid w:val="00CF7853"/>
    <w:rsid w:val="00D00C49"/>
    <w:rsid w:val="00D0123E"/>
    <w:rsid w:val="00D025F9"/>
    <w:rsid w:val="00D02945"/>
    <w:rsid w:val="00D02EFD"/>
    <w:rsid w:val="00D031DF"/>
    <w:rsid w:val="00D04BC9"/>
    <w:rsid w:val="00D05669"/>
    <w:rsid w:val="00D056CA"/>
    <w:rsid w:val="00D0589A"/>
    <w:rsid w:val="00D06140"/>
    <w:rsid w:val="00D06381"/>
    <w:rsid w:val="00D066A3"/>
    <w:rsid w:val="00D07859"/>
    <w:rsid w:val="00D07F1E"/>
    <w:rsid w:val="00D1032A"/>
    <w:rsid w:val="00D10704"/>
    <w:rsid w:val="00D10A13"/>
    <w:rsid w:val="00D11474"/>
    <w:rsid w:val="00D11655"/>
    <w:rsid w:val="00D12343"/>
    <w:rsid w:val="00D12420"/>
    <w:rsid w:val="00D1245C"/>
    <w:rsid w:val="00D1350B"/>
    <w:rsid w:val="00D13B88"/>
    <w:rsid w:val="00D13BC4"/>
    <w:rsid w:val="00D14313"/>
    <w:rsid w:val="00D14385"/>
    <w:rsid w:val="00D14893"/>
    <w:rsid w:val="00D14E7C"/>
    <w:rsid w:val="00D154E8"/>
    <w:rsid w:val="00D15A7B"/>
    <w:rsid w:val="00D15BD9"/>
    <w:rsid w:val="00D164D7"/>
    <w:rsid w:val="00D16617"/>
    <w:rsid w:val="00D16EE5"/>
    <w:rsid w:val="00D171E3"/>
    <w:rsid w:val="00D17464"/>
    <w:rsid w:val="00D2032A"/>
    <w:rsid w:val="00D206CC"/>
    <w:rsid w:val="00D21B9D"/>
    <w:rsid w:val="00D21F9C"/>
    <w:rsid w:val="00D224C6"/>
    <w:rsid w:val="00D226A8"/>
    <w:rsid w:val="00D231AB"/>
    <w:rsid w:val="00D23362"/>
    <w:rsid w:val="00D233C8"/>
    <w:rsid w:val="00D23C54"/>
    <w:rsid w:val="00D24103"/>
    <w:rsid w:val="00D24122"/>
    <w:rsid w:val="00D24385"/>
    <w:rsid w:val="00D249CD"/>
    <w:rsid w:val="00D24BED"/>
    <w:rsid w:val="00D24CAC"/>
    <w:rsid w:val="00D24EB4"/>
    <w:rsid w:val="00D254A6"/>
    <w:rsid w:val="00D255C2"/>
    <w:rsid w:val="00D25B82"/>
    <w:rsid w:val="00D25BA3"/>
    <w:rsid w:val="00D25F0F"/>
    <w:rsid w:val="00D2642C"/>
    <w:rsid w:val="00D2652F"/>
    <w:rsid w:val="00D26B32"/>
    <w:rsid w:val="00D26E78"/>
    <w:rsid w:val="00D26FC7"/>
    <w:rsid w:val="00D27176"/>
    <w:rsid w:val="00D271FF"/>
    <w:rsid w:val="00D273EE"/>
    <w:rsid w:val="00D274F2"/>
    <w:rsid w:val="00D278D1"/>
    <w:rsid w:val="00D27CAB"/>
    <w:rsid w:val="00D27ED0"/>
    <w:rsid w:val="00D27F7C"/>
    <w:rsid w:val="00D30186"/>
    <w:rsid w:val="00D302CC"/>
    <w:rsid w:val="00D30725"/>
    <w:rsid w:val="00D30CB3"/>
    <w:rsid w:val="00D30D56"/>
    <w:rsid w:val="00D3125C"/>
    <w:rsid w:val="00D315C6"/>
    <w:rsid w:val="00D31651"/>
    <w:rsid w:val="00D319AE"/>
    <w:rsid w:val="00D32407"/>
    <w:rsid w:val="00D32475"/>
    <w:rsid w:val="00D32943"/>
    <w:rsid w:val="00D329CF"/>
    <w:rsid w:val="00D32AF7"/>
    <w:rsid w:val="00D33184"/>
    <w:rsid w:val="00D33499"/>
    <w:rsid w:val="00D33777"/>
    <w:rsid w:val="00D33B5C"/>
    <w:rsid w:val="00D34111"/>
    <w:rsid w:val="00D34188"/>
    <w:rsid w:val="00D341A7"/>
    <w:rsid w:val="00D3470B"/>
    <w:rsid w:val="00D3486A"/>
    <w:rsid w:val="00D35170"/>
    <w:rsid w:val="00D3596F"/>
    <w:rsid w:val="00D35F13"/>
    <w:rsid w:val="00D363CE"/>
    <w:rsid w:val="00D3644A"/>
    <w:rsid w:val="00D36531"/>
    <w:rsid w:val="00D3657A"/>
    <w:rsid w:val="00D37D6B"/>
    <w:rsid w:val="00D37EF2"/>
    <w:rsid w:val="00D40096"/>
    <w:rsid w:val="00D4040E"/>
    <w:rsid w:val="00D4065E"/>
    <w:rsid w:val="00D4078A"/>
    <w:rsid w:val="00D41012"/>
    <w:rsid w:val="00D4136E"/>
    <w:rsid w:val="00D4160C"/>
    <w:rsid w:val="00D4190C"/>
    <w:rsid w:val="00D41A63"/>
    <w:rsid w:val="00D42439"/>
    <w:rsid w:val="00D42FEC"/>
    <w:rsid w:val="00D450E8"/>
    <w:rsid w:val="00D452E8"/>
    <w:rsid w:val="00D45EF5"/>
    <w:rsid w:val="00D46256"/>
    <w:rsid w:val="00D46604"/>
    <w:rsid w:val="00D46AA4"/>
    <w:rsid w:val="00D46C99"/>
    <w:rsid w:val="00D47036"/>
    <w:rsid w:val="00D50258"/>
    <w:rsid w:val="00D5028E"/>
    <w:rsid w:val="00D50319"/>
    <w:rsid w:val="00D50780"/>
    <w:rsid w:val="00D50A8B"/>
    <w:rsid w:val="00D51232"/>
    <w:rsid w:val="00D518BF"/>
    <w:rsid w:val="00D51B64"/>
    <w:rsid w:val="00D51CEE"/>
    <w:rsid w:val="00D51D8B"/>
    <w:rsid w:val="00D51E5F"/>
    <w:rsid w:val="00D52068"/>
    <w:rsid w:val="00D5237A"/>
    <w:rsid w:val="00D5253D"/>
    <w:rsid w:val="00D52AD8"/>
    <w:rsid w:val="00D52B90"/>
    <w:rsid w:val="00D52E1B"/>
    <w:rsid w:val="00D537A8"/>
    <w:rsid w:val="00D537BC"/>
    <w:rsid w:val="00D5380E"/>
    <w:rsid w:val="00D5390B"/>
    <w:rsid w:val="00D53E1C"/>
    <w:rsid w:val="00D549BB"/>
    <w:rsid w:val="00D54F16"/>
    <w:rsid w:val="00D552AD"/>
    <w:rsid w:val="00D556B8"/>
    <w:rsid w:val="00D55AE4"/>
    <w:rsid w:val="00D55C5E"/>
    <w:rsid w:val="00D55E63"/>
    <w:rsid w:val="00D560CA"/>
    <w:rsid w:val="00D56167"/>
    <w:rsid w:val="00D5689D"/>
    <w:rsid w:val="00D568E4"/>
    <w:rsid w:val="00D569A3"/>
    <w:rsid w:val="00D57058"/>
    <w:rsid w:val="00D570FB"/>
    <w:rsid w:val="00D5725A"/>
    <w:rsid w:val="00D57DD2"/>
    <w:rsid w:val="00D57E95"/>
    <w:rsid w:val="00D604B3"/>
    <w:rsid w:val="00D605AB"/>
    <w:rsid w:val="00D60F67"/>
    <w:rsid w:val="00D61B67"/>
    <w:rsid w:val="00D61B69"/>
    <w:rsid w:val="00D61F53"/>
    <w:rsid w:val="00D621BE"/>
    <w:rsid w:val="00D62443"/>
    <w:rsid w:val="00D6284E"/>
    <w:rsid w:val="00D62910"/>
    <w:rsid w:val="00D62F7B"/>
    <w:rsid w:val="00D6301C"/>
    <w:rsid w:val="00D6390F"/>
    <w:rsid w:val="00D63B52"/>
    <w:rsid w:val="00D63B96"/>
    <w:rsid w:val="00D63E27"/>
    <w:rsid w:val="00D64465"/>
    <w:rsid w:val="00D645AE"/>
    <w:rsid w:val="00D648C6"/>
    <w:rsid w:val="00D64915"/>
    <w:rsid w:val="00D64B29"/>
    <w:rsid w:val="00D652B7"/>
    <w:rsid w:val="00D65417"/>
    <w:rsid w:val="00D65518"/>
    <w:rsid w:val="00D65B40"/>
    <w:rsid w:val="00D65DD0"/>
    <w:rsid w:val="00D66003"/>
    <w:rsid w:val="00D66058"/>
    <w:rsid w:val="00D66840"/>
    <w:rsid w:val="00D66AF0"/>
    <w:rsid w:val="00D674FC"/>
    <w:rsid w:val="00D67A5C"/>
    <w:rsid w:val="00D70623"/>
    <w:rsid w:val="00D70C45"/>
    <w:rsid w:val="00D7120B"/>
    <w:rsid w:val="00D714A5"/>
    <w:rsid w:val="00D71819"/>
    <w:rsid w:val="00D719EC"/>
    <w:rsid w:val="00D7235D"/>
    <w:rsid w:val="00D725C9"/>
    <w:rsid w:val="00D72A9F"/>
    <w:rsid w:val="00D72B1D"/>
    <w:rsid w:val="00D72E32"/>
    <w:rsid w:val="00D73014"/>
    <w:rsid w:val="00D733FC"/>
    <w:rsid w:val="00D73B24"/>
    <w:rsid w:val="00D73DD1"/>
    <w:rsid w:val="00D73FA4"/>
    <w:rsid w:val="00D744D9"/>
    <w:rsid w:val="00D74808"/>
    <w:rsid w:val="00D74853"/>
    <w:rsid w:val="00D74AE4"/>
    <w:rsid w:val="00D7535C"/>
    <w:rsid w:val="00D756B1"/>
    <w:rsid w:val="00D7571A"/>
    <w:rsid w:val="00D75D56"/>
    <w:rsid w:val="00D75DA3"/>
    <w:rsid w:val="00D76573"/>
    <w:rsid w:val="00D768E6"/>
    <w:rsid w:val="00D772C2"/>
    <w:rsid w:val="00D77AF5"/>
    <w:rsid w:val="00D77BF0"/>
    <w:rsid w:val="00D77EA3"/>
    <w:rsid w:val="00D80319"/>
    <w:rsid w:val="00D80A87"/>
    <w:rsid w:val="00D81434"/>
    <w:rsid w:val="00D8180C"/>
    <w:rsid w:val="00D81B17"/>
    <w:rsid w:val="00D81FBB"/>
    <w:rsid w:val="00D828D1"/>
    <w:rsid w:val="00D8299C"/>
    <w:rsid w:val="00D83ED0"/>
    <w:rsid w:val="00D8459F"/>
    <w:rsid w:val="00D84CEF"/>
    <w:rsid w:val="00D85094"/>
    <w:rsid w:val="00D85B0E"/>
    <w:rsid w:val="00D8630B"/>
    <w:rsid w:val="00D8705D"/>
    <w:rsid w:val="00D87758"/>
    <w:rsid w:val="00D879F5"/>
    <w:rsid w:val="00D87D91"/>
    <w:rsid w:val="00D90133"/>
    <w:rsid w:val="00D90B04"/>
    <w:rsid w:val="00D9138F"/>
    <w:rsid w:val="00D91DEF"/>
    <w:rsid w:val="00D92614"/>
    <w:rsid w:val="00D93391"/>
    <w:rsid w:val="00D938A8"/>
    <w:rsid w:val="00D93EA5"/>
    <w:rsid w:val="00D9425E"/>
    <w:rsid w:val="00D94728"/>
    <w:rsid w:val="00D948DE"/>
    <w:rsid w:val="00D94CE6"/>
    <w:rsid w:val="00D955C6"/>
    <w:rsid w:val="00D96111"/>
    <w:rsid w:val="00D96B85"/>
    <w:rsid w:val="00D96D75"/>
    <w:rsid w:val="00DA0222"/>
    <w:rsid w:val="00DA107A"/>
    <w:rsid w:val="00DA134F"/>
    <w:rsid w:val="00DA1858"/>
    <w:rsid w:val="00DA1B30"/>
    <w:rsid w:val="00DA275C"/>
    <w:rsid w:val="00DA29D8"/>
    <w:rsid w:val="00DA33A4"/>
    <w:rsid w:val="00DA381F"/>
    <w:rsid w:val="00DA3C58"/>
    <w:rsid w:val="00DA4076"/>
    <w:rsid w:val="00DA439B"/>
    <w:rsid w:val="00DA4880"/>
    <w:rsid w:val="00DA48C9"/>
    <w:rsid w:val="00DA4CD1"/>
    <w:rsid w:val="00DA50E3"/>
    <w:rsid w:val="00DA52ED"/>
    <w:rsid w:val="00DA57B8"/>
    <w:rsid w:val="00DA5A4D"/>
    <w:rsid w:val="00DA62F6"/>
    <w:rsid w:val="00DA6DCE"/>
    <w:rsid w:val="00DA704F"/>
    <w:rsid w:val="00DA725E"/>
    <w:rsid w:val="00DA732F"/>
    <w:rsid w:val="00DA79D9"/>
    <w:rsid w:val="00DA7BFF"/>
    <w:rsid w:val="00DA7C7F"/>
    <w:rsid w:val="00DB0724"/>
    <w:rsid w:val="00DB09AE"/>
    <w:rsid w:val="00DB0D64"/>
    <w:rsid w:val="00DB0F2B"/>
    <w:rsid w:val="00DB1165"/>
    <w:rsid w:val="00DB192F"/>
    <w:rsid w:val="00DB20E2"/>
    <w:rsid w:val="00DB245C"/>
    <w:rsid w:val="00DB277D"/>
    <w:rsid w:val="00DB2BAE"/>
    <w:rsid w:val="00DB3106"/>
    <w:rsid w:val="00DB32C9"/>
    <w:rsid w:val="00DB3378"/>
    <w:rsid w:val="00DB397D"/>
    <w:rsid w:val="00DB3B96"/>
    <w:rsid w:val="00DB59CA"/>
    <w:rsid w:val="00DB5AFE"/>
    <w:rsid w:val="00DB6932"/>
    <w:rsid w:val="00DB7E7F"/>
    <w:rsid w:val="00DC0091"/>
    <w:rsid w:val="00DC06F9"/>
    <w:rsid w:val="00DC0743"/>
    <w:rsid w:val="00DC0BD5"/>
    <w:rsid w:val="00DC1529"/>
    <w:rsid w:val="00DC17F2"/>
    <w:rsid w:val="00DC37E5"/>
    <w:rsid w:val="00DC389A"/>
    <w:rsid w:val="00DC4093"/>
    <w:rsid w:val="00DC4364"/>
    <w:rsid w:val="00DC48C4"/>
    <w:rsid w:val="00DC4984"/>
    <w:rsid w:val="00DC4F27"/>
    <w:rsid w:val="00DC5159"/>
    <w:rsid w:val="00DC6372"/>
    <w:rsid w:val="00DC6766"/>
    <w:rsid w:val="00DC6AEE"/>
    <w:rsid w:val="00DC70F7"/>
    <w:rsid w:val="00DC74A0"/>
    <w:rsid w:val="00DC76A4"/>
    <w:rsid w:val="00DC7AF4"/>
    <w:rsid w:val="00DC7BA8"/>
    <w:rsid w:val="00DD02B6"/>
    <w:rsid w:val="00DD04A3"/>
    <w:rsid w:val="00DD0E5F"/>
    <w:rsid w:val="00DD151A"/>
    <w:rsid w:val="00DD234D"/>
    <w:rsid w:val="00DD2F19"/>
    <w:rsid w:val="00DD35B9"/>
    <w:rsid w:val="00DD3AB4"/>
    <w:rsid w:val="00DD3D71"/>
    <w:rsid w:val="00DD4011"/>
    <w:rsid w:val="00DD4026"/>
    <w:rsid w:val="00DD4971"/>
    <w:rsid w:val="00DD4D89"/>
    <w:rsid w:val="00DD5026"/>
    <w:rsid w:val="00DD5657"/>
    <w:rsid w:val="00DD609F"/>
    <w:rsid w:val="00DD6542"/>
    <w:rsid w:val="00DD69F2"/>
    <w:rsid w:val="00DD6D11"/>
    <w:rsid w:val="00DD7021"/>
    <w:rsid w:val="00DD74AF"/>
    <w:rsid w:val="00DD783A"/>
    <w:rsid w:val="00DD78B3"/>
    <w:rsid w:val="00DD7A5C"/>
    <w:rsid w:val="00DD7BDE"/>
    <w:rsid w:val="00DD7BEA"/>
    <w:rsid w:val="00DD7F10"/>
    <w:rsid w:val="00DE114E"/>
    <w:rsid w:val="00DE24EB"/>
    <w:rsid w:val="00DE2A0C"/>
    <w:rsid w:val="00DE2AAA"/>
    <w:rsid w:val="00DE2D1C"/>
    <w:rsid w:val="00DE3CBE"/>
    <w:rsid w:val="00DE52A4"/>
    <w:rsid w:val="00DE55E8"/>
    <w:rsid w:val="00DE58B2"/>
    <w:rsid w:val="00DE70AE"/>
    <w:rsid w:val="00DE78F3"/>
    <w:rsid w:val="00DE7907"/>
    <w:rsid w:val="00DF0311"/>
    <w:rsid w:val="00DF06E2"/>
    <w:rsid w:val="00DF078A"/>
    <w:rsid w:val="00DF0B6F"/>
    <w:rsid w:val="00DF183A"/>
    <w:rsid w:val="00DF1D90"/>
    <w:rsid w:val="00DF2446"/>
    <w:rsid w:val="00DF2645"/>
    <w:rsid w:val="00DF2902"/>
    <w:rsid w:val="00DF2EC0"/>
    <w:rsid w:val="00DF3539"/>
    <w:rsid w:val="00DF4199"/>
    <w:rsid w:val="00DF4842"/>
    <w:rsid w:val="00DF4B4D"/>
    <w:rsid w:val="00DF4D51"/>
    <w:rsid w:val="00DF4E8B"/>
    <w:rsid w:val="00DF50F9"/>
    <w:rsid w:val="00DF51E6"/>
    <w:rsid w:val="00DF5D3D"/>
    <w:rsid w:val="00DF5E35"/>
    <w:rsid w:val="00DF64BC"/>
    <w:rsid w:val="00DF6F0B"/>
    <w:rsid w:val="00DF79E0"/>
    <w:rsid w:val="00E00114"/>
    <w:rsid w:val="00E00176"/>
    <w:rsid w:val="00E009D1"/>
    <w:rsid w:val="00E00EA8"/>
    <w:rsid w:val="00E01255"/>
    <w:rsid w:val="00E01300"/>
    <w:rsid w:val="00E0142B"/>
    <w:rsid w:val="00E015B2"/>
    <w:rsid w:val="00E018C3"/>
    <w:rsid w:val="00E030C8"/>
    <w:rsid w:val="00E03142"/>
    <w:rsid w:val="00E035D9"/>
    <w:rsid w:val="00E038D5"/>
    <w:rsid w:val="00E03A7D"/>
    <w:rsid w:val="00E03FC8"/>
    <w:rsid w:val="00E047F8"/>
    <w:rsid w:val="00E0534B"/>
    <w:rsid w:val="00E05897"/>
    <w:rsid w:val="00E06455"/>
    <w:rsid w:val="00E06757"/>
    <w:rsid w:val="00E06E8F"/>
    <w:rsid w:val="00E0798B"/>
    <w:rsid w:val="00E10666"/>
    <w:rsid w:val="00E106DE"/>
    <w:rsid w:val="00E10E3E"/>
    <w:rsid w:val="00E1104A"/>
    <w:rsid w:val="00E11132"/>
    <w:rsid w:val="00E11178"/>
    <w:rsid w:val="00E11815"/>
    <w:rsid w:val="00E1198D"/>
    <w:rsid w:val="00E11DBD"/>
    <w:rsid w:val="00E11E7C"/>
    <w:rsid w:val="00E12884"/>
    <w:rsid w:val="00E12900"/>
    <w:rsid w:val="00E1306B"/>
    <w:rsid w:val="00E138BC"/>
    <w:rsid w:val="00E139FF"/>
    <w:rsid w:val="00E13A67"/>
    <w:rsid w:val="00E14887"/>
    <w:rsid w:val="00E14F5A"/>
    <w:rsid w:val="00E15398"/>
    <w:rsid w:val="00E15507"/>
    <w:rsid w:val="00E1589F"/>
    <w:rsid w:val="00E16633"/>
    <w:rsid w:val="00E166B6"/>
    <w:rsid w:val="00E168EE"/>
    <w:rsid w:val="00E16933"/>
    <w:rsid w:val="00E16C8E"/>
    <w:rsid w:val="00E17953"/>
    <w:rsid w:val="00E17AC6"/>
    <w:rsid w:val="00E200A3"/>
    <w:rsid w:val="00E20288"/>
    <w:rsid w:val="00E2039C"/>
    <w:rsid w:val="00E206CD"/>
    <w:rsid w:val="00E209AB"/>
    <w:rsid w:val="00E20F7C"/>
    <w:rsid w:val="00E2121C"/>
    <w:rsid w:val="00E21CF6"/>
    <w:rsid w:val="00E221C1"/>
    <w:rsid w:val="00E22705"/>
    <w:rsid w:val="00E231C7"/>
    <w:rsid w:val="00E23A1E"/>
    <w:rsid w:val="00E24557"/>
    <w:rsid w:val="00E246B8"/>
    <w:rsid w:val="00E24709"/>
    <w:rsid w:val="00E254C7"/>
    <w:rsid w:val="00E254F1"/>
    <w:rsid w:val="00E25F03"/>
    <w:rsid w:val="00E26084"/>
    <w:rsid w:val="00E265D7"/>
    <w:rsid w:val="00E2679E"/>
    <w:rsid w:val="00E267E3"/>
    <w:rsid w:val="00E270DC"/>
    <w:rsid w:val="00E27D4E"/>
    <w:rsid w:val="00E27EEE"/>
    <w:rsid w:val="00E30BDC"/>
    <w:rsid w:val="00E31C29"/>
    <w:rsid w:val="00E31FC7"/>
    <w:rsid w:val="00E323ED"/>
    <w:rsid w:val="00E32AB5"/>
    <w:rsid w:val="00E332A6"/>
    <w:rsid w:val="00E336AD"/>
    <w:rsid w:val="00E33DCF"/>
    <w:rsid w:val="00E3422C"/>
    <w:rsid w:val="00E34720"/>
    <w:rsid w:val="00E34770"/>
    <w:rsid w:val="00E34B76"/>
    <w:rsid w:val="00E34EF2"/>
    <w:rsid w:val="00E3538E"/>
    <w:rsid w:val="00E356E9"/>
    <w:rsid w:val="00E357F1"/>
    <w:rsid w:val="00E358D4"/>
    <w:rsid w:val="00E35D55"/>
    <w:rsid w:val="00E3601F"/>
    <w:rsid w:val="00E36021"/>
    <w:rsid w:val="00E36AC2"/>
    <w:rsid w:val="00E36AF4"/>
    <w:rsid w:val="00E36E7C"/>
    <w:rsid w:val="00E36F89"/>
    <w:rsid w:val="00E410C3"/>
    <w:rsid w:val="00E4110D"/>
    <w:rsid w:val="00E416D9"/>
    <w:rsid w:val="00E41D48"/>
    <w:rsid w:val="00E43ACE"/>
    <w:rsid w:val="00E43B01"/>
    <w:rsid w:val="00E43B70"/>
    <w:rsid w:val="00E44233"/>
    <w:rsid w:val="00E44522"/>
    <w:rsid w:val="00E44CEF"/>
    <w:rsid w:val="00E45316"/>
    <w:rsid w:val="00E45D6F"/>
    <w:rsid w:val="00E45EF7"/>
    <w:rsid w:val="00E46438"/>
    <w:rsid w:val="00E46BA8"/>
    <w:rsid w:val="00E46CD8"/>
    <w:rsid w:val="00E46FD6"/>
    <w:rsid w:val="00E47085"/>
    <w:rsid w:val="00E472A9"/>
    <w:rsid w:val="00E50002"/>
    <w:rsid w:val="00E50229"/>
    <w:rsid w:val="00E5033B"/>
    <w:rsid w:val="00E50F2B"/>
    <w:rsid w:val="00E5171A"/>
    <w:rsid w:val="00E51BFF"/>
    <w:rsid w:val="00E51CE8"/>
    <w:rsid w:val="00E52F88"/>
    <w:rsid w:val="00E53898"/>
    <w:rsid w:val="00E53F4B"/>
    <w:rsid w:val="00E53FB0"/>
    <w:rsid w:val="00E542BB"/>
    <w:rsid w:val="00E5453C"/>
    <w:rsid w:val="00E547EA"/>
    <w:rsid w:val="00E54C44"/>
    <w:rsid w:val="00E55111"/>
    <w:rsid w:val="00E552B1"/>
    <w:rsid w:val="00E569FC"/>
    <w:rsid w:val="00E56B55"/>
    <w:rsid w:val="00E57694"/>
    <w:rsid w:val="00E6003C"/>
    <w:rsid w:val="00E60142"/>
    <w:rsid w:val="00E605CB"/>
    <w:rsid w:val="00E6093C"/>
    <w:rsid w:val="00E60D0D"/>
    <w:rsid w:val="00E60F47"/>
    <w:rsid w:val="00E61932"/>
    <w:rsid w:val="00E61AC3"/>
    <w:rsid w:val="00E628FA"/>
    <w:rsid w:val="00E62D7B"/>
    <w:rsid w:val="00E62F5A"/>
    <w:rsid w:val="00E6320A"/>
    <w:rsid w:val="00E63404"/>
    <w:rsid w:val="00E64119"/>
    <w:rsid w:val="00E6412F"/>
    <w:rsid w:val="00E641CC"/>
    <w:rsid w:val="00E64B65"/>
    <w:rsid w:val="00E64B74"/>
    <w:rsid w:val="00E650CA"/>
    <w:rsid w:val="00E65960"/>
    <w:rsid w:val="00E65D3C"/>
    <w:rsid w:val="00E65E24"/>
    <w:rsid w:val="00E66A0C"/>
    <w:rsid w:val="00E673F9"/>
    <w:rsid w:val="00E677EC"/>
    <w:rsid w:val="00E67849"/>
    <w:rsid w:val="00E67C9C"/>
    <w:rsid w:val="00E700D6"/>
    <w:rsid w:val="00E70370"/>
    <w:rsid w:val="00E7094E"/>
    <w:rsid w:val="00E710DD"/>
    <w:rsid w:val="00E716E2"/>
    <w:rsid w:val="00E71DDB"/>
    <w:rsid w:val="00E723D3"/>
    <w:rsid w:val="00E72852"/>
    <w:rsid w:val="00E7355D"/>
    <w:rsid w:val="00E741C5"/>
    <w:rsid w:val="00E746F6"/>
    <w:rsid w:val="00E74C43"/>
    <w:rsid w:val="00E75425"/>
    <w:rsid w:val="00E755B2"/>
    <w:rsid w:val="00E75C84"/>
    <w:rsid w:val="00E75D7E"/>
    <w:rsid w:val="00E76B73"/>
    <w:rsid w:val="00E77459"/>
    <w:rsid w:val="00E77757"/>
    <w:rsid w:val="00E8025E"/>
    <w:rsid w:val="00E80408"/>
    <w:rsid w:val="00E811F4"/>
    <w:rsid w:val="00E81548"/>
    <w:rsid w:val="00E81854"/>
    <w:rsid w:val="00E819C1"/>
    <w:rsid w:val="00E83138"/>
    <w:rsid w:val="00E8350D"/>
    <w:rsid w:val="00E83AEA"/>
    <w:rsid w:val="00E83D3E"/>
    <w:rsid w:val="00E84BCB"/>
    <w:rsid w:val="00E84CEF"/>
    <w:rsid w:val="00E84F4B"/>
    <w:rsid w:val="00E8516F"/>
    <w:rsid w:val="00E85341"/>
    <w:rsid w:val="00E85670"/>
    <w:rsid w:val="00E85CD9"/>
    <w:rsid w:val="00E86569"/>
    <w:rsid w:val="00E86B2D"/>
    <w:rsid w:val="00E875FD"/>
    <w:rsid w:val="00E87A10"/>
    <w:rsid w:val="00E87ACC"/>
    <w:rsid w:val="00E87D07"/>
    <w:rsid w:val="00E90751"/>
    <w:rsid w:val="00E90BC3"/>
    <w:rsid w:val="00E90C62"/>
    <w:rsid w:val="00E9101C"/>
    <w:rsid w:val="00E91D20"/>
    <w:rsid w:val="00E91D67"/>
    <w:rsid w:val="00E91DF3"/>
    <w:rsid w:val="00E922D2"/>
    <w:rsid w:val="00E9233D"/>
    <w:rsid w:val="00E92462"/>
    <w:rsid w:val="00E92CF4"/>
    <w:rsid w:val="00E92E68"/>
    <w:rsid w:val="00E93007"/>
    <w:rsid w:val="00E930C2"/>
    <w:rsid w:val="00E93179"/>
    <w:rsid w:val="00E937D3"/>
    <w:rsid w:val="00E9382F"/>
    <w:rsid w:val="00E93C08"/>
    <w:rsid w:val="00E93CBB"/>
    <w:rsid w:val="00E93D89"/>
    <w:rsid w:val="00E940B3"/>
    <w:rsid w:val="00E9419E"/>
    <w:rsid w:val="00E94762"/>
    <w:rsid w:val="00E94A3B"/>
    <w:rsid w:val="00E94D42"/>
    <w:rsid w:val="00E9617C"/>
    <w:rsid w:val="00E96716"/>
    <w:rsid w:val="00E96A7D"/>
    <w:rsid w:val="00E96E3F"/>
    <w:rsid w:val="00E97065"/>
    <w:rsid w:val="00E972C6"/>
    <w:rsid w:val="00E978CD"/>
    <w:rsid w:val="00EA062A"/>
    <w:rsid w:val="00EA086C"/>
    <w:rsid w:val="00EA0E0D"/>
    <w:rsid w:val="00EA10D5"/>
    <w:rsid w:val="00EA1796"/>
    <w:rsid w:val="00EA1968"/>
    <w:rsid w:val="00EA26D3"/>
    <w:rsid w:val="00EA2918"/>
    <w:rsid w:val="00EA2B13"/>
    <w:rsid w:val="00EA35AF"/>
    <w:rsid w:val="00EA375B"/>
    <w:rsid w:val="00EA49E8"/>
    <w:rsid w:val="00EA4A2F"/>
    <w:rsid w:val="00EA4F56"/>
    <w:rsid w:val="00EA561A"/>
    <w:rsid w:val="00EA5817"/>
    <w:rsid w:val="00EA58A6"/>
    <w:rsid w:val="00EA643F"/>
    <w:rsid w:val="00EA6614"/>
    <w:rsid w:val="00EA6BB8"/>
    <w:rsid w:val="00EA6D61"/>
    <w:rsid w:val="00EA6E06"/>
    <w:rsid w:val="00EA7400"/>
    <w:rsid w:val="00EA78A0"/>
    <w:rsid w:val="00EB0211"/>
    <w:rsid w:val="00EB044F"/>
    <w:rsid w:val="00EB0E0E"/>
    <w:rsid w:val="00EB0EE8"/>
    <w:rsid w:val="00EB137B"/>
    <w:rsid w:val="00EB142F"/>
    <w:rsid w:val="00EB15D4"/>
    <w:rsid w:val="00EB19DE"/>
    <w:rsid w:val="00EB19E0"/>
    <w:rsid w:val="00EB23A2"/>
    <w:rsid w:val="00EB2AA3"/>
    <w:rsid w:val="00EB2D7F"/>
    <w:rsid w:val="00EB2DD2"/>
    <w:rsid w:val="00EB3437"/>
    <w:rsid w:val="00EB3DE3"/>
    <w:rsid w:val="00EB3ED4"/>
    <w:rsid w:val="00EB446C"/>
    <w:rsid w:val="00EB463A"/>
    <w:rsid w:val="00EB464C"/>
    <w:rsid w:val="00EB4DD6"/>
    <w:rsid w:val="00EB5062"/>
    <w:rsid w:val="00EB57F3"/>
    <w:rsid w:val="00EB5F37"/>
    <w:rsid w:val="00EB60D2"/>
    <w:rsid w:val="00EB660A"/>
    <w:rsid w:val="00EB720B"/>
    <w:rsid w:val="00EC0DEE"/>
    <w:rsid w:val="00EC0E38"/>
    <w:rsid w:val="00EC0E49"/>
    <w:rsid w:val="00EC0F20"/>
    <w:rsid w:val="00EC15FB"/>
    <w:rsid w:val="00EC1B0E"/>
    <w:rsid w:val="00EC1C00"/>
    <w:rsid w:val="00EC1D37"/>
    <w:rsid w:val="00EC1F2E"/>
    <w:rsid w:val="00EC213E"/>
    <w:rsid w:val="00EC234A"/>
    <w:rsid w:val="00EC279A"/>
    <w:rsid w:val="00EC34FE"/>
    <w:rsid w:val="00EC37DE"/>
    <w:rsid w:val="00EC3DB6"/>
    <w:rsid w:val="00EC3F8D"/>
    <w:rsid w:val="00EC40A7"/>
    <w:rsid w:val="00EC4A31"/>
    <w:rsid w:val="00EC4D7A"/>
    <w:rsid w:val="00EC4FEC"/>
    <w:rsid w:val="00EC503D"/>
    <w:rsid w:val="00EC5943"/>
    <w:rsid w:val="00EC59F0"/>
    <w:rsid w:val="00EC62A6"/>
    <w:rsid w:val="00EC643D"/>
    <w:rsid w:val="00EC66D7"/>
    <w:rsid w:val="00EC677A"/>
    <w:rsid w:val="00EC6E78"/>
    <w:rsid w:val="00EC7562"/>
    <w:rsid w:val="00EC7603"/>
    <w:rsid w:val="00EC7AAA"/>
    <w:rsid w:val="00EC7DE8"/>
    <w:rsid w:val="00EC7FC2"/>
    <w:rsid w:val="00ED005D"/>
    <w:rsid w:val="00ED048E"/>
    <w:rsid w:val="00ED05C4"/>
    <w:rsid w:val="00ED0BB7"/>
    <w:rsid w:val="00ED28AD"/>
    <w:rsid w:val="00ED28DB"/>
    <w:rsid w:val="00ED2E31"/>
    <w:rsid w:val="00ED3096"/>
    <w:rsid w:val="00ED369B"/>
    <w:rsid w:val="00ED37FE"/>
    <w:rsid w:val="00ED3EC0"/>
    <w:rsid w:val="00ED3EE6"/>
    <w:rsid w:val="00ED3F0C"/>
    <w:rsid w:val="00ED438E"/>
    <w:rsid w:val="00ED521E"/>
    <w:rsid w:val="00ED56D3"/>
    <w:rsid w:val="00ED5A2D"/>
    <w:rsid w:val="00ED6024"/>
    <w:rsid w:val="00ED626C"/>
    <w:rsid w:val="00ED62D8"/>
    <w:rsid w:val="00ED64F1"/>
    <w:rsid w:val="00ED73D1"/>
    <w:rsid w:val="00ED75C7"/>
    <w:rsid w:val="00ED7810"/>
    <w:rsid w:val="00ED7C59"/>
    <w:rsid w:val="00ED7E6C"/>
    <w:rsid w:val="00EE00D7"/>
    <w:rsid w:val="00EE022A"/>
    <w:rsid w:val="00EE0488"/>
    <w:rsid w:val="00EE091E"/>
    <w:rsid w:val="00EE0BC0"/>
    <w:rsid w:val="00EE1F87"/>
    <w:rsid w:val="00EE2175"/>
    <w:rsid w:val="00EE2191"/>
    <w:rsid w:val="00EE2DFA"/>
    <w:rsid w:val="00EE2F4D"/>
    <w:rsid w:val="00EE305A"/>
    <w:rsid w:val="00EE326C"/>
    <w:rsid w:val="00EE33B8"/>
    <w:rsid w:val="00EE3409"/>
    <w:rsid w:val="00EE364E"/>
    <w:rsid w:val="00EE38C8"/>
    <w:rsid w:val="00EE3C39"/>
    <w:rsid w:val="00EE3CB7"/>
    <w:rsid w:val="00EE42AE"/>
    <w:rsid w:val="00EE508B"/>
    <w:rsid w:val="00EE519A"/>
    <w:rsid w:val="00EE52AF"/>
    <w:rsid w:val="00EE56D5"/>
    <w:rsid w:val="00EE582F"/>
    <w:rsid w:val="00EE605A"/>
    <w:rsid w:val="00EE67B4"/>
    <w:rsid w:val="00EE6EEF"/>
    <w:rsid w:val="00EE7967"/>
    <w:rsid w:val="00EF02F7"/>
    <w:rsid w:val="00EF0535"/>
    <w:rsid w:val="00EF0FDF"/>
    <w:rsid w:val="00EF1010"/>
    <w:rsid w:val="00EF10E9"/>
    <w:rsid w:val="00EF1453"/>
    <w:rsid w:val="00EF1ABE"/>
    <w:rsid w:val="00EF2080"/>
    <w:rsid w:val="00EF2681"/>
    <w:rsid w:val="00EF2D80"/>
    <w:rsid w:val="00EF2DF1"/>
    <w:rsid w:val="00EF3DF0"/>
    <w:rsid w:val="00EF3EEA"/>
    <w:rsid w:val="00EF40B6"/>
    <w:rsid w:val="00EF40F3"/>
    <w:rsid w:val="00EF44A0"/>
    <w:rsid w:val="00EF4AD8"/>
    <w:rsid w:val="00EF4D03"/>
    <w:rsid w:val="00EF4D53"/>
    <w:rsid w:val="00EF4FE4"/>
    <w:rsid w:val="00EF5199"/>
    <w:rsid w:val="00EF541D"/>
    <w:rsid w:val="00EF5435"/>
    <w:rsid w:val="00EF5513"/>
    <w:rsid w:val="00EF591C"/>
    <w:rsid w:val="00EF62E0"/>
    <w:rsid w:val="00EF69A7"/>
    <w:rsid w:val="00EF6AAD"/>
    <w:rsid w:val="00EF71D3"/>
    <w:rsid w:val="00EF725B"/>
    <w:rsid w:val="00EF73A0"/>
    <w:rsid w:val="00EF76AA"/>
    <w:rsid w:val="00EF77DF"/>
    <w:rsid w:val="00F00460"/>
    <w:rsid w:val="00F00A98"/>
    <w:rsid w:val="00F00C88"/>
    <w:rsid w:val="00F00D12"/>
    <w:rsid w:val="00F012C9"/>
    <w:rsid w:val="00F01331"/>
    <w:rsid w:val="00F015DE"/>
    <w:rsid w:val="00F015F1"/>
    <w:rsid w:val="00F01A58"/>
    <w:rsid w:val="00F01B1F"/>
    <w:rsid w:val="00F01CB3"/>
    <w:rsid w:val="00F0204F"/>
    <w:rsid w:val="00F02AFD"/>
    <w:rsid w:val="00F02F3A"/>
    <w:rsid w:val="00F03058"/>
    <w:rsid w:val="00F032FE"/>
    <w:rsid w:val="00F035FD"/>
    <w:rsid w:val="00F037DB"/>
    <w:rsid w:val="00F0425D"/>
    <w:rsid w:val="00F043E4"/>
    <w:rsid w:val="00F0444A"/>
    <w:rsid w:val="00F044CB"/>
    <w:rsid w:val="00F04EE8"/>
    <w:rsid w:val="00F0526F"/>
    <w:rsid w:val="00F056BE"/>
    <w:rsid w:val="00F05BEE"/>
    <w:rsid w:val="00F05D0D"/>
    <w:rsid w:val="00F063FB"/>
    <w:rsid w:val="00F06767"/>
    <w:rsid w:val="00F06E3C"/>
    <w:rsid w:val="00F07106"/>
    <w:rsid w:val="00F07366"/>
    <w:rsid w:val="00F07474"/>
    <w:rsid w:val="00F074EF"/>
    <w:rsid w:val="00F07B12"/>
    <w:rsid w:val="00F07B27"/>
    <w:rsid w:val="00F07B7E"/>
    <w:rsid w:val="00F10228"/>
    <w:rsid w:val="00F11721"/>
    <w:rsid w:val="00F1206B"/>
    <w:rsid w:val="00F121EC"/>
    <w:rsid w:val="00F12739"/>
    <w:rsid w:val="00F12B50"/>
    <w:rsid w:val="00F132C8"/>
    <w:rsid w:val="00F132F4"/>
    <w:rsid w:val="00F13CA4"/>
    <w:rsid w:val="00F13DE0"/>
    <w:rsid w:val="00F142E3"/>
    <w:rsid w:val="00F14AB0"/>
    <w:rsid w:val="00F14AEF"/>
    <w:rsid w:val="00F14EA4"/>
    <w:rsid w:val="00F154DF"/>
    <w:rsid w:val="00F155DB"/>
    <w:rsid w:val="00F15C42"/>
    <w:rsid w:val="00F15DC5"/>
    <w:rsid w:val="00F161CF"/>
    <w:rsid w:val="00F165F2"/>
    <w:rsid w:val="00F167F2"/>
    <w:rsid w:val="00F16BF3"/>
    <w:rsid w:val="00F17045"/>
    <w:rsid w:val="00F173C0"/>
    <w:rsid w:val="00F175AE"/>
    <w:rsid w:val="00F179A1"/>
    <w:rsid w:val="00F17AA1"/>
    <w:rsid w:val="00F17D6C"/>
    <w:rsid w:val="00F20342"/>
    <w:rsid w:val="00F20472"/>
    <w:rsid w:val="00F2083F"/>
    <w:rsid w:val="00F20F7E"/>
    <w:rsid w:val="00F21774"/>
    <w:rsid w:val="00F21CE3"/>
    <w:rsid w:val="00F22237"/>
    <w:rsid w:val="00F22701"/>
    <w:rsid w:val="00F22A60"/>
    <w:rsid w:val="00F22BF9"/>
    <w:rsid w:val="00F22C68"/>
    <w:rsid w:val="00F22C82"/>
    <w:rsid w:val="00F22D13"/>
    <w:rsid w:val="00F22DEF"/>
    <w:rsid w:val="00F23080"/>
    <w:rsid w:val="00F23356"/>
    <w:rsid w:val="00F242A1"/>
    <w:rsid w:val="00F24419"/>
    <w:rsid w:val="00F24925"/>
    <w:rsid w:val="00F249BE"/>
    <w:rsid w:val="00F24C09"/>
    <w:rsid w:val="00F25AC4"/>
    <w:rsid w:val="00F26314"/>
    <w:rsid w:val="00F265A1"/>
    <w:rsid w:val="00F2670F"/>
    <w:rsid w:val="00F2693C"/>
    <w:rsid w:val="00F27464"/>
    <w:rsid w:val="00F276BB"/>
    <w:rsid w:val="00F27DFC"/>
    <w:rsid w:val="00F3001B"/>
    <w:rsid w:val="00F30677"/>
    <w:rsid w:val="00F308AB"/>
    <w:rsid w:val="00F309C3"/>
    <w:rsid w:val="00F30BB1"/>
    <w:rsid w:val="00F31366"/>
    <w:rsid w:val="00F313C4"/>
    <w:rsid w:val="00F31651"/>
    <w:rsid w:val="00F31C22"/>
    <w:rsid w:val="00F31E5A"/>
    <w:rsid w:val="00F326CF"/>
    <w:rsid w:val="00F3296C"/>
    <w:rsid w:val="00F32CD1"/>
    <w:rsid w:val="00F32DD2"/>
    <w:rsid w:val="00F33A93"/>
    <w:rsid w:val="00F33CA0"/>
    <w:rsid w:val="00F340BD"/>
    <w:rsid w:val="00F34231"/>
    <w:rsid w:val="00F345D7"/>
    <w:rsid w:val="00F34823"/>
    <w:rsid w:val="00F34CA4"/>
    <w:rsid w:val="00F3645A"/>
    <w:rsid w:val="00F36CA6"/>
    <w:rsid w:val="00F374F6"/>
    <w:rsid w:val="00F37549"/>
    <w:rsid w:val="00F3757C"/>
    <w:rsid w:val="00F4021F"/>
    <w:rsid w:val="00F40A86"/>
    <w:rsid w:val="00F40DA6"/>
    <w:rsid w:val="00F41313"/>
    <w:rsid w:val="00F4134C"/>
    <w:rsid w:val="00F413E0"/>
    <w:rsid w:val="00F41E7E"/>
    <w:rsid w:val="00F4260E"/>
    <w:rsid w:val="00F42DD4"/>
    <w:rsid w:val="00F4341F"/>
    <w:rsid w:val="00F43F6C"/>
    <w:rsid w:val="00F441AE"/>
    <w:rsid w:val="00F44B95"/>
    <w:rsid w:val="00F44BE2"/>
    <w:rsid w:val="00F45317"/>
    <w:rsid w:val="00F45500"/>
    <w:rsid w:val="00F45A4F"/>
    <w:rsid w:val="00F46167"/>
    <w:rsid w:val="00F46370"/>
    <w:rsid w:val="00F46375"/>
    <w:rsid w:val="00F464B7"/>
    <w:rsid w:val="00F46595"/>
    <w:rsid w:val="00F469DA"/>
    <w:rsid w:val="00F50B18"/>
    <w:rsid w:val="00F50F48"/>
    <w:rsid w:val="00F511E9"/>
    <w:rsid w:val="00F5163D"/>
    <w:rsid w:val="00F51FD8"/>
    <w:rsid w:val="00F5279A"/>
    <w:rsid w:val="00F52B79"/>
    <w:rsid w:val="00F533D2"/>
    <w:rsid w:val="00F53459"/>
    <w:rsid w:val="00F539A8"/>
    <w:rsid w:val="00F544F1"/>
    <w:rsid w:val="00F5488C"/>
    <w:rsid w:val="00F548B7"/>
    <w:rsid w:val="00F5527B"/>
    <w:rsid w:val="00F56403"/>
    <w:rsid w:val="00F56D5A"/>
    <w:rsid w:val="00F57493"/>
    <w:rsid w:val="00F578C8"/>
    <w:rsid w:val="00F60395"/>
    <w:rsid w:val="00F60529"/>
    <w:rsid w:val="00F6157F"/>
    <w:rsid w:val="00F6162A"/>
    <w:rsid w:val="00F61C50"/>
    <w:rsid w:val="00F61DC6"/>
    <w:rsid w:val="00F6250C"/>
    <w:rsid w:val="00F6264E"/>
    <w:rsid w:val="00F6272B"/>
    <w:rsid w:val="00F62C3B"/>
    <w:rsid w:val="00F63BB6"/>
    <w:rsid w:val="00F63BBD"/>
    <w:rsid w:val="00F640DA"/>
    <w:rsid w:val="00F64211"/>
    <w:rsid w:val="00F64435"/>
    <w:rsid w:val="00F64CB9"/>
    <w:rsid w:val="00F64EB3"/>
    <w:rsid w:val="00F656B3"/>
    <w:rsid w:val="00F65A68"/>
    <w:rsid w:val="00F65C3D"/>
    <w:rsid w:val="00F65E36"/>
    <w:rsid w:val="00F66D3D"/>
    <w:rsid w:val="00F673C3"/>
    <w:rsid w:val="00F67750"/>
    <w:rsid w:val="00F677DB"/>
    <w:rsid w:val="00F67F7D"/>
    <w:rsid w:val="00F70928"/>
    <w:rsid w:val="00F70ADD"/>
    <w:rsid w:val="00F70B3D"/>
    <w:rsid w:val="00F70C2A"/>
    <w:rsid w:val="00F71A87"/>
    <w:rsid w:val="00F71A8B"/>
    <w:rsid w:val="00F71D6D"/>
    <w:rsid w:val="00F72250"/>
    <w:rsid w:val="00F7277A"/>
    <w:rsid w:val="00F72EA2"/>
    <w:rsid w:val="00F74288"/>
    <w:rsid w:val="00F7451C"/>
    <w:rsid w:val="00F74588"/>
    <w:rsid w:val="00F7632C"/>
    <w:rsid w:val="00F765E9"/>
    <w:rsid w:val="00F76A52"/>
    <w:rsid w:val="00F7741A"/>
    <w:rsid w:val="00F8007E"/>
    <w:rsid w:val="00F809D2"/>
    <w:rsid w:val="00F80BC5"/>
    <w:rsid w:val="00F80EC1"/>
    <w:rsid w:val="00F80EDD"/>
    <w:rsid w:val="00F80F52"/>
    <w:rsid w:val="00F8114B"/>
    <w:rsid w:val="00F81DAB"/>
    <w:rsid w:val="00F81F41"/>
    <w:rsid w:val="00F82289"/>
    <w:rsid w:val="00F82516"/>
    <w:rsid w:val="00F82761"/>
    <w:rsid w:val="00F82840"/>
    <w:rsid w:val="00F83168"/>
    <w:rsid w:val="00F833C8"/>
    <w:rsid w:val="00F849C9"/>
    <w:rsid w:val="00F84FDF"/>
    <w:rsid w:val="00F85672"/>
    <w:rsid w:val="00F85B55"/>
    <w:rsid w:val="00F85B65"/>
    <w:rsid w:val="00F86394"/>
    <w:rsid w:val="00F8682B"/>
    <w:rsid w:val="00F8691C"/>
    <w:rsid w:val="00F86B75"/>
    <w:rsid w:val="00F86E86"/>
    <w:rsid w:val="00F874FD"/>
    <w:rsid w:val="00F90B3E"/>
    <w:rsid w:val="00F91847"/>
    <w:rsid w:val="00F91991"/>
    <w:rsid w:val="00F91E25"/>
    <w:rsid w:val="00F92865"/>
    <w:rsid w:val="00F92CD7"/>
    <w:rsid w:val="00F92E5A"/>
    <w:rsid w:val="00F931FB"/>
    <w:rsid w:val="00F93640"/>
    <w:rsid w:val="00F93807"/>
    <w:rsid w:val="00F93B2B"/>
    <w:rsid w:val="00F93B90"/>
    <w:rsid w:val="00F93BDD"/>
    <w:rsid w:val="00F93C5E"/>
    <w:rsid w:val="00F93D6F"/>
    <w:rsid w:val="00F943E9"/>
    <w:rsid w:val="00F94F71"/>
    <w:rsid w:val="00F956FA"/>
    <w:rsid w:val="00F958A0"/>
    <w:rsid w:val="00F95F2B"/>
    <w:rsid w:val="00F961F7"/>
    <w:rsid w:val="00F969B8"/>
    <w:rsid w:val="00F96B6A"/>
    <w:rsid w:val="00F96C0B"/>
    <w:rsid w:val="00F96E18"/>
    <w:rsid w:val="00F970E3"/>
    <w:rsid w:val="00F974A3"/>
    <w:rsid w:val="00F977D0"/>
    <w:rsid w:val="00F97BBF"/>
    <w:rsid w:val="00F97FEF"/>
    <w:rsid w:val="00FA022F"/>
    <w:rsid w:val="00FA0262"/>
    <w:rsid w:val="00FA0657"/>
    <w:rsid w:val="00FA07A0"/>
    <w:rsid w:val="00FA0922"/>
    <w:rsid w:val="00FA11A9"/>
    <w:rsid w:val="00FA2316"/>
    <w:rsid w:val="00FA2640"/>
    <w:rsid w:val="00FA3307"/>
    <w:rsid w:val="00FA35F3"/>
    <w:rsid w:val="00FA4AD7"/>
    <w:rsid w:val="00FA4FCF"/>
    <w:rsid w:val="00FA537B"/>
    <w:rsid w:val="00FA61B8"/>
    <w:rsid w:val="00FA6E7E"/>
    <w:rsid w:val="00FA7682"/>
    <w:rsid w:val="00FA7F0F"/>
    <w:rsid w:val="00FB027B"/>
    <w:rsid w:val="00FB030B"/>
    <w:rsid w:val="00FB105D"/>
    <w:rsid w:val="00FB13BB"/>
    <w:rsid w:val="00FB17C3"/>
    <w:rsid w:val="00FB19FA"/>
    <w:rsid w:val="00FB263B"/>
    <w:rsid w:val="00FB2A3C"/>
    <w:rsid w:val="00FB31EE"/>
    <w:rsid w:val="00FB3666"/>
    <w:rsid w:val="00FB386B"/>
    <w:rsid w:val="00FB3B3D"/>
    <w:rsid w:val="00FB3BCA"/>
    <w:rsid w:val="00FB4290"/>
    <w:rsid w:val="00FB5041"/>
    <w:rsid w:val="00FB555D"/>
    <w:rsid w:val="00FB5FE7"/>
    <w:rsid w:val="00FB67F1"/>
    <w:rsid w:val="00FB6F79"/>
    <w:rsid w:val="00FB7086"/>
    <w:rsid w:val="00FB7105"/>
    <w:rsid w:val="00FB74AE"/>
    <w:rsid w:val="00FC036F"/>
    <w:rsid w:val="00FC09BD"/>
    <w:rsid w:val="00FC0CC3"/>
    <w:rsid w:val="00FC1420"/>
    <w:rsid w:val="00FC14BD"/>
    <w:rsid w:val="00FC1A98"/>
    <w:rsid w:val="00FC2073"/>
    <w:rsid w:val="00FC342D"/>
    <w:rsid w:val="00FC4182"/>
    <w:rsid w:val="00FC4892"/>
    <w:rsid w:val="00FC4DF5"/>
    <w:rsid w:val="00FC545A"/>
    <w:rsid w:val="00FC5536"/>
    <w:rsid w:val="00FC5674"/>
    <w:rsid w:val="00FC5A52"/>
    <w:rsid w:val="00FC61BC"/>
    <w:rsid w:val="00FC63B5"/>
    <w:rsid w:val="00FC6504"/>
    <w:rsid w:val="00FC6690"/>
    <w:rsid w:val="00FC6F1C"/>
    <w:rsid w:val="00FC6FCF"/>
    <w:rsid w:val="00FC7014"/>
    <w:rsid w:val="00FC7299"/>
    <w:rsid w:val="00FC7E4A"/>
    <w:rsid w:val="00FD036A"/>
    <w:rsid w:val="00FD07C2"/>
    <w:rsid w:val="00FD0898"/>
    <w:rsid w:val="00FD10A7"/>
    <w:rsid w:val="00FD1540"/>
    <w:rsid w:val="00FD1599"/>
    <w:rsid w:val="00FD1E41"/>
    <w:rsid w:val="00FD213B"/>
    <w:rsid w:val="00FD231D"/>
    <w:rsid w:val="00FD2906"/>
    <w:rsid w:val="00FD2D29"/>
    <w:rsid w:val="00FD3637"/>
    <w:rsid w:val="00FD3974"/>
    <w:rsid w:val="00FD3BF9"/>
    <w:rsid w:val="00FD4373"/>
    <w:rsid w:val="00FD45AE"/>
    <w:rsid w:val="00FD4A8C"/>
    <w:rsid w:val="00FD4BE4"/>
    <w:rsid w:val="00FD5889"/>
    <w:rsid w:val="00FD5C64"/>
    <w:rsid w:val="00FD5D37"/>
    <w:rsid w:val="00FD6359"/>
    <w:rsid w:val="00FD6A25"/>
    <w:rsid w:val="00FD6B46"/>
    <w:rsid w:val="00FD6DDB"/>
    <w:rsid w:val="00FD74C9"/>
    <w:rsid w:val="00FD7617"/>
    <w:rsid w:val="00FD765A"/>
    <w:rsid w:val="00FE0151"/>
    <w:rsid w:val="00FE096E"/>
    <w:rsid w:val="00FE14EA"/>
    <w:rsid w:val="00FE1AC7"/>
    <w:rsid w:val="00FE24B6"/>
    <w:rsid w:val="00FE2535"/>
    <w:rsid w:val="00FE259F"/>
    <w:rsid w:val="00FE2688"/>
    <w:rsid w:val="00FE3784"/>
    <w:rsid w:val="00FE3B84"/>
    <w:rsid w:val="00FE3B97"/>
    <w:rsid w:val="00FE3B9A"/>
    <w:rsid w:val="00FE3C08"/>
    <w:rsid w:val="00FE4673"/>
    <w:rsid w:val="00FE4DC4"/>
    <w:rsid w:val="00FE4EF9"/>
    <w:rsid w:val="00FE52C8"/>
    <w:rsid w:val="00FE592D"/>
    <w:rsid w:val="00FE59CE"/>
    <w:rsid w:val="00FE5C4D"/>
    <w:rsid w:val="00FE607B"/>
    <w:rsid w:val="00FE62DE"/>
    <w:rsid w:val="00FE7165"/>
    <w:rsid w:val="00FE74D1"/>
    <w:rsid w:val="00FF0698"/>
    <w:rsid w:val="00FF0866"/>
    <w:rsid w:val="00FF2321"/>
    <w:rsid w:val="00FF35BB"/>
    <w:rsid w:val="00FF35F5"/>
    <w:rsid w:val="00FF3E3F"/>
    <w:rsid w:val="00FF4144"/>
    <w:rsid w:val="00FF4295"/>
    <w:rsid w:val="00FF4508"/>
    <w:rsid w:val="00FF4519"/>
    <w:rsid w:val="00FF513D"/>
    <w:rsid w:val="00FF52D1"/>
    <w:rsid w:val="00FF5402"/>
    <w:rsid w:val="00FF6130"/>
    <w:rsid w:val="00FF62AC"/>
    <w:rsid w:val="00FF62D1"/>
    <w:rsid w:val="00FF6B4D"/>
    <w:rsid w:val="00FF71F1"/>
    <w:rsid w:val="00FF7B55"/>
    <w:rsid w:val="00FF7BFA"/>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pPr>
        <w:spacing w:before="120" w:after="120" w:line="280" w:lineRule="exact"/>
        <w:jc w:val="both"/>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B2F72"/>
    <w:pPr>
      <w:spacing w:before="180" w:after="180" w:line="276" w:lineRule="auto"/>
    </w:pPr>
    <w:rPr>
      <w:rFonts w:ascii="Calibri" w:hAnsi="Calibri"/>
      <w:lang w:val="fr-FR"/>
    </w:rPr>
  </w:style>
  <w:style w:type="paragraph" w:styleId="Titre1">
    <w:name w:val="heading 1"/>
    <w:basedOn w:val="Normal"/>
    <w:next w:val="Normal"/>
    <w:link w:val="Titre1Car"/>
    <w:uiPriority w:val="9"/>
    <w:qFormat/>
    <w:rsid w:val="00365D19"/>
    <w:pPr>
      <w:spacing w:before="360" w:after="360"/>
      <w:jc w:val="center"/>
      <w:outlineLvl w:val="0"/>
    </w:pPr>
    <w:rPr>
      <w:rFonts w:ascii="Arial Narrow" w:hAnsi="Arial Narrow"/>
      <w:caps/>
      <w:color w:val="456487"/>
      <w:sz w:val="32"/>
      <w:szCs w:val="24"/>
    </w:rPr>
  </w:style>
  <w:style w:type="paragraph" w:styleId="Titre2">
    <w:name w:val="heading 2"/>
    <w:basedOn w:val="Normal"/>
    <w:next w:val="Normal"/>
    <w:link w:val="Titre2Car"/>
    <w:uiPriority w:val="9"/>
    <w:unhideWhenUsed/>
    <w:qFormat/>
    <w:rsid w:val="00074DF6"/>
    <w:pPr>
      <w:spacing w:before="240" w:after="80"/>
      <w:jc w:val="left"/>
      <w:outlineLvl w:val="1"/>
    </w:pPr>
    <w:rPr>
      <w:smallCaps/>
      <w:color w:val="C00000"/>
      <w:spacing w:val="5"/>
      <w:sz w:val="24"/>
      <w:szCs w:val="28"/>
    </w:rPr>
  </w:style>
  <w:style w:type="paragraph" w:styleId="Titre3">
    <w:name w:val="heading 3"/>
    <w:basedOn w:val="Normal"/>
    <w:next w:val="Normal"/>
    <w:link w:val="Titre3Car"/>
    <w:uiPriority w:val="9"/>
    <w:unhideWhenUsed/>
    <w:qFormat/>
    <w:rsid w:val="00D52B90"/>
    <w:pPr>
      <w:spacing w:after="0"/>
      <w:jc w:val="left"/>
      <w:outlineLvl w:val="2"/>
    </w:pPr>
    <w:rPr>
      <w:smallCaps/>
      <w:color w:val="C00000"/>
      <w:spacing w:val="5"/>
      <w:sz w:val="22"/>
      <w:szCs w:val="24"/>
    </w:rPr>
  </w:style>
  <w:style w:type="paragraph" w:styleId="Titre4">
    <w:name w:val="heading 4"/>
    <w:basedOn w:val="Normal"/>
    <w:next w:val="Normal"/>
    <w:link w:val="Titre4Car"/>
    <w:unhideWhenUsed/>
    <w:qFormat/>
    <w:rsid w:val="00347F44"/>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rsid w:val="00347F44"/>
    <w:pPr>
      <w:spacing w:before="200" w:after="0"/>
      <w:jc w:val="left"/>
      <w:outlineLvl w:val="4"/>
    </w:pPr>
    <w:rPr>
      <w:smallCaps/>
      <w:color w:val="858585" w:themeColor="accent2" w:themeShade="BF"/>
      <w:spacing w:val="10"/>
      <w:sz w:val="22"/>
      <w:szCs w:val="26"/>
    </w:rPr>
  </w:style>
  <w:style w:type="paragraph" w:styleId="Titre6">
    <w:name w:val="heading 6"/>
    <w:basedOn w:val="Normal"/>
    <w:next w:val="Normal"/>
    <w:link w:val="Titre6Car"/>
    <w:uiPriority w:val="9"/>
    <w:semiHidden/>
    <w:unhideWhenUsed/>
    <w:qFormat/>
    <w:rsid w:val="00347F44"/>
    <w:pPr>
      <w:spacing w:after="0"/>
      <w:jc w:val="left"/>
      <w:outlineLvl w:val="5"/>
    </w:pPr>
    <w:rPr>
      <w:smallCaps/>
      <w:color w:val="B2B2B2" w:themeColor="accent2"/>
      <w:spacing w:val="5"/>
      <w:sz w:val="22"/>
    </w:rPr>
  </w:style>
  <w:style w:type="paragraph" w:styleId="Titre7">
    <w:name w:val="heading 7"/>
    <w:basedOn w:val="Normal"/>
    <w:next w:val="Normal"/>
    <w:link w:val="Titre7Car"/>
    <w:uiPriority w:val="9"/>
    <w:semiHidden/>
    <w:unhideWhenUsed/>
    <w:qFormat/>
    <w:rsid w:val="00347F44"/>
    <w:pPr>
      <w:spacing w:after="0"/>
      <w:jc w:val="left"/>
      <w:outlineLvl w:val="6"/>
    </w:pPr>
    <w:rPr>
      <w:b/>
      <w:smallCaps/>
      <w:color w:val="B2B2B2" w:themeColor="accent2"/>
      <w:spacing w:val="10"/>
    </w:rPr>
  </w:style>
  <w:style w:type="paragraph" w:styleId="Titre8">
    <w:name w:val="heading 8"/>
    <w:basedOn w:val="Normal"/>
    <w:next w:val="Normal"/>
    <w:link w:val="Titre8Car"/>
    <w:uiPriority w:val="9"/>
    <w:semiHidden/>
    <w:unhideWhenUsed/>
    <w:qFormat/>
    <w:rsid w:val="00347F44"/>
    <w:pPr>
      <w:spacing w:after="0"/>
      <w:jc w:val="left"/>
      <w:outlineLvl w:val="7"/>
    </w:pPr>
    <w:rPr>
      <w:b/>
      <w:i/>
      <w:smallCaps/>
      <w:color w:val="858585" w:themeColor="accent2" w:themeShade="BF"/>
    </w:rPr>
  </w:style>
  <w:style w:type="paragraph" w:styleId="Titre9">
    <w:name w:val="heading 9"/>
    <w:basedOn w:val="Normal"/>
    <w:next w:val="Normal"/>
    <w:link w:val="Titre9Car"/>
    <w:uiPriority w:val="9"/>
    <w:semiHidden/>
    <w:unhideWhenUsed/>
    <w:qFormat/>
    <w:rsid w:val="00347F44"/>
    <w:pPr>
      <w:spacing w:after="0"/>
      <w:jc w:val="left"/>
      <w:outlineLvl w:val="8"/>
    </w:pPr>
    <w:rPr>
      <w:b/>
      <w:i/>
      <w:smallCaps/>
      <w:color w:val="585858"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7F44"/>
    <w:pPr>
      <w:ind w:left="720"/>
      <w:contextualSpacing/>
    </w:pPr>
  </w:style>
  <w:style w:type="paragraph" w:styleId="Notedebasdepage">
    <w:name w:val="footnote text"/>
    <w:basedOn w:val="Titre2"/>
    <w:link w:val="NotedebasdepageCar"/>
    <w:unhideWhenUsed/>
    <w:rsid w:val="006751D8"/>
    <w:pPr>
      <w:spacing w:before="0" w:after="0" w:line="240" w:lineRule="auto"/>
    </w:pPr>
    <w:rPr>
      <w:smallCaps w:val="0"/>
      <w:color w:val="auto"/>
      <w:spacing w:val="0"/>
      <w:sz w:val="18"/>
    </w:rPr>
  </w:style>
  <w:style w:type="character" w:customStyle="1" w:styleId="NotedebasdepageCar">
    <w:name w:val="Note de bas de page Car"/>
    <w:basedOn w:val="Policepardfaut"/>
    <w:link w:val="Notedebasdepage"/>
    <w:uiPriority w:val="99"/>
    <w:rsid w:val="006751D8"/>
    <w:rPr>
      <w:rFonts w:ascii="Calibri" w:hAnsi="Calibri"/>
      <w:sz w:val="18"/>
      <w:szCs w:val="28"/>
      <w:lang w:val="fr-FR"/>
    </w:rPr>
  </w:style>
  <w:style w:type="character" w:styleId="Marquenotebasdepage">
    <w:name w:val="footnote reference"/>
    <w:basedOn w:val="Policepardfaut"/>
    <w:unhideWhenUsed/>
    <w:rsid w:val="00035A5B"/>
    <w:rPr>
      <w:vertAlign w:val="superscript"/>
    </w:rPr>
  </w:style>
  <w:style w:type="paragraph" w:styleId="Textedebulles">
    <w:name w:val="Balloon Text"/>
    <w:basedOn w:val="Normal"/>
    <w:link w:val="TextedebullesCar"/>
    <w:uiPriority w:val="99"/>
    <w:semiHidden/>
    <w:unhideWhenUsed/>
    <w:rsid w:val="000D34B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34B4"/>
    <w:rPr>
      <w:rFonts w:ascii="Tahoma" w:hAnsi="Tahoma" w:cs="Tahoma"/>
      <w:sz w:val="16"/>
      <w:szCs w:val="16"/>
    </w:rPr>
  </w:style>
  <w:style w:type="paragraph" w:styleId="En-tte">
    <w:name w:val="header"/>
    <w:basedOn w:val="Normal"/>
    <w:link w:val="En-tteCar"/>
    <w:uiPriority w:val="99"/>
    <w:unhideWhenUsed/>
    <w:rsid w:val="000D34B4"/>
    <w:pPr>
      <w:tabs>
        <w:tab w:val="center" w:pos="4536"/>
        <w:tab w:val="right" w:pos="9072"/>
      </w:tabs>
      <w:spacing w:line="240" w:lineRule="auto"/>
    </w:pPr>
  </w:style>
  <w:style w:type="character" w:customStyle="1" w:styleId="En-tteCar">
    <w:name w:val="En-tête Car"/>
    <w:basedOn w:val="Policepardfaut"/>
    <w:link w:val="En-tte"/>
    <w:uiPriority w:val="99"/>
    <w:rsid w:val="000D34B4"/>
  </w:style>
  <w:style w:type="paragraph" w:styleId="Pieddepage">
    <w:name w:val="footer"/>
    <w:basedOn w:val="Normal"/>
    <w:link w:val="PieddepageCar"/>
    <w:uiPriority w:val="99"/>
    <w:unhideWhenUsed/>
    <w:rsid w:val="000D34B4"/>
    <w:pPr>
      <w:tabs>
        <w:tab w:val="center" w:pos="4536"/>
        <w:tab w:val="right" w:pos="9072"/>
      </w:tabs>
      <w:spacing w:line="240" w:lineRule="auto"/>
    </w:pPr>
  </w:style>
  <w:style w:type="character" w:customStyle="1" w:styleId="PieddepageCar">
    <w:name w:val="Pied de page Car"/>
    <w:basedOn w:val="Policepardfaut"/>
    <w:link w:val="Pieddepage"/>
    <w:uiPriority w:val="99"/>
    <w:rsid w:val="000D34B4"/>
  </w:style>
  <w:style w:type="paragraph" w:styleId="NormalWeb">
    <w:name w:val="Normal (Web)"/>
    <w:basedOn w:val="Normal"/>
    <w:uiPriority w:val="99"/>
    <w:unhideWhenUsed/>
    <w:rsid w:val="000D1791"/>
    <w:pPr>
      <w:spacing w:line="240" w:lineRule="auto"/>
      <w:jc w:val="left"/>
    </w:pPr>
    <w:rPr>
      <w:rFonts w:ascii="Times New Roman" w:eastAsia="Times New Roman" w:hAnsi="Times New Roman" w:cs="Times New Roman"/>
      <w:sz w:val="24"/>
      <w:szCs w:val="24"/>
      <w:lang w:eastAsia="fr-FR"/>
    </w:rPr>
  </w:style>
  <w:style w:type="paragraph" w:styleId="Explorateurdedocument">
    <w:name w:val="Document Map"/>
    <w:basedOn w:val="Normal"/>
    <w:link w:val="ExplorateurdedocumentCar"/>
    <w:uiPriority w:val="99"/>
    <w:semiHidden/>
    <w:unhideWhenUsed/>
    <w:rsid w:val="001C4198"/>
    <w:pPr>
      <w:spacing w:line="240" w:lineRule="auto"/>
    </w:pPr>
    <w:rPr>
      <w:rFonts w:ascii="Tahoma" w:hAnsi="Tahoma" w:cs="Tahoma"/>
      <w:sz w:val="16"/>
      <w:szCs w:val="16"/>
    </w:rPr>
  </w:style>
  <w:style w:type="character" w:customStyle="1" w:styleId="ExplorateurdedocumentCar">
    <w:name w:val="Explorateur de document Car"/>
    <w:basedOn w:val="Policepardfaut"/>
    <w:link w:val="Explorateurdedocument"/>
    <w:uiPriority w:val="99"/>
    <w:semiHidden/>
    <w:rsid w:val="001C4198"/>
    <w:rPr>
      <w:rFonts w:ascii="Tahoma" w:hAnsi="Tahoma" w:cs="Tahoma"/>
      <w:sz w:val="16"/>
      <w:szCs w:val="16"/>
    </w:rPr>
  </w:style>
  <w:style w:type="paragraph" w:styleId="Sansinterligne">
    <w:name w:val="No Spacing"/>
    <w:aliases w:val="titre 2"/>
    <w:basedOn w:val="Titre2"/>
    <w:next w:val="Normal"/>
    <w:link w:val="SansinterligneCar"/>
    <w:uiPriority w:val="1"/>
    <w:qFormat/>
    <w:rsid w:val="00C746C4"/>
    <w:pPr>
      <w:spacing w:before="300" w:after="300" w:line="300" w:lineRule="exact"/>
      <w:ind w:left="-284"/>
    </w:pPr>
    <w:rPr>
      <w:rFonts w:ascii="Arial Narrow" w:hAnsi="Arial Narrow"/>
      <w:b/>
      <w:smallCaps w:val="0"/>
      <w:color w:val="456487"/>
      <w:sz w:val="28"/>
      <w:szCs w:val="22"/>
      <w14:props3d w14:extrusionH="57150" w14:contourW="0" w14:prstMaterial="none">
        <w14:extrusionClr>
          <w14:srgbClr w14:val="1675BF"/>
        </w14:extrusionClr>
      </w14:props3d>
    </w:rPr>
  </w:style>
  <w:style w:type="character" w:customStyle="1" w:styleId="SansinterligneCar">
    <w:name w:val="Sans interligne Car"/>
    <w:aliases w:val="titre 2 Car"/>
    <w:basedOn w:val="Policepardfaut"/>
    <w:link w:val="Sansinterligne"/>
    <w:uiPriority w:val="1"/>
    <w:rsid w:val="00C746C4"/>
    <w:rPr>
      <w:rFonts w:ascii="Arial Narrow" w:hAnsi="Arial Narrow"/>
      <w:b/>
      <w:color w:val="456487"/>
      <w:spacing w:val="5"/>
      <w:sz w:val="28"/>
      <w:szCs w:val="22"/>
      <w:lang w:val="fr-FR"/>
      <w14:props3d w14:extrusionH="57150" w14:contourW="0" w14:prstMaterial="none">
        <w14:extrusionClr>
          <w14:srgbClr w14:val="1675BF"/>
        </w14:extrusionClr>
      </w14:props3d>
    </w:rPr>
  </w:style>
  <w:style w:type="character" w:customStyle="1" w:styleId="Titre1Car">
    <w:name w:val="Titre 1 Car"/>
    <w:basedOn w:val="Policepardfaut"/>
    <w:link w:val="Titre1"/>
    <w:uiPriority w:val="9"/>
    <w:rsid w:val="00365D19"/>
    <w:rPr>
      <w:rFonts w:ascii="Arial Narrow" w:hAnsi="Arial Narrow"/>
      <w:caps/>
      <w:color w:val="456487"/>
      <w:sz w:val="32"/>
      <w:szCs w:val="24"/>
      <w:lang w:val="fr-FR"/>
    </w:rPr>
  </w:style>
  <w:style w:type="paragraph" w:styleId="En-ttedetabledesmatires">
    <w:name w:val="TOC Heading"/>
    <w:basedOn w:val="Titre1"/>
    <w:next w:val="Normal"/>
    <w:uiPriority w:val="39"/>
    <w:unhideWhenUsed/>
    <w:qFormat/>
    <w:rsid w:val="00347F44"/>
    <w:pPr>
      <w:outlineLvl w:val="9"/>
    </w:pPr>
  </w:style>
  <w:style w:type="paragraph" w:styleId="TM2">
    <w:name w:val="toc 2"/>
    <w:basedOn w:val="Normal"/>
    <w:next w:val="Normal"/>
    <w:autoRedefine/>
    <w:uiPriority w:val="39"/>
    <w:unhideWhenUsed/>
    <w:qFormat/>
    <w:rsid w:val="0095095A"/>
    <w:pPr>
      <w:spacing w:before="0" w:after="0"/>
      <w:jc w:val="left"/>
    </w:pPr>
    <w:rPr>
      <w:rFonts w:asciiTheme="minorHAnsi" w:hAnsiTheme="minorHAnsi"/>
      <w:sz w:val="22"/>
      <w:szCs w:val="22"/>
    </w:rPr>
  </w:style>
  <w:style w:type="paragraph" w:styleId="TM1">
    <w:name w:val="toc 1"/>
    <w:basedOn w:val="Normal"/>
    <w:next w:val="Normal"/>
    <w:autoRedefine/>
    <w:uiPriority w:val="39"/>
    <w:unhideWhenUsed/>
    <w:qFormat/>
    <w:rsid w:val="00A236B6"/>
    <w:pPr>
      <w:tabs>
        <w:tab w:val="right" w:leader="dot" w:pos="9062"/>
      </w:tabs>
      <w:spacing w:before="120" w:after="0"/>
      <w:jc w:val="left"/>
    </w:pPr>
    <w:rPr>
      <w:rFonts w:asciiTheme="majorHAnsi" w:hAnsiTheme="majorHAnsi"/>
      <w:b/>
      <w:noProof/>
      <w:color w:val="000090"/>
      <w:sz w:val="24"/>
      <w:szCs w:val="24"/>
    </w:rPr>
  </w:style>
  <w:style w:type="paragraph" w:styleId="TM3">
    <w:name w:val="toc 3"/>
    <w:basedOn w:val="Normal"/>
    <w:next w:val="Normal"/>
    <w:autoRedefine/>
    <w:uiPriority w:val="39"/>
    <w:unhideWhenUsed/>
    <w:qFormat/>
    <w:rsid w:val="009E7EB3"/>
    <w:pPr>
      <w:spacing w:before="0" w:after="0"/>
      <w:ind w:left="200"/>
      <w:jc w:val="left"/>
    </w:pPr>
    <w:rPr>
      <w:rFonts w:asciiTheme="minorHAnsi" w:hAnsiTheme="minorHAnsi"/>
      <w:i/>
      <w:sz w:val="22"/>
      <w:szCs w:val="22"/>
    </w:rPr>
  </w:style>
  <w:style w:type="character" w:styleId="Lienhypertexte">
    <w:name w:val="Hyperlink"/>
    <w:basedOn w:val="Policepardfaut"/>
    <w:uiPriority w:val="99"/>
    <w:unhideWhenUsed/>
    <w:rsid w:val="009E7EB3"/>
    <w:rPr>
      <w:color w:val="5F5F5F" w:themeColor="hyperlink"/>
      <w:u w:val="single"/>
    </w:rPr>
  </w:style>
  <w:style w:type="paragraph" w:styleId="Notedefin">
    <w:name w:val="endnote text"/>
    <w:basedOn w:val="Normal"/>
    <w:link w:val="NotedefinCar"/>
    <w:uiPriority w:val="99"/>
    <w:unhideWhenUsed/>
    <w:rsid w:val="001F6457"/>
    <w:pPr>
      <w:spacing w:line="240" w:lineRule="auto"/>
    </w:pPr>
  </w:style>
  <w:style w:type="character" w:customStyle="1" w:styleId="NotedefinCar">
    <w:name w:val="Note de fin Car"/>
    <w:basedOn w:val="Policepardfaut"/>
    <w:link w:val="Notedefin"/>
    <w:uiPriority w:val="99"/>
    <w:rsid w:val="001F6457"/>
    <w:rPr>
      <w:sz w:val="20"/>
      <w:szCs w:val="20"/>
    </w:rPr>
  </w:style>
  <w:style w:type="character" w:styleId="Marquedenotedefin">
    <w:name w:val="endnote reference"/>
    <w:basedOn w:val="Policepardfaut"/>
    <w:uiPriority w:val="99"/>
    <w:semiHidden/>
    <w:unhideWhenUsed/>
    <w:rsid w:val="001F6457"/>
    <w:rPr>
      <w:vertAlign w:val="superscript"/>
    </w:rPr>
  </w:style>
  <w:style w:type="character" w:styleId="Accentuation">
    <w:name w:val="Emphasis"/>
    <w:uiPriority w:val="20"/>
    <w:qFormat/>
    <w:rsid w:val="00347F44"/>
    <w:rPr>
      <w:b/>
      <w:i/>
      <w:spacing w:val="10"/>
    </w:rPr>
  </w:style>
  <w:style w:type="character" w:customStyle="1" w:styleId="Titre2Car">
    <w:name w:val="Titre 2 Car"/>
    <w:basedOn w:val="Policepardfaut"/>
    <w:link w:val="Titre2"/>
    <w:uiPriority w:val="9"/>
    <w:rsid w:val="00074DF6"/>
    <w:rPr>
      <w:smallCaps/>
      <w:color w:val="C00000"/>
      <w:spacing w:val="5"/>
      <w:sz w:val="24"/>
      <w:szCs w:val="28"/>
    </w:rPr>
  </w:style>
  <w:style w:type="character" w:customStyle="1" w:styleId="Titre3Car">
    <w:name w:val="Titre 3 Car"/>
    <w:basedOn w:val="Policepardfaut"/>
    <w:link w:val="Titre3"/>
    <w:uiPriority w:val="9"/>
    <w:rsid w:val="00D52B90"/>
    <w:rPr>
      <w:smallCaps/>
      <w:color w:val="C00000"/>
      <w:spacing w:val="5"/>
      <w:sz w:val="22"/>
      <w:szCs w:val="24"/>
    </w:rPr>
  </w:style>
  <w:style w:type="character" w:customStyle="1" w:styleId="Titre4Car">
    <w:name w:val="Titre 4 Car"/>
    <w:basedOn w:val="Policepardfaut"/>
    <w:link w:val="Titre4"/>
    <w:uiPriority w:val="9"/>
    <w:rsid w:val="00347F44"/>
    <w:rPr>
      <w:smallCaps/>
      <w:spacing w:val="10"/>
      <w:sz w:val="22"/>
      <w:szCs w:val="22"/>
    </w:rPr>
  </w:style>
  <w:style w:type="character" w:customStyle="1" w:styleId="Titre5Car">
    <w:name w:val="Titre 5 Car"/>
    <w:basedOn w:val="Policepardfaut"/>
    <w:link w:val="Titre5"/>
    <w:uiPriority w:val="9"/>
    <w:semiHidden/>
    <w:rsid w:val="00347F44"/>
    <w:rPr>
      <w:smallCaps/>
      <w:color w:val="858585" w:themeColor="accent2" w:themeShade="BF"/>
      <w:spacing w:val="10"/>
      <w:sz w:val="22"/>
      <w:szCs w:val="26"/>
    </w:rPr>
  </w:style>
  <w:style w:type="character" w:customStyle="1" w:styleId="Titre6Car">
    <w:name w:val="Titre 6 Car"/>
    <w:basedOn w:val="Policepardfaut"/>
    <w:link w:val="Titre6"/>
    <w:uiPriority w:val="9"/>
    <w:semiHidden/>
    <w:rsid w:val="00347F44"/>
    <w:rPr>
      <w:smallCaps/>
      <w:color w:val="B2B2B2" w:themeColor="accent2"/>
      <w:spacing w:val="5"/>
      <w:sz w:val="22"/>
    </w:rPr>
  </w:style>
  <w:style w:type="character" w:customStyle="1" w:styleId="Titre7Car">
    <w:name w:val="Titre 7 Car"/>
    <w:basedOn w:val="Policepardfaut"/>
    <w:link w:val="Titre7"/>
    <w:uiPriority w:val="9"/>
    <w:semiHidden/>
    <w:rsid w:val="00347F44"/>
    <w:rPr>
      <w:b/>
      <w:smallCaps/>
      <w:color w:val="B2B2B2" w:themeColor="accent2"/>
      <w:spacing w:val="10"/>
    </w:rPr>
  </w:style>
  <w:style w:type="character" w:customStyle="1" w:styleId="Titre8Car">
    <w:name w:val="Titre 8 Car"/>
    <w:basedOn w:val="Policepardfaut"/>
    <w:link w:val="Titre8"/>
    <w:uiPriority w:val="9"/>
    <w:semiHidden/>
    <w:rsid w:val="00347F44"/>
    <w:rPr>
      <w:b/>
      <w:i/>
      <w:smallCaps/>
      <w:color w:val="858585" w:themeColor="accent2" w:themeShade="BF"/>
    </w:rPr>
  </w:style>
  <w:style w:type="character" w:customStyle="1" w:styleId="Titre9Car">
    <w:name w:val="Titre 9 Car"/>
    <w:basedOn w:val="Policepardfaut"/>
    <w:link w:val="Titre9"/>
    <w:uiPriority w:val="9"/>
    <w:semiHidden/>
    <w:rsid w:val="00347F44"/>
    <w:rPr>
      <w:b/>
      <w:i/>
      <w:smallCaps/>
      <w:color w:val="585858" w:themeColor="accent2" w:themeShade="7F"/>
    </w:rPr>
  </w:style>
  <w:style w:type="paragraph" w:styleId="Lgende">
    <w:name w:val="caption"/>
    <w:basedOn w:val="Normal"/>
    <w:next w:val="Normal"/>
    <w:uiPriority w:val="35"/>
    <w:semiHidden/>
    <w:unhideWhenUsed/>
    <w:qFormat/>
    <w:rsid w:val="00347F44"/>
    <w:rPr>
      <w:b/>
      <w:bCs/>
      <w:caps/>
      <w:sz w:val="16"/>
      <w:szCs w:val="18"/>
    </w:rPr>
  </w:style>
  <w:style w:type="paragraph" w:styleId="Titre">
    <w:name w:val="Title"/>
    <w:basedOn w:val="Normal"/>
    <w:next w:val="Normal"/>
    <w:link w:val="TitreCar"/>
    <w:uiPriority w:val="10"/>
    <w:qFormat/>
    <w:rsid w:val="00D233C8"/>
    <w:pPr>
      <w:pBdr>
        <w:top w:val="single" w:sz="12" w:space="1" w:color="B2B2B2" w:themeColor="accent2"/>
      </w:pBdr>
      <w:spacing w:line="240" w:lineRule="auto"/>
      <w:jc w:val="center"/>
    </w:pPr>
    <w:rPr>
      <w:smallCaps/>
      <w:sz w:val="48"/>
      <w:szCs w:val="48"/>
    </w:rPr>
  </w:style>
  <w:style w:type="character" w:customStyle="1" w:styleId="TitreCar">
    <w:name w:val="Titre Car"/>
    <w:basedOn w:val="Policepardfaut"/>
    <w:link w:val="Titre"/>
    <w:uiPriority w:val="10"/>
    <w:rsid w:val="00D233C8"/>
    <w:rPr>
      <w:rFonts w:ascii="Calibri" w:hAnsi="Calibri"/>
      <w:smallCaps/>
      <w:sz w:val="48"/>
      <w:szCs w:val="48"/>
      <w:lang w:val="fr-FR"/>
    </w:rPr>
  </w:style>
  <w:style w:type="paragraph" w:styleId="Sous-titre">
    <w:name w:val="Subtitle"/>
    <w:aliases w:val="titre  3"/>
    <w:basedOn w:val="Normal"/>
    <w:next w:val="Normal"/>
    <w:link w:val="Sous-titreCar"/>
    <w:uiPriority w:val="11"/>
    <w:rsid w:val="00547F44"/>
    <w:pPr>
      <w:spacing w:before="360" w:after="360"/>
    </w:pPr>
    <w:rPr>
      <w:rFonts w:eastAsiaTheme="majorEastAsia" w:cstheme="majorBidi"/>
      <w:smallCaps/>
      <w:color w:val="C00000"/>
      <w:sz w:val="24"/>
    </w:rPr>
  </w:style>
  <w:style w:type="character" w:customStyle="1" w:styleId="Sous-titreCar">
    <w:name w:val="Sous-titre Car"/>
    <w:aliases w:val="titre  3 Car"/>
    <w:basedOn w:val="Policepardfaut"/>
    <w:link w:val="Sous-titre"/>
    <w:uiPriority w:val="11"/>
    <w:rsid w:val="00547F44"/>
    <w:rPr>
      <w:rFonts w:eastAsiaTheme="majorEastAsia" w:cstheme="majorBidi"/>
      <w:smallCaps/>
      <w:color w:val="C00000"/>
      <w:sz w:val="24"/>
    </w:rPr>
  </w:style>
  <w:style w:type="character" w:styleId="lev">
    <w:name w:val="Strong"/>
    <w:uiPriority w:val="22"/>
    <w:qFormat/>
    <w:rsid w:val="00347F44"/>
    <w:rPr>
      <w:b/>
      <w:color w:val="B2B2B2" w:themeColor="accent2"/>
    </w:rPr>
  </w:style>
  <w:style w:type="paragraph" w:styleId="Citation">
    <w:name w:val="Quote"/>
    <w:basedOn w:val="Normal"/>
    <w:next w:val="Normal"/>
    <w:link w:val="CitationCar"/>
    <w:uiPriority w:val="29"/>
    <w:rsid w:val="00347F44"/>
    <w:rPr>
      <w:i/>
    </w:rPr>
  </w:style>
  <w:style w:type="character" w:customStyle="1" w:styleId="CitationCar">
    <w:name w:val="Citation Car"/>
    <w:basedOn w:val="Policepardfaut"/>
    <w:link w:val="Citation"/>
    <w:uiPriority w:val="29"/>
    <w:rsid w:val="00347F44"/>
    <w:rPr>
      <w:i/>
    </w:rPr>
  </w:style>
  <w:style w:type="paragraph" w:styleId="Citationintense">
    <w:name w:val="Intense Quote"/>
    <w:basedOn w:val="Normal"/>
    <w:next w:val="Normal"/>
    <w:link w:val="CitationintenseCar"/>
    <w:uiPriority w:val="30"/>
    <w:rsid w:val="00347F44"/>
    <w:pPr>
      <w:pBdr>
        <w:top w:val="single" w:sz="8" w:space="10" w:color="858585" w:themeColor="accent2" w:themeShade="BF"/>
        <w:left w:val="single" w:sz="8" w:space="10" w:color="858585" w:themeColor="accent2" w:themeShade="BF"/>
        <w:bottom w:val="single" w:sz="8" w:space="10" w:color="858585" w:themeColor="accent2" w:themeShade="BF"/>
        <w:right w:val="single" w:sz="8" w:space="10" w:color="858585" w:themeColor="accent2" w:themeShade="BF"/>
      </w:pBdr>
      <w:shd w:val="clear" w:color="auto" w:fill="B2B2B2"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347F44"/>
    <w:rPr>
      <w:b/>
      <w:i/>
      <w:color w:val="FFFFFF" w:themeColor="background1"/>
      <w:shd w:val="clear" w:color="auto" w:fill="B2B2B2" w:themeFill="accent2"/>
    </w:rPr>
  </w:style>
  <w:style w:type="character" w:styleId="Accentuationdiscrte">
    <w:name w:val="Subtle Emphasis"/>
    <w:uiPriority w:val="19"/>
    <w:rsid w:val="00347F44"/>
    <w:rPr>
      <w:i/>
    </w:rPr>
  </w:style>
  <w:style w:type="character" w:styleId="Forteaccentuation">
    <w:name w:val="Intense Emphasis"/>
    <w:uiPriority w:val="21"/>
    <w:rsid w:val="00347F44"/>
    <w:rPr>
      <w:b/>
      <w:i/>
      <w:color w:val="B2B2B2" w:themeColor="accent2"/>
      <w:spacing w:val="10"/>
    </w:rPr>
  </w:style>
  <w:style w:type="character" w:styleId="Rfrenceple">
    <w:name w:val="Subtle Reference"/>
    <w:uiPriority w:val="31"/>
    <w:rsid w:val="00D768E6"/>
    <w:rPr>
      <w:rFonts w:asciiTheme="minorHAnsi" w:hAnsiTheme="minorHAnsi"/>
      <w:sz w:val="20"/>
    </w:rPr>
  </w:style>
  <w:style w:type="character" w:styleId="Rfrenceintense">
    <w:name w:val="Intense Reference"/>
    <w:uiPriority w:val="32"/>
    <w:rsid w:val="00347F44"/>
    <w:rPr>
      <w:b/>
      <w:bCs/>
      <w:smallCaps/>
      <w:spacing w:val="5"/>
      <w:sz w:val="22"/>
      <w:szCs w:val="22"/>
      <w:u w:val="single"/>
    </w:rPr>
  </w:style>
  <w:style w:type="character" w:styleId="Titredulivre">
    <w:name w:val="Book Title"/>
    <w:uiPriority w:val="33"/>
    <w:rsid w:val="00347F44"/>
    <w:rPr>
      <w:rFonts w:asciiTheme="majorHAnsi" w:eastAsiaTheme="majorEastAsia" w:hAnsiTheme="majorHAnsi" w:cstheme="majorBidi"/>
      <w:i/>
      <w:iCs/>
      <w:sz w:val="20"/>
      <w:szCs w:val="20"/>
    </w:rPr>
  </w:style>
  <w:style w:type="character" w:styleId="Lienhypertextesuivi">
    <w:name w:val="FollowedHyperlink"/>
    <w:basedOn w:val="Policepardfaut"/>
    <w:uiPriority w:val="99"/>
    <w:semiHidden/>
    <w:unhideWhenUsed/>
    <w:rsid w:val="00E01255"/>
    <w:rPr>
      <w:color w:val="919191" w:themeColor="followedHyperlink"/>
      <w:u w:val="single"/>
    </w:rPr>
  </w:style>
  <w:style w:type="paragraph" w:customStyle="1" w:styleId="Default">
    <w:name w:val="Default"/>
    <w:rsid w:val="00F012C9"/>
    <w:pPr>
      <w:autoSpaceDE w:val="0"/>
      <w:autoSpaceDN w:val="0"/>
      <w:adjustRightInd w:val="0"/>
      <w:spacing w:after="0" w:line="240" w:lineRule="auto"/>
      <w:jc w:val="left"/>
    </w:pPr>
    <w:rPr>
      <w:rFonts w:ascii="Times New Roman" w:hAnsi="Times New Roman" w:cs="Times New Roman"/>
      <w:color w:val="000000"/>
      <w:sz w:val="24"/>
      <w:szCs w:val="24"/>
      <w:lang w:val="fr-FR" w:bidi="ar-SA"/>
    </w:rPr>
  </w:style>
  <w:style w:type="paragraph" w:customStyle="1" w:styleId="Paragraphedeliste1">
    <w:name w:val="Paragraphe de liste1"/>
    <w:basedOn w:val="Normal"/>
    <w:rsid w:val="00946CAF"/>
    <w:pPr>
      <w:suppressAutoHyphens/>
      <w:jc w:val="left"/>
    </w:pPr>
    <w:rPr>
      <w:rFonts w:eastAsia="Arial Unicode MS" w:cs="font186"/>
      <w:kern w:val="1"/>
      <w:szCs w:val="22"/>
      <w:lang w:eastAsia="ar-SA" w:bidi="ar-SA"/>
    </w:rPr>
  </w:style>
  <w:style w:type="character" w:customStyle="1" w:styleId="name">
    <w:name w:val="name"/>
    <w:basedOn w:val="Policepardfaut"/>
    <w:rsid w:val="006F5F3C"/>
  </w:style>
  <w:style w:type="character" w:customStyle="1" w:styleId="xref-sep">
    <w:name w:val="xref-sep"/>
    <w:basedOn w:val="Policepardfaut"/>
    <w:rsid w:val="006F5F3C"/>
  </w:style>
  <w:style w:type="paragraph" w:customStyle="1" w:styleId="affiliation-list-reveal">
    <w:name w:val="affiliation-list-reveal"/>
    <w:basedOn w:val="Normal"/>
    <w:rsid w:val="006F5F3C"/>
    <w:pPr>
      <w:spacing w:before="100" w:beforeAutospacing="1" w:after="100" w:afterAutospacing="1" w:line="240" w:lineRule="auto"/>
      <w:jc w:val="left"/>
    </w:pPr>
    <w:rPr>
      <w:rFonts w:ascii="Times New Roman" w:eastAsia="Times New Roman" w:hAnsi="Times New Roman" w:cs="Times New Roman"/>
      <w:sz w:val="24"/>
      <w:szCs w:val="24"/>
      <w:lang w:eastAsia="fr-FR" w:bidi="ar-SA"/>
    </w:rPr>
  </w:style>
  <w:style w:type="paragraph" w:styleId="AdresseHTML">
    <w:name w:val="HTML Address"/>
    <w:basedOn w:val="Normal"/>
    <w:link w:val="AdresseHTMLCar"/>
    <w:uiPriority w:val="99"/>
    <w:semiHidden/>
    <w:unhideWhenUsed/>
    <w:rsid w:val="006F5F3C"/>
    <w:pPr>
      <w:spacing w:line="240" w:lineRule="auto"/>
      <w:jc w:val="left"/>
    </w:pPr>
    <w:rPr>
      <w:rFonts w:ascii="Times New Roman" w:eastAsia="Times New Roman" w:hAnsi="Times New Roman" w:cs="Times New Roman"/>
      <w:i/>
      <w:iCs/>
      <w:sz w:val="24"/>
      <w:szCs w:val="24"/>
      <w:lang w:eastAsia="fr-FR" w:bidi="ar-SA"/>
    </w:rPr>
  </w:style>
  <w:style w:type="character" w:customStyle="1" w:styleId="AdresseHTMLCar">
    <w:name w:val="Adresse HTML Car"/>
    <w:basedOn w:val="Policepardfaut"/>
    <w:link w:val="AdresseHTML"/>
    <w:uiPriority w:val="99"/>
    <w:semiHidden/>
    <w:rsid w:val="006F5F3C"/>
    <w:rPr>
      <w:rFonts w:ascii="Times New Roman" w:eastAsia="Times New Roman" w:hAnsi="Times New Roman" w:cs="Times New Roman"/>
      <w:i/>
      <w:iCs/>
      <w:sz w:val="24"/>
      <w:szCs w:val="24"/>
      <w:lang w:val="fr-FR" w:eastAsia="fr-FR" w:bidi="ar-SA"/>
    </w:rPr>
  </w:style>
  <w:style w:type="character" w:styleId="SiteHTML">
    <w:name w:val="HTML Cite"/>
    <w:basedOn w:val="Policepardfaut"/>
    <w:uiPriority w:val="99"/>
    <w:semiHidden/>
    <w:unhideWhenUsed/>
    <w:rsid w:val="006F5F3C"/>
    <w:rPr>
      <w:i/>
      <w:iCs/>
    </w:rPr>
  </w:style>
  <w:style w:type="character" w:customStyle="1" w:styleId="slug-pub-date">
    <w:name w:val="slug-pub-date"/>
    <w:basedOn w:val="Policepardfaut"/>
    <w:rsid w:val="006F5F3C"/>
  </w:style>
  <w:style w:type="character" w:customStyle="1" w:styleId="a">
    <w:name w:val="a"/>
    <w:basedOn w:val="Policepardfaut"/>
    <w:rsid w:val="00441E98"/>
  </w:style>
  <w:style w:type="character" w:customStyle="1" w:styleId="l">
    <w:name w:val="l"/>
    <w:basedOn w:val="Policepardfaut"/>
    <w:rsid w:val="00B11AC8"/>
  </w:style>
  <w:style w:type="paragraph" w:customStyle="1" w:styleId="Standard">
    <w:name w:val="Standard"/>
    <w:rsid w:val="00FA022F"/>
    <w:pPr>
      <w:suppressAutoHyphens/>
      <w:autoSpaceDN w:val="0"/>
      <w:jc w:val="left"/>
      <w:textAlignment w:val="baseline"/>
    </w:pPr>
    <w:rPr>
      <w:rFonts w:ascii="Calibri" w:eastAsia="Arial Unicode MS" w:hAnsi="Calibri" w:cs="Calibri"/>
      <w:kern w:val="3"/>
      <w:sz w:val="22"/>
      <w:szCs w:val="22"/>
      <w:lang w:val="fr-FR" w:bidi="ar-SA"/>
    </w:rPr>
  </w:style>
  <w:style w:type="paragraph" w:customStyle="1" w:styleId="Body1">
    <w:name w:val="Body 1"/>
    <w:rsid w:val="00FA022F"/>
    <w:pPr>
      <w:suppressAutoHyphens/>
      <w:autoSpaceDN w:val="0"/>
      <w:spacing w:after="0" w:line="240" w:lineRule="auto"/>
      <w:jc w:val="left"/>
      <w:textAlignment w:val="baseline"/>
      <w:outlineLvl w:val="0"/>
    </w:pPr>
    <w:rPr>
      <w:rFonts w:ascii="Helvetica" w:eastAsia="ヒラギノ角ゴ Pro W3" w:hAnsi="Helvetica" w:cs="Times New Roman"/>
      <w:color w:val="000000"/>
      <w:kern w:val="3"/>
      <w:sz w:val="24"/>
      <w:lang w:eastAsia="fr-FR" w:bidi="ar-SA"/>
    </w:rPr>
  </w:style>
  <w:style w:type="paragraph" w:customStyle="1" w:styleId="bibliographie">
    <w:name w:val="bibliographie"/>
    <w:basedOn w:val="Normal"/>
    <w:rsid w:val="003F4554"/>
    <w:pPr>
      <w:spacing w:before="100" w:beforeAutospacing="1" w:after="100" w:afterAutospacing="1" w:line="240" w:lineRule="auto"/>
      <w:jc w:val="left"/>
    </w:pPr>
    <w:rPr>
      <w:rFonts w:ascii="Times New Roman" w:eastAsia="Times New Roman" w:hAnsi="Times New Roman" w:cs="Times New Roman"/>
      <w:sz w:val="24"/>
      <w:szCs w:val="24"/>
      <w:lang w:eastAsia="fr-FR" w:bidi="ar-SA"/>
    </w:rPr>
  </w:style>
  <w:style w:type="paragraph" w:styleId="TM4">
    <w:name w:val="toc 4"/>
    <w:basedOn w:val="Normal"/>
    <w:next w:val="Normal"/>
    <w:autoRedefine/>
    <w:uiPriority w:val="39"/>
    <w:unhideWhenUsed/>
    <w:rsid w:val="004A2A09"/>
    <w:pPr>
      <w:pBdr>
        <w:between w:val="double" w:sz="6" w:space="0" w:color="auto"/>
      </w:pBdr>
      <w:spacing w:before="0" w:after="0"/>
      <w:ind w:left="400"/>
      <w:jc w:val="left"/>
    </w:pPr>
    <w:rPr>
      <w:rFonts w:asciiTheme="minorHAnsi" w:hAnsiTheme="minorHAnsi"/>
    </w:rPr>
  </w:style>
  <w:style w:type="paragraph" w:styleId="TM5">
    <w:name w:val="toc 5"/>
    <w:basedOn w:val="Normal"/>
    <w:next w:val="Normal"/>
    <w:autoRedefine/>
    <w:uiPriority w:val="39"/>
    <w:unhideWhenUsed/>
    <w:rsid w:val="004A2A09"/>
    <w:pPr>
      <w:pBdr>
        <w:between w:val="double" w:sz="6" w:space="0" w:color="auto"/>
      </w:pBdr>
      <w:spacing w:before="0" w:after="0"/>
      <w:ind w:left="600"/>
      <w:jc w:val="left"/>
    </w:pPr>
    <w:rPr>
      <w:rFonts w:asciiTheme="minorHAnsi" w:hAnsiTheme="minorHAnsi"/>
    </w:rPr>
  </w:style>
  <w:style w:type="paragraph" w:styleId="TM6">
    <w:name w:val="toc 6"/>
    <w:basedOn w:val="Normal"/>
    <w:next w:val="Normal"/>
    <w:autoRedefine/>
    <w:uiPriority w:val="39"/>
    <w:unhideWhenUsed/>
    <w:rsid w:val="004A2A09"/>
    <w:pPr>
      <w:pBdr>
        <w:between w:val="double" w:sz="6" w:space="0" w:color="auto"/>
      </w:pBdr>
      <w:spacing w:before="0" w:after="0"/>
      <w:ind w:left="800"/>
      <w:jc w:val="left"/>
    </w:pPr>
    <w:rPr>
      <w:rFonts w:asciiTheme="minorHAnsi" w:hAnsiTheme="minorHAnsi"/>
    </w:rPr>
  </w:style>
  <w:style w:type="paragraph" w:styleId="TM7">
    <w:name w:val="toc 7"/>
    <w:basedOn w:val="Normal"/>
    <w:next w:val="Normal"/>
    <w:autoRedefine/>
    <w:uiPriority w:val="39"/>
    <w:unhideWhenUsed/>
    <w:rsid w:val="004A2A09"/>
    <w:pPr>
      <w:pBdr>
        <w:between w:val="double" w:sz="6" w:space="0" w:color="auto"/>
      </w:pBdr>
      <w:spacing w:before="0" w:after="0"/>
      <w:ind w:left="1000"/>
      <w:jc w:val="left"/>
    </w:pPr>
    <w:rPr>
      <w:rFonts w:asciiTheme="minorHAnsi" w:hAnsiTheme="minorHAnsi"/>
    </w:rPr>
  </w:style>
  <w:style w:type="paragraph" w:styleId="TM8">
    <w:name w:val="toc 8"/>
    <w:basedOn w:val="Normal"/>
    <w:next w:val="Normal"/>
    <w:autoRedefine/>
    <w:uiPriority w:val="39"/>
    <w:unhideWhenUsed/>
    <w:rsid w:val="004A2A09"/>
    <w:pPr>
      <w:pBdr>
        <w:between w:val="double" w:sz="6" w:space="0" w:color="auto"/>
      </w:pBdr>
      <w:spacing w:before="0" w:after="0"/>
      <w:ind w:left="1200"/>
      <w:jc w:val="left"/>
    </w:pPr>
    <w:rPr>
      <w:rFonts w:asciiTheme="minorHAnsi" w:hAnsiTheme="minorHAnsi"/>
    </w:rPr>
  </w:style>
  <w:style w:type="paragraph" w:styleId="TM9">
    <w:name w:val="toc 9"/>
    <w:basedOn w:val="Normal"/>
    <w:next w:val="Normal"/>
    <w:autoRedefine/>
    <w:uiPriority w:val="39"/>
    <w:unhideWhenUsed/>
    <w:rsid w:val="004A2A09"/>
    <w:pPr>
      <w:pBdr>
        <w:between w:val="double" w:sz="6" w:space="0" w:color="auto"/>
      </w:pBdr>
      <w:spacing w:before="0" w:after="0"/>
      <w:ind w:left="1400"/>
      <w:jc w:val="left"/>
    </w:pPr>
    <w:rPr>
      <w:rFonts w:asciiTheme="minorHAnsi" w:hAnsiTheme="minorHAnsi"/>
    </w:rPr>
  </w:style>
  <w:style w:type="character" w:customStyle="1" w:styleId="bc">
    <w:name w:val="bc"/>
    <w:basedOn w:val="Policepardfaut"/>
    <w:rsid w:val="00DA3C58"/>
  </w:style>
  <w:style w:type="character" w:styleId="Marquedannotation">
    <w:name w:val="annotation reference"/>
    <w:basedOn w:val="Policepardfaut"/>
    <w:uiPriority w:val="99"/>
    <w:semiHidden/>
    <w:unhideWhenUsed/>
    <w:rsid w:val="00437993"/>
    <w:rPr>
      <w:sz w:val="16"/>
      <w:szCs w:val="16"/>
    </w:rPr>
  </w:style>
  <w:style w:type="paragraph" w:styleId="Commentaire">
    <w:name w:val="annotation text"/>
    <w:basedOn w:val="Normal"/>
    <w:link w:val="CommentaireCar"/>
    <w:uiPriority w:val="99"/>
    <w:unhideWhenUsed/>
    <w:rsid w:val="00437993"/>
    <w:pPr>
      <w:spacing w:line="240" w:lineRule="auto"/>
    </w:pPr>
  </w:style>
  <w:style w:type="character" w:customStyle="1" w:styleId="CommentaireCar">
    <w:name w:val="Commentaire Car"/>
    <w:basedOn w:val="Policepardfaut"/>
    <w:link w:val="Commentaire"/>
    <w:uiPriority w:val="99"/>
    <w:rsid w:val="00437993"/>
  </w:style>
  <w:style w:type="paragraph" w:styleId="Objetducommentaire">
    <w:name w:val="annotation subject"/>
    <w:basedOn w:val="Commentaire"/>
    <w:next w:val="Commentaire"/>
    <w:link w:val="ObjetducommentaireCar"/>
    <w:uiPriority w:val="99"/>
    <w:semiHidden/>
    <w:unhideWhenUsed/>
    <w:rsid w:val="00437993"/>
    <w:rPr>
      <w:b/>
      <w:bCs/>
    </w:rPr>
  </w:style>
  <w:style w:type="character" w:customStyle="1" w:styleId="ObjetducommentaireCar">
    <w:name w:val="Objet du commentaire Car"/>
    <w:basedOn w:val="CommentaireCar"/>
    <w:link w:val="Objetducommentaire"/>
    <w:uiPriority w:val="99"/>
    <w:semiHidden/>
    <w:rsid w:val="00437993"/>
    <w:rPr>
      <w:b/>
      <w:bCs/>
    </w:rPr>
  </w:style>
  <w:style w:type="paragraph" w:customStyle="1" w:styleId="Style1">
    <w:name w:val="Style1"/>
    <w:basedOn w:val="Sansinterligne"/>
    <w:link w:val="Style1Car"/>
    <w:rsid w:val="00B226B8"/>
  </w:style>
  <w:style w:type="paragraph" w:customStyle="1" w:styleId="Style20">
    <w:name w:val="Style 2"/>
    <w:basedOn w:val="Titre1"/>
    <w:link w:val="Style2Car"/>
    <w:rsid w:val="003110C3"/>
  </w:style>
  <w:style w:type="character" w:customStyle="1" w:styleId="Style1Car">
    <w:name w:val="Style1 Car"/>
    <w:basedOn w:val="SansinterligneCar"/>
    <w:link w:val="Style1"/>
    <w:rsid w:val="00B226B8"/>
    <w:rPr>
      <w:rFonts w:ascii="Arial Narrow" w:hAnsi="Arial Narrow"/>
      <w:b/>
      <w:smallCaps/>
      <w:color w:val="C00000"/>
      <w:spacing w:val="5"/>
      <w:sz w:val="24"/>
      <w:szCs w:val="22"/>
      <w:lang w:val="fr-FR"/>
      <w14:props3d w14:extrusionH="57150" w14:contourW="0" w14:prstMaterial="none">
        <w14:extrusionClr>
          <w14:srgbClr w14:val="1675BF"/>
        </w14:extrusionClr>
      </w14:props3d>
    </w:rPr>
  </w:style>
  <w:style w:type="paragraph" w:customStyle="1" w:styleId="Style3">
    <w:name w:val="Style 3"/>
    <w:basedOn w:val="Normal"/>
    <w:link w:val="Style3Car"/>
    <w:qFormat/>
    <w:rsid w:val="003E7EC2"/>
    <w:pPr>
      <w:pBdr>
        <w:top w:val="single" w:sz="18" w:space="1" w:color="62C4DD" w:shadow="1"/>
        <w:left w:val="single" w:sz="18" w:space="0" w:color="62C4DD" w:shadow="1"/>
        <w:bottom w:val="single" w:sz="18" w:space="1" w:color="62C4DD" w:shadow="1"/>
        <w:right w:val="single" w:sz="18" w:space="4" w:color="62C4DD" w:shadow="1"/>
      </w:pBdr>
      <w:shd w:val="clear" w:color="auto" w:fill="E3F4F9"/>
      <w:spacing w:before="240" w:after="100" w:afterAutospacing="1" w:line="300" w:lineRule="exact"/>
      <w:ind w:left="567" w:right="567"/>
      <w:jc w:val="center"/>
    </w:pPr>
    <w:rPr>
      <w:rFonts w:ascii="Arial Narrow" w:hAnsi="Arial Narrow"/>
      <w:bCs/>
      <w:color w:val="456487"/>
      <w:sz w:val="28"/>
    </w:rPr>
  </w:style>
  <w:style w:type="character" w:customStyle="1" w:styleId="Style2Car">
    <w:name w:val="Style 2 Car"/>
    <w:basedOn w:val="Titre1Car"/>
    <w:link w:val="Style20"/>
    <w:rsid w:val="003110C3"/>
    <w:rPr>
      <w:rFonts w:ascii="Arial Narrow" w:hAnsi="Arial Narrow"/>
      <w:caps/>
      <w:smallCaps/>
      <w:color w:val="C00000"/>
      <w:sz w:val="32"/>
      <w:szCs w:val="32"/>
      <w:lang w:val="fr-FR"/>
    </w:rPr>
  </w:style>
  <w:style w:type="paragraph" w:customStyle="1" w:styleId="titre30">
    <w:name w:val="titre 3"/>
    <w:basedOn w:val="Style3"/>
    <w:link w:val="titre3Car0"/>
    <w:qFormat/>
    <w:rsid w:val="00365D19"/>
    <w:pPr>
      <w:spacing w:before="300" w:after="300" w:afterAutospacing="0"/>
    </w:pPr>
    <w:rPr>
      <w:szCs w:val="22"/>
    </w:rPr>
  </w:style>
  <w:style w:type="character" w:customStyle="1" w:styleId="Style3Car">
    <w:name w:val="Style 3 Car"/>
    <w:basedOn w:val="Titre2Car"/>
    <w:link w:val="Style3"/>
    <w:rsid w:val="003E7EC2"/>
    <w:rPr>
      <w:rFonts w:ascii="Arial Narrow" w:hAnsi="Arial Narrow"/>
      <w:bCs/>
      <w:smallCaps/>
      <w:color w:val="456487"/>
      <w:spacing w:val="5"/>
      <w:sz w:val="28"/>
      <w:szCs w:val="28"/>
      <w:shd w:val="clear" w:color="auto" w:fill="E3F4F9"/>
      <w:lang w:val="fr-FR"/>
    </w:rPr>
  </w:style>
  <w:style w:type="character" w:customStyle="1" w:styleId="titre3Car0">
    <w:name w:val="titre 3 Car"/>
    <w:basedOn w:val="Titre3Car"/>
    <w:link w:val="titre30"/>
    <w:rsid w:val="00365D19"/>
    <w:rPr>
      <w:rFonts w:ascii="Arial Narrow" w:hAnsi="Arial Narrow"/>
      <w:bCs/>
      <w:smallCaps/>
      <w:color w:val="456487"/>
      <w:spacing w:val="5"/>
      <w:sz w:val="28"/>
      <w:szCs w:val="22"/>
      <w:shd w:val="clear" w:color="auto" w:fill="E3F4F9"/>
      <w:lang w:val="fr-FR"/>
    </w:rPr>
  </w:style>
  <w:style w:type="paragraph" w:styleId="Rvision">
    <w:name w:val="Revision"/>
    <w:hidden/>
    <w:uiPriority w:val="99"/>
    <w:semiHidden/>
    <w:rsid w:val="000F4FF5"/>
    <w:pPr>
      <w:spacing w:after="0" w:line="240" w:lineRule="auto"/>
      <w:jc w:val="left"/>
    </w:pPr>
  </w:style>
  <w:style w:type="character" w:customStyle="1" w:styleId="infobullenotenolinkmotif">
    <w:name w:val="infobulle_note_nolink_motif"/>
    <w:basedOn w:val="Policepardfaut"/>
    <w:rsid w:val="00523F15"/>
  </w:style>
  <w:style w:type="paragraph" w:customStyle="1" w:styleId="Normal1">
    <w:name w:val="Normal1"/>
    <w:rsid w:val="00BC06B9"/>
    <w:pPr>
      <w:suppressAutoHyphens/>
      <w:jc w:val="left"/>
    </w:pPr>
    <w:rPr>
      <w:rFonts w:ascii="Calibri" w:eastAsia="Calibri" w:hAnsi="Calibri" w:cs="Times New Roman"/>
      <w:sz w:val="22"/>
      <w:szCs w:val="22"/>
      <w:lang w:val="fr-FR" w:eastAsia="ar-SA" w:bidi="ar-SA"/>
    </w:rPr>
  </w:style>
  <w:style w:type="paragraph" w:customStyle="1" w:styleId="bodytextfp">
    <w:name w:val="bodytextfp"/>
    <w:basedOn w:val="Normal1"/>
    <w:rsid w:val="00BC06B9"/>
    <w:pPr>
      <w:spacing w:before="100" w:after="100" w:line="100" w:lineRule="atLeast"/>
    </w:pPr>
    <w:rPr>
      <w:rFonts w:ascii="Times New Roman" w:eastAsia="Times New Roman" w:hAnsi="Times New Roman"/>
      <w:sz w:val="24"/>
      <w:szCs w:val="24"/>
    </w:rPr>
  </w:style>
  <w:style w:type="paragraph" w:customStyle="1" w:styleId="bodytext">
    <w:name w:val="bodytext"/>
    <w:basedOn w:val="Normal1"/>
    <w:rsid w:val="00BC06B9"/>
    <w:pPr>
      <w:spacing w:before="100" w:after="100" w:line="100" w:lineRule="atLeast"/>
    </w:pPr>
    <w:rPr>
      <w:rFonts w:ascii="Times New Roman" w:eastAsia="Times New Roman" w:hAnsi="Times New Roman"/>
      <w:sz w:val="24"/>
      <w:szCs w:val="24"/>
    </w:rPr>
  </w:style>
  <w:style w:type="character" w:customStyle="1" w:styleId="Policepardfaut1">
    <w:name w:val="Police par défaut1"/>
    <w:rsid w:val="00BC06B9"/>
  </w:style>
  <w:style w:type="paragraph" w:styleId="HTMLprformat">
    <w:name w:val="HTML Preformatted"/>
    <w:basedOn w:val="Normal"/>
    <w:link w:val="HTMLprformatCar"/>
    <w:uiPriority w:val="99"/>
    <w:unhideWhenUsed/>
    <w:rsid w:val="00AB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eastAsia="fr-FR" w:bidi="ar-SA"/>
    </w:rPr>
  </w:style>
  <w:style w:type="character" w:customStyle="1" w:styleId="HTMLprformatCar">
    <w:name w:val="HTML préformaté Car"/>
    <w:basedOn w:val="Policepardfaut"/>
    <w:link w:val="HTMLprformat"/>
    <w:uiPriority w:val="99"/>
    <w:rsid w:val="00AB368C"/>
    <w:rPr>
      <w:rFonts w:ascii="Courier New" w:eastAsia="Times New Roman" w:hAnsi="Courier New" w:cs="Courier New"/>
      <w:lang w:val="fr-FR" w:eastAsia="fr-FR" w:bidi="ar-SA"/>
    </w:rPr>
  </w:style>
  <w:style w:type="character" w:customStyle="1" w:styleId="quote1">
    <w:name w:val="quote1"/>
    <w:basedOn w:val="Policepardfaut"/>
    <w:rsid w:val="00AB368C"/>
  </w:style>
  <w:style w:type="character" w:customStyle="1" w:styleId="FootnoteCharacters">
    <w:name w:val="Footnote Characters"/>
    <w:rsid w:val="006665D4"/>
    <w:rPr>
      <w:vertAlign w:val="superscript"/>
    </w:rPr>
  </w:style>
  <w:style w:type="character" w:customStyle="1" w:styleId="notetxt">
    <w:name w:val="note_txt"/>
    <w:basedOn w:val="Policepardfaut"/>
    <w:rsid w:val="0028167D"/>
  </w:style>
  <w:style w:type="paragraph" w:customStyle="1" w:styleId="intro">
    <w:name w:val="intro"/>
    <w:basedOn w:val="Normal"/>
    <w:rsid w:val="00D55AE4"/>
    <w:pPr>
      <w:spacing w:before="100" w:beforeAutospacing="1" w:after="100" w:afterAutospacing="1" w:line="240" w:lineRule="auto"/>
      <w:jc w:val="left"/>
    </w:pPr>
    <w:rPr>
      <w:rFonts w:ascii="Times New Roman" w:eastAsia="Times New Roman" w:hAnsi="Times New Roman" w:cs="Times New Roman"/>
      <w:sz w:val="24"/>
      <w:szCs w:val="24"/>
      <w:lang w:eastAsia="fr-FR" w:bidi="ar-SA"/>
    </w:rPr>
  </w:style>
  <w:style w:type="character" w:customStyle="1" w:styleId="Lienhypertexte1">
    <w:name w:val="Lien hypertexte1"/>
    <w:basedOn w:val="Policepardfaut"/>
    <w:uiPriority w:val="99"/>
    <w:unhideWhenUsed/>
    <w:rsid w:val="00082F88"/>
    <w:rPr>
      <w:color w:val="5F5F5F"/>
      <w:u w:val="single"/>
    </w:rPr>
  </w:style>
  <w:style w:type="paragraph" w:customStyle="1" w:styleId="Paragraphedeliste2">
    <w:name w:val="Paragraphe de liste2"/>
    <w:basedOn w:val="Normal"/>
    <w:rsid w:val="007D4A5D"/>
    <w:pPr>
      <w:suppressAutoHyphens/>
      <w:jc w:val="left"/>
    </w:pPr>
    <w:rPr>
      <w:rFonts w:eastAsia="Calibri" w:cs="Times New Roman"/>
      <w:kern w:val="1"/>
      <w:sz w:val="22"/>
      <w:szCs w:val="22"/>
      <w:lang w:eastAsia="ar-SA" w:bidi="ar-SA"/>
    </w:rPr>
  </w:style>
  <w:style w:type="paragraph" w:customStyle="1" w:styleId="PrformatHTML1">
    <w:name w:val="Préformaté HTML1"/>
    <w:basedOn w:val="Normal"/>
    <w:rsid w:val="007D4A5D"/>
    <w:pPr>
      <w:suppressAutoHyphens/>
      <w:jc w:val="left"/>
    </w:pPr>
    <w:rPr>
      <w:rFonts w:eastAsia="Calibri" w:cs="Times New Roman"/>
      <w:kern w:val="1"/>
      <w:sz w:val="22"/>
      <w:szCs w:val="22"/>
      <w:lang w:eastAsia="ar-SA" w:bidi="ar-SA"/>
    </w:rPr>
  </w:style>
  <w:style w:type="character" w:styleId="AcronymeHTML">
    <w:name w:val="HTML Acronym"/>
    <w:basedOn w:val="Policepardfaut"/>
    <w:uiPriority w:val="99"/>
    <w:semiHidden/>
    <w:unhideWhenUsed/>
    <w:rsid w:val="00A42AEE"/>
  </w:style>
  <w:style w:type="paragraph" w:customStyle="1" w:styleId="blocsignature">
    <w:name w:val="bloc_signature"/>
    <w:basedOn w:val="Normal"/>
    <w:rsid w:val="000B7F26"/>
    <w:pPr>
      <w:spacing w:before="100" w:beforeAutospacing="1" w:after="100" w:afterAutospacing="1" w:line="240" w:lineRule="auto"/>
      <w:jc w:val="left"/>
    </w:pPr>
    <w:rPr>
      <w:rFonts w:ascii="Times New Roman" w:eastAsia="Times New Roman" w:hAnsi="Times New Roman" w:cs="Times New Roman"/>
      <w:sz w:val="24"/>
      <w:szCs w:val="24"/>
      <w:lang w:eastAsia="fr-FR" w:bidi="ar-SA"/>
    </w:rPr>
  </w:style>
  <w:style w:type="character" w:customStyle="1" w:styleId="signaturearticle">
    <w:name w:val="signature_article"/>
    <w:basedOn w:val="Policepardfaut"/>
    <w:rsid w:val="000B7F26"/>
  </w:style>
  <w:style w:type="character" w:customStyle="1" w:styleId="auteur">
    <w:name w:val="auteur"/>
    <w:basedOn w:val="Policepardfaut"/>
    <w:rsid w:val="000B7F26"/>
  </w:style>
  <w:style w:type="character" w:customStyle="1" w:styleId="hps">
    <w:name w:val="hps"/>
    <w:basedOn w:val="Policepardfaut"/>
    <w:rsid w:val="007D64C3"/>
  </w:style>
  <w:style w:type="table" w:styleId="Grille">
    <w:name w:val="Table Grid"/>
    <w:basedOn w:val="TableauNormal"/>
    <w:rsid w:val="00624C3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11">
    <w:name w:val="Trame claire - Accent 11"/>
    <w:basedOn w:val="TableauNormal"/>
    <w:uiPriority w:val="60"/>
    <w:rsid w:val="00624C37"/>
    <w:pPr>
      <w:spacing w:before="0"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Trameclaire-Accent4">
    <w:name w:val="Light Shading Accent 4"/>
    <w:basedOn w:val="TableauNormal"/>
    <w:uiPriority w:val="60"/>
    <w:rsid w:val="00624C37"/>
    <w:pPr>
      <w:spacing w:before="0" w:after="0" w:line="240" w:lineRule="auto"/>
    </w:pPr>
    <w:rPr>
      <w:color w:val="5F5F5F" w:themeColor="accent4" w:themeShade="BF"/>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character" w:customStyle="1" w:styleId="slug-vol">
    <w:name w:val="slug-vol"/>
    <w:basedOn w:val="Policepardfaut"/>
    <w:rsid w:val="00796C53"/>
  </w:style>
  <w:style w:type="character" w:customStyle="1" w:styleId="slug-issue">
    <w:name w:val="slug-issue"/>
    <w:basedOn w:val="Policepardfaut"/>
    <w:rsid w:val="00796C53"/>
  </w:style>
  <w:style w:type="character" w:customStyle="1" w:styleId="slug-pages">
    <w:name w:val="slug-pages"/>
    <w:basedOn w:val="Policepardfaut"/>
    <w:rsid w:val="00796C53"/>
  </w:style>
  <w:style w:type="numbering" w:customStyle="1" w:styleId="Style2">
    <w:name w:val="Style2"/>
    <w:uiPriority w:val="99"/>
    <w:rsid w:val="0043285A"/>
    <w:pPr>
      <w:numPr>
        <w:numId w:val="1"/>
      </w:numPr>
    </w:pPr>
  </w:style>
  <w:style w:type="character" w:customStyle="1" w:styleId="textenormal">
    <w:name w:val="textenormal"/>
    <w:basedOn w:val="Policepardfaut"/>
    <w:rsid w:val="00440F4F"/>
  </w:style>
  <w:style w:type="character" w:customStyle="1" w:styleId="lang-en">
    <w:name w:val="lang-en"/>
    <w:basedOn w:val="Policepardfaut"/>
    <w:rsid w:val="0023262C"/>
  </w:style>
  <w:style w:type="character" w:customStyle="1" w:styleId="meta-prep">
    <w:name w:val="meta-prep"/>
    <w:basedOn w:val="Policepardfaut"/>
    <w:rsid w:val="000D691B"/>
  </w:style>
  <w:style w:type="character" w:customStyle="1" w:styleId="entry-date">
    <w:name w:val="entry-date"/>
    <w:basedOn w:val="Policepardfaut"/>
    <w:rsid w:val="000D691B"/>
  </w:style>
  <w:style w:type="character" w:customStyle="1" w:styleId="meta-sep">
    <w:name w:val="meta-sep"/>
    <w:basedOn w:val="Policepardfaut"/>
    <w:rsid w:val="000D691B"/>
  </w:style>
  <w:style w:type="character" w:customStyle="1" w:styleId="author">
    <w:name w:val="author"/>
    <w:basedOn w:val="Policepardfaut"/>
    <w:rsid w:val="000D691B"/>
  </w:style>
  <w:style w:type="character" w:customStyle="1" w:styleId="texte-petit">
    <w:name w:val="texte-petit"/>
    <w:basedOn w:val="Policepardfaut"/>
    <w:rsid w:val="003930A8"/>
  </w:style>
  <w:style w:type="paragraph" w:customStyle="1" w:styleId="titre20">
    <w:name w:val="titre2"/>
    <w:basedOn w:val="Normal"/>
    <w:rsid w:val="004969DC"/>
    <w:pPr>
      <w:spacing w:before="100" w:beforeAutospacing="1" w:after="100" w:afterAutospacing="1" w:line="240" w:lineRule="auto"/>
      <w:jc w:val="left"/>
    </w:pPr>
    <w:rPr>
      <w:rFonts w:ascii="Times New Roman" w:eastAsia="Times New Roman" w:hAnsi="Times New Roman" w:cs="Times New Roman"/>
      <w:sz w:val="24"/>
      <w:szCs w:val="24"/>
      <w:lang w:eastAsia="fr-FR" w:bidi="ar-SA"/>
    </w:rPr>
  </w:style>
  <w:style w:type="character" w:customStyle="1" w:styleId="noteGRSCar">
    <w:name w:val="note GRS Car"/>
    <w:rsid w:val="00F056BE"/>
  </w:style>
  <w:style w:type="character" w:customStyle="1" w:styleId="object">
    <w:name w:val="object"/>
    <w:basedOn w:val="Policepardfaut"/>
    <w:rsid w:val="00CC4DE6"/>
  </w:style>
  <w:style w:type="character" w:customStyle="1" w:styleId="lig1">
    <w:name w:val="lig1"/>
    <w:basedOn w:val="Policepardfaut"/>
    <w:rsid w:val="00BE0827"/>
  </w:style>
  <w:style w:type="character" w:customStyle="1" w:styleId="lig2">
    <w:name w:val="lig2"/>
    <w:basedOn w:val="Policepardfaut"/>
    <w:rsid w:val="00BE0827"/>
  </w:style>
  <w:style w:type="character" w:customStyle="1" w:styleId="lig3">
    <w:name w:val="lig3"/>
    <w:basedOn w:val="Policepardfaut"/>
    <w:rsid w:val="00BE0827"/>
  </w:style>
  <w:style w:type="character" w:customStyle="1" w:styleId="citation0">
    <w:name w:val="citation"/>
    <w:basedOn w:val="Policepardfaut"/>
    <w:rsid w:val="006D5103"/>
  </w:style>
  <w:style w:type="character" w:customStyle="1" w:styleId="A1">
    <w:name w:val="A1"/>
    <w:uiPriority w:val="99"/>
    <w:rsid w:val="00BE67BC"/>
    <w:rPr>
      <w:rFonts w:cs="Adobe Devanagari"/>
      <w:color w:val="000000"/>
      <w:sz w:val="20"/>
      <w:szCs w:val="20"/>
    </w:rPr>
  </w:style>
  <w:style w:type="character" w:customStyle="1" w:styleId="apple-converted-space">
    <w:name w:val="apple-converted-space"/>
    <w:basedOn w:val="Policepardfaut"/>
    <w:rsid w:val="00880BA0"/>
  </w:style>
  <w:style w:type="paragraph" w:customStyle="1" w:styleId="SNNature">
    <w:name w:val="SNNature"/>
    <w:basedOn w:val="Normal"/>
    <w:next w:val="Normal"/>
    <w:autoRedefine/>
    <w:rsid w:val="00680DD9"/>
    <w:pPr>
      <w:widowControl w:val="0"/>
      <w:suppressLineNumbers/>
      <w:suppressAutoHyphens/>
      <w:spacing w:before="720" w:after="120" w:line="240" w:lineRule="auto"/>
      <w:jc w:val="left"/>
    </w:pPr>
    <w:rPr>
      <w:rFonts w:ascii="Times New Roman" w:eastAsia="Lucida Sans Unicode" w:hAnsi="Times New Roman" w:cs="Times New Roman"/>
      <w:bCs/>
      <w:lang w:bidi="ar-SA"/>
    </w:rPr>
  </w:style>
  <w:style w:type="table" w:styleId="Grillemoyenne1-Accent5">
    <w:name w:val="Medium Grid 1 Accent 5"/>
    <w:basedOn w:val="TableauNormal"/>
    <w:uiPriority w:val="67"/>
    <w:rsid w:val="00C746C4"/>
    <w:pPr>
      <w:spacing w:before="0" w:after="0" w:line="240" w:lineRule="auto"/>
    </w:p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paragraph" w:customStyle="1" w:styleId="Paragraphedeliste3">
    <w:name w:val="Paragraphe de liste3"/>
    <w:basedOn w:val="Normal"/>
    <w:rsid w:val="00827F6E"/>
    <w:pPr>
      <w:suppressAutoHyphens/>
      <w:ind w:left="720"/>
      <w:jc w:val="left"/>
    </w:pPr>
    <w:rPr>
      <w:rFonts w:eastAsia="Arial Unicode MS" w:cs="Calibri"/>
      <w:kern w:val="1"/>
      <w:sz w:val="22"/>
      <w:szCs w:val="22"/>
      <w:lang w:bidi="ar-SA"/>
    </w:rPr>
  </w:style>
  <w:style w:type="character" w:customStyle="1" w:styleId="Appelnotedebasdep1">
    <w:name w:val="Appel note de bas de p.1"/>
    <w:rsid w:val="005028D3"/>
    <w:rPr>
      <w:vertAlign w:val="superscript"/>
    </w:rPr>
  </w:style>
  <w:style w:type="character" w:customStyle="1" w:styleId="Caractresdenotedebasdepage">
    <w:name w:val="Caractères de note de bas de page"/>
    <w:rsid w:val="005028D3"/>
  </w:style>
  <w:style w:type="paragraph" w:customStyle="1" w:styleId="Notedebasdepage1">
    <w:name w:val="Note de bas de page1"/>
    <w:basedOn w:val="Titre2"/>
    <w:rsid w:val="005028D3"/>
    <w:pPr>
      <w:suppressAutoHyphens/>
      <w:spacing w:before="0" w:after="0" w:line="100" w:lineRule="atLeast"/>
      <w:outlineLvl w:val="9"/>
    </w:pPr>
    <w:rPr>
      <w:rFonts w:eastAsia="Arial Unicode MS" w:cs="Calibri"/>
      <w:smallCaps w:val="0"/>
      <w:color w:val="00000A"/>
      <w:spacing w:val="0"/>
      <w:kern w:val="1"/>
      <w:sz w:val="18"/>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en-US"/>
      </w:rPr>
    </w:rPrDefault>
    <w:pPrDefault>
      <w:pPr>
        <w:spacing w:before="120" w:after="120" w:line="280" w:lineRule="exact"/>
        <w:jc w:val="both"/>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B2F72"/>
    <w:pPr>
      <w:spacing w:before="180" w:after="180" w:line="276" w:lineRule="auto"/>
    </w:pPr>
    <w:rPr>
      <w:rFonts w:ascii="Calibri" w:hAnsi="Calibri"/>
      <w:lang w:val="fr-FR"/>
    </w:rPr>
  </w:style>
  <w:style w:type="paragraph" w:styleId="Titre1">
    <w:name w:val="heading 1"/>
    <w:basedOn w:val="Normal"/>
    <w:next w:val="Normal"/>
    <w:link w:val="Titre1Car"/>
    <w:uiPriority w:val="9"/>
    <w:qFormat/>
    <w:rsid w:val="00365D19"/>
    <w:pPr>
      <w:spacing w:before="360" w:after="360"/>
      <w:jc w:val="center"/>
      <w:outlineLvl w:val="0"/>
    </w:pPr>
    <w:rPr>
      <w:rFonts w:ascii="Arial Narrow" w:hAnsi="Arial Narrow"/>
      <w:caps/>
      <w:color w:val="456487"/>
      <w:sz w:val="32"/>
      <w:szCs w:val="24"/>
    </w:rPr>
  </w:style>
  <w:style w:type="paragraph" w:styleId="Titre2">
    <w:name w:val="heading 2"/>
    <w:basedOn w:val="Normal"/>
    <w:next w:val="Normal"/>
    <w:link w:val="Titre2Car"/>
    <w:uiPriority w:val="9"/>
    <w:unhideWhenUsed/>
    <w:qFormat/>
    <w:rsid w:val="00074DF6"/>
    <w:pPr>
      <w:spacing w:before="240" w:after="80"/>
      <w:jc w:val="left"/>
      <w:outlineLvl w:val="1"/>
    </w:pPr>
    <w:rPr>
      <w:smallCaps/>
      <w:color w:val="C00000"/>
      <w:spacing w:val="5"/>
      <w:sz w:val="24"/>
      <w:szCs w:val="28"/>
    </w:rPr>
  </w:style>
  <w:style w:type="paragraph" w:styleId="Titre3">
    <w:name w:val="heading 3"/>
    <w:basedOn w:val="Normal"/>
    <w:next w:val="Normal"/>
    <w:link w:val="Titre3Car"/>
    <w:uiPriority w:val="9"/>
    <w:unhideWhenUsed/>
    <w:qFormat/>
    <w:rsid w:val="00D52B90"/>
    <w:pPr>
      <w:spacing w:after="0"/>
      <w:jc w:val="left"/>
      <w:outlineLvl w:val="2"/>
    </w:pPr>
    <w:rPr>
      <w:smallCaps/>
      <w:color w:val="C00000"/>
      <w:spacing w:val="5"/>
      <w:sz w:val="22"/>
      <w:szCs w:val="24"/>
    </w:rPr>
  </w:style>
  <w:style w:type="paragraph" w:styleId="Titre4">
    <w:name w:val="heading 4"/>
    <w:basedOn w:val="Normal"/>
    <w:next w:val="Normal"/>
    <w:link w:val="Titre4Car"/>
    <w:unhideWhenUsed/>
    <w:qFormat/>
    <w:rsid w:val="00347F44"/>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rsid w:val="00347F44"/>
    <w:pPr>
      <w:spacing w:before="200" w:after="0"/>
      <w:jc w:val="left"/>
      <w:outlineLvl w:val="4"/>
    </w:pPr>
    <w:rPr>
      <w:smallCaps/>
      <w:color w:val="858585" w:themeColor="accent2" w:themeShade="BF"/>
      <w:spacing w:val="10"/>
      <w:sz w:val="22"/>
      <w:szCs w:val="26"/>
    </w:rPr>
  </w:style>
  <w:style w:type="paragraph" w:styleId="Titre6">
    <w:name w:val="heading 6"/>
    <w:basedOn w:val="Normal"/>
    <w:next w:val="Normal"/>
    <w:link w:val="Titre6Car"/>
    <w:uiPriority w:val="9"/>
    <w:semiHidden/>
    <w:unhideWhenUsed/>
    <w:qFormat/>
    <w:rsid w:val="00347F44"/>
    <w:pPr>
      <w:spacing w:after="0"/>
      <w:jc w:val="left"/>
      <w:outlineLvl w:val="5"/>
    </w:pPr>
    <w:rPr>
      <w:smallCaps/>
      <w:color w:val="B2B2B2" w:themeColor="accent2"/>
      <w:spacing w:val="5"/>
      <w:sz w:val="22"/>
    </w:rPr>
  </w:style>
  <w:style w:type="paragraph" w:styleId="Titre7">
    <w:name w:val="heading 7"/>
    <w:basedOn w:val="Normal"/>
    <w:next w:val="Normal"/>
    <w:link w:val="Titre7Car"/>
    <w:uiPriority w:val="9"/>
    <w:semiHidden/>
    <w:unhideWhenUsed/>
    <w:qFormat/>
    <w:rsid w:val="00347F44"/>
    <w:pPr>
      <w:spacing w:after="0"/>
      <w:jc w:val="left"/>
      <w:outlineLvl w:val="6"/>
    </w:pPr>
    <w:rPr>
      <w:b/>
      <w:smallCaps/>
      <w:color w:val="B2B2B2" w:themeColor="accent2"/>
      <w:spacing w:val="10"/>
    </w:rPr>
  </w:style>
  <w:style w:type="paragraph" w:styleId="Titre8">
    <w:name w:val="heading 8"/>
    <w:basedOn w:val="Normal"/>
    <w:next w:val="Normal"/>
    <w:link w:val="Titre8Car"/>
    <w:uiPriority w:val="9"/>
    <w:semiHidden/>
    <w:unhideWhenUsed/>
    <w:qFormat/>
    <w:rsid w:val="00347F44"/>
    <w:pPr>
      <w:spacing w:after="0"/>
      <w:jc w:val="left"/>
      <w:outlineLvl w:val="7"/>
    </w:pPr>
    <w:rPr>
      <w:b/>
      <w:i/>
      <w:smallCaps/>
      <w:color w:val="858585" w:themeColor="accent2" w:themeShade="BF"/>
    </w:rPr>
  </w:style>
  <w:style w:type="paragraph" w:styleId="Titre9">
    <w:name w:val="heading 9"/>
    <w:basedOn w:val="Normal"/>
    <w:next w:val="Normal"/>
    <w:link w:val="Titre9Car"/>
    <w:uiPriority w:val="9"/>
    <w:semiHidden/>
    <w:unhideWhenUsed/>
    <w:qFormat/>
    <w:rsid w:val="00347F44"/>
    <w:pPr>
      <w:spacing w:after="0"/>
      <w:jc w:val="left"/>
      <w:outlineLvl w:val="8"/>
    </w:pPr>
    <w:rPr>
      <w:b/>
      <w:i/>
      <w:smallCaps/>
      <w:color w:val="585858"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7F44"/>
    <w:pPr>
      <w:ind w:left="720"/>
      <w:contextualSpacing/>
    </w:pPr>
  </w:style>
  <w:style w:type="paragraph" w:styleId="Notedebasdepage">
    <w:name w:val="footnote text"/>
    <w:basedOn w:val="Titre2"/>
    <w:link w:val="NotedebasdepageCar"/>
    <w:unhideWhenUsed/>
    <w:rsid w:val="006751D8"/>
    <w:pPr>
      <w:spacing w:before="0" w:after="0" w:line="240" w:lineRule="auto"/>
    </w:pPr>
    <w:rPr>
      <w:smallCaps w:val="0"/>
      <w:color w:val="auto"/>
      <w:spacing w:val="0"/>
      <w:sz w:val="18"/>
    </w:rPr>
  </w:style>
  <w:style w:type="character" w:customStyle="1" w:styleId="NotedebasdepageCar">
    <w:name w:val="Note de bas de page Car"/>
    <w:basedOn w:val="Policepardfaut"/>
    <w:link w:val="Notedebasdepage"/>
    <w:uiPriority w:val="99"/>
    <w:rsid w:val="006751D8"/>
    <w:rPr>
      <w:rFonts w:ascii="Calibri" w:hAnsi="Calibri"/>
      <w:sz w:val="18"/>
      <w:szCs w:val="28"/>
      <w:lang w:val="fr-FR"/>
    </w:rPr>
  </w:style>
  <w:style w:type="character" w:styleId="Marquenotebasdepage">
    <w:name w:val="footnote reference"/>
    <w:basedOn w:val="Policepardfaut"/>
    <w:unhideWhenUsed/>
    <w:rsid w:val="00035A5B"/>
    <w:rPr>
      <w:vertAlign w:val="superscript"/>
    </w:rPr>
  </w:style>
  <w:style w:type="paragraph" w:styleId="Textedebulles">
    <w:name w:val="Balloon Text"/>
    <w:basedOn w:val="Normal"/>
    <w:link w:val="TextedebullesCar"/>
    <w:uiPriority w:val="99"/>
    <w:semiHidden/>
    <w:unhideWhenUsed/>
    <w:rsid w:val="000D34B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34B4"/>
    <w:rPr>
      <w:rFonts w:ascii="Tahoma" w:hAnsi="Tahoma" w:cs="Tahoma"/>
      <w:sz w:val="16"/>
      <w:szCs w:val="16"/>
    </w:rPr>
  </w:style>
  <w:style w:type="paragraph" w:styleId="En-tte">
    <w:name w:val="header"/>
    <w:basedOn w:val="Normal"/>
    <w:link w:val="En-tteCar"/>
    <w:uiPriority w:val="99"/>
    <w:unhideWhenUsed/>
    <w:rsid w:val="000D34B4"/>
    <w:pPr>
      <w:tabs>
        <w:tab w:val="center" w:pos="4536"/>
        <w:tab w:val="right" w:pos="9072"/>
      </w:tabs>
      <w:spacing w:line="240" w:lineRule="auto"/>
    </w:pPr>
  </w:style>
  <w:style w:type="character" w:customStyle="1" w:styleId="En-tteCar">
    <w:name w:val="En-tête Car"/>
    <w:basedOn w:val="Policepardfaut"/>
    <w:link w:val="En-tte"/>
    <w:uiPriority w:val="99"/>
    <w:rsid w:val="000D34B4"/>
  </w:style>
  <w:style w:type="paragraph" w:styleId="Pieddepage">
    <w:name w:val="footer"/>
    <w:basedOn w:val="Normal"/>
    <w:link w:val="PieddepageCar"/>
    <w:uiPriority w:val="99"/>
    <w:unhideWhenUsed/>
    <w:rsid w:val="000D34B4"/>
    <w:pPr>
      <w:tabs>
        <w:tab w:val="center" w:pos="4536"/>
        <w:tab w:val="right" w:pos="9072"/>
      </w:tabs>
      <w:spacing w:line="240" w:lineRule="auto"/>
    </w:pPr>
  </w:style>
  <w:style w:type="character" w:customStyle="1" w:styleId="PieddepageCar">
    <w:name w:val="Pied de page Car"/>
    <w:basedOn w:val="Policepardfaut"/>
    <w:link w:val="Pieddepage"/>
    <w:uiPriority w:val="99"/>
    <w:rsid w:val="000D34B4"/>
  </w:style>
  <w:style w:type="paragraph" w:styleId="NormalWeb">
    <w:name w:val="Normal (Web)"/>
    <w:basedOn w:val="Normal"/>
    <w:uiPriority w:val="99"/>
    <w:unhideWhenUsed/>
    <w:rsid w:val="000D1791"/>
    <w:pPr>
      <w:spacing w:line="240" w:lineRule="auto"/>
      <w:jc w:val="left"/>
    </w:pPr>
    <w:rPr>
      <w:rFonts w:ascii="Times New Roman" w:eastAsia="Times New Roman" w:hAnsi="Times New Roman" w:cs="Times New Roman"/>
      <w:sz w:val="24"/>
      <w:szCs w:val="24"/>
      <w:lang w:eastAsia="fr-FR"/>
    </w:rPr>
  </w:style>
  <w:style w:type="paragraph" w:styleId="Explorateurdedocument">
    <w:name w:val="Document Map"/>
    <w:basedOn w:val="Normal"/>
    <w:link w:val="ExplorateurdedocumentCar"/>
    <w:uiPriority w:val="99"/>
    <w:semiHidden/>
    <w:unhideWhenUsed/>
    <w:rsid w:val="001C4198"/>
    <w:pPr>
      <w:spacing w:line="240" w:lineRule="auto"/>
    </w:pPr>
    <w:rPr>
      <w:rFonts w:ascii="Tahoma" w:hAnsi="Tahoma" w:cs="Tahoma"/>
      <w:sz w:val="16"/>
      <w:szCs w:val="16"/>
    </w:rPr>
  </w:style>
  <w:style w:type="character" w:customStyle="1" w:styleId="ExplorateurdedocumentCar">
    <w:name w:val="Explorateur de document Car"/>
    <w:basedOn w:val="Policepardfaut"/>
    <w:link w:val="Explorateurdedocument"/>
    <w:uiPriority w:val="99"/>
    <w:semiHidden/>
    <w:rsid w:val="001C4198"/>
    <w:rPr>
      <w:rFonts w:ascii="Tahoma" w:hAnsi="Tahoma" w:cs="Tahoma"/>
      <w:sz w:val="16"/>
      <w:szCs w:val="16"/>
    </w:rPr>
  </w:style>
  <w:style w:type="paragraph" w:styleId="Sansinterligne">
    <w:name w:val="No Spacing"/>
    <w:aliases w:val="titre 2"/>
    <w:basedOn w:val="Titre2"/>
    <w:next w:val="Normal"/>
    <w:link w:val="SansinterligneCar"/>
    <w:uiPriority w:val="1"/>
    <w:qFormat/>
    <w:rsid w:val="00C746C4"/>
    <w:pPr>
      <w:spacing w:before="300" w:after="300" w:line="300" w:lineRule="exact"/>
      <w:ind w:left="-284"/>
    </w:pPr>
    <w:rPr>
      <w:rFonts w:ascii="Arial Narrow" w:hAnsi="Arial Narrow"/>
      <w:b/>
      <w:smallCaps w:val="0"/>
      <w:color w:val="456487"/>
      <w:sz w:val="28"/>
      <w:szCs w:val="22"/>
      <w14:props3d w14:extrusionH="57150" w14:contourW="0" w14:prstMaterial="none">
        <w14:extrusionClr>
          <w14:srgbClr w14:val="1675BF"/>
        </w14:extrusionClr>
      </w14:props3d>
    </w:rPr>
  </w:style>
  <w:style w:type="character" w:customStyle="1" w:styleId="SansinterligneCar">
    <w:name w:val="Sans interligne Car"/>
    <w:aliases w:val="titre 2 Car"/>
    <w:basedOn w:val="Policepardfaut"/>
    <w:link w:val="Sansinterligne"/>
    <w:uiPriority w:val="1"/>
    <w:rsid w:val="00C746C4"/>
    <w:rPr>
      <w:rFonts w:ascii="Arial Narrow" w:hAnsi="Arial Narrow"/>
      <w:b/>
      <w:color w:val="456487"/>
      <w:spacing w:val="5"/>
      <w:sz w:val="28"/>
      <w:szCs w:val="22"/>
      <w:lang w:val="fr-FR"/>
      <w14:props3d w14:extrusionH="57150" w14:contourW="0" w14:prstMaterial="none">
        <w14:extrusionClr>
          <w14:srgbClr w14:val="1675BF"/>
        </w14:extrusionClr>
      </w14:props3d>
    </w:rPr>
  </w:style>
  <w:style w:type="character" w:customStyle="1" w:styleId="Titre1Car">
    <w:name w:val="Titre 1 Car"/>
    <w:basedOn w:val="Policepardfaut"/>
    <w:link w:val="Titre1"/>
    <w:uiPriority w:val="9"/>
    <w:rsid w:val="00365D19"/>
    <w:rPr>
      <w:rFonts w:ascii="Arial Narrow" w:hAnsi="Arial Narrow"/>
      <w:caps/>
      <w:color w:val="456487"/>
      <w:sz w:val="32"/>
      <w:szCs w:val="24"/>
      <w:lang w:val="fr-FR"/>
    </w:rPr>
  </w:style>
  <w:style w:type="paragraph" w:styleId="En-ttedetabledesmatires">
    <w:name w:val="TOC Heading"/>
    <w:basedOn w:val="Titre1"/>
    <w:next w:val="Normal"/>
    <w:uiPriority w:val="39"/>
    <w:unhideWhenUsed/>
    <w:qFormat/>
    <w:rsid w:val="00347F44"/>
    <w:pPr>
      <w:outlineLvl w:val="9"/>
    </w:pPr>
  </w:style>
  <w:style w:type="paragraph" w:styleId="TM2">
    <w:name w:val="toc 2"/>
    <w:basedOn w:val="Normal"/>
    <w:next w:val="Normal"/>
    <w:autoRedefine/>
    <w:uiPriority w:val="39"/>
    <w:unhideWhenUsed/>
    <w:qFormat/>
    <w:rsid w:val="0095095A"/>
    <w:pPr>
      <w:spacing w:before="0" w:after="0"/>
      <w:jc w:val="left"/>
    </w:pPr>
    <w:rPr>
      <w:rFonts w:asciiTheme="minorHAnsi" w:hAnsiTheme="minorHAnsi"/>
      <w:sz w:val="22"/>
      <w:szCs w:val="22"/>
    </w:rPr>
  </w:style>
  <w:style w:type="paragraph" w:styleId="TM1">
    <w:name w:val="toc 1"/>
    <w:basedOn w:val="Normal"/>
    <w:next w:val="Normal"/>
    <w:autoRedefine/>
    <w:uiPriority w:val="39"/>
    <w:unhideWhenUsed/>
    <w:qFormat/>
    <w:rsid w:val="00A236B6"/>
    <w:pPr>
      <w:tabs>
        <w:tab w:val="right" w:leader="dot" w:pos="9062"/>
      </w:tabs>
      <w:spacing w:before="120" w:after="0"/>
      <w:jc w:val="left"/>
    </w:pPr>
    <w:rPr>
      <w:rFonts w:asciiTheme="majorHAnsi" w:hAnsiTheme="majorHAnsi"/>
      <w:b/>
      <w:noProof/>
      <w:color w:val="000090"/>
      <w:sz w:val="24"/>
      <w:szCs w:val="24"/>
    </w:rPr>
  </w:style>
  <w:style w:type="paragraph" w:styleId="TM3">
    <w:name w:val="toc 3"/>
    <w:basedOn w:val="Normal"/>
    <w:next w:val="Normal"/>
    <w:autoRedefine/>
    <w:uiPriority w:val="39"/>
    <w:unhideWhenUsed/>
    <w:qFormat/>
    <w:rsid w:val="009E7EB3"/>
    <w:pPr>
      <w:spacing w:before="0" w:after="0"/>
      <w:ind w:left="200"/>
      <w:jc w:val="left"/>
    </w:pPr>
    <w:rPr>
      <w:rFonts w:asciiTheme="minorHAnsi" w:hAnsiTheme="minorHAnsi"/>
      <w:i/>
      <w:sz w:val="22"/>
      <w:szCs w:val="22"/>
    </w:rPr>
  </w:style>
  <w:style w:type="character" w:styleId="Lienhypertexte">
    <w:name w:val="Hyperlink"/>
    <w:basedOn w:val="Policepardfaut"/>
    <w:uiPriority w:val="99"/>
    <w:unhideWhenUsed/>
    <w:rsid w:val="009E7EB3"/>
    <w:rPr>
      <w:color w:val="5F5F5F" w:themeColor="hyperlink"/>
      <w:u w:val="single"/>
    </w:rPr>
  </w:style>
  <w:style w:type="paragraph" w:styleId="Notedefin">
    <w:name w:val="endnote text"/>
    <w:basedOn w:val="Normal"/>
    <w:link w:val="NotedefinCar"/>
    <w:uiPriority w:val="99"/>
    <w:unhideWhenUsed/>
    <w:rsid w:val="001F6457"/>
    <w:pPr>
      <w:spacing w:line="240" w:lineRule="auto"/>
    </w:pPr>
  </w:style>
  <w:style w:type="character" w:customStyle="1" w:styleId="NotedefinCar">
    <w:name w:val="Note de fin Car"/>
    <w:basedOn w:val="Policepardfaut"/>
    <w:link w:val="Notedefin"/>
    <w:uiPriority w:val="99"/>
    <w:rsid w:val="001F6457"/>
    <w:rPr>
      <w:sz w:val="20"/>
      <w:szCs w:val="20"/>
    </w:rPr>
  </w:style>
  <w:style w:type="character" w:styleId="Marquedenotedefin">
    <w:name w:val="endnote reference"/>
    <w:basedOn w:val="Policepardfaut"/>
    <w:uiPriority w:val="99"/>
    <w:semiHidden/>
    <w:unhideWhenUsed/>
    <w:rsid w:val="001F6457"/>
    <w:rPr>
      <w:vertAlign w:val="superscript"/>
    </w:rPr>
  </w:style>
  <w:style w:type="character" w:styleId="Accentuation">
    <w:name w:val="Emphasis"/>
    <w:uiPriority w:val="20"/>
    <w:qFormat/>
    <w:rsid w:val="00347F44"/>
    <w:rPr>
      <w:b/>
      <w:i/>
      <w:spacing w:val="10"/>
    </w:rPr>
  </w:style>
  <w:style w:type="character" w:customStyle="1" w:styleId="Titre2Car">
    <w:name w:val="Titre 2 Car"/>
    <w:basedOn w:val="Policepardfaut"/>
    <w:link w:val="Titre2"/>
    <w:uiPriority w:val="9"/>
    <w:rsid w:val="00074DF6"/>
    <w:rPr>
      <w:smallCaps/>
      <w:color w:val="C00000"/>
      <w:spacing w:val="5"/>
      <w:sz w:val="24"/>
      <w:szCs w:val="28"/>
    </w:rPr>
  </w:style>
  <w:style w:type="character" w:customStyle="1" w:styleId="Titre3Car">
    <w:name w:val="Titre 3 Car"/>
    <w:basedOn w:val="Policepardfaut"/>
    <w:link w:val="Titre3"/>
    <w:uiPriority w:val="9"/>
    <w:rsid w:val="00D52B90"/>
    <w:rPr>
      <w:smallCaps/>
      <w:color w:val="C00000"/>
      <w:spacing w:val="5"/>
      <w:sz w:val="22"/>
      <w:szCs w:val="24"/>
    </w:rPr>
  </w:style>
  <w:style w:type="character" w:customStyle="1" w:styleId="Titre4Car">
    <w:name w:val="Titre 4 Car"/>
    <w:basedOn w:val="Policepardfaut"/>
    <w:link w:val="Titre4"/>
    <w:uiPriority w:val="9"/>
    <w:rsid w:val="00347F44"/>
    <w:rPr>
      <w:smallCaps/>
      <w:spacing w:val="10"/>
      <w:sz w:val="22"/>
      <w:szCs w:val="22"/>
    </w:rPr>
  </w:style>
  <w:style w:type="character" w:customStyle="1" w:styleId="Titre5Car">
    <w:name w:val="Titre 5 Car"/>
    <w:basedOn w:val="Policepardfaut"/>
    <w:link w:val="Titre5"/>
    <w:uiPriority w:val="9"/>
    <w:semiHidden/>
    <w:rsid w:val="00347F44"/>
    <w:rPr>
      <w:smallCaps/>
      <w:color w:val="858585" w:themeColor="accent2" w:themeShade="BF"/>
      <w:spacing w:val="10"/>
      <w:sz w:val="22"/>
      <w:szCs w:val="26"/>
    </w:rPr>
  </w:style>
  <w:style w:type="character" w:customStyle="1" w:styleId="Titre6Car">
    <w:name w:val="Titre 6 Car"/>
    <w:basedOn w:val="Policepardfaut"/>
    <w:link w:val="Titre6"/>
    <w:uiPriority w:val="9"/>
    <w:semiHidden/>
    <w:rsid w:val="00347F44"/>
    <w:rPr>
      <w:smallCaps/>
      <w:color w:val="B2B2B2" w:themeColor="accent2"/>
      <w:spacing w:val="5"/>
      <w:sz w:val="22"/>
    </w:rPr>
  </w:style>
  <w:style w:type="character" w:customStyle="1" w:styleId="Titre7Car">
    <w:name w:val="Titre 7 Car"/>
    <w:basedOn w:val="Policepardfaut"/>
    <w:link w:val="Titre7"/>
    <w:uiPriority w:val="9"/>
    <w:semiHidden/>
    <w:rsid w:val="00347F44"/>
    <w:rPr>
      <w:b/>
      <w:smallCaps/>
      <w:color w:val="B2B2B2" w:themeColor="accent2"/>
      <w:spacing w:val="10"/>
    </w:rPr>
  </w:style>
  <w:style w:type="character" w:customStyle="1" w:styleId="Titre8Car">
    <w:name w:val="Titre 8 Car"/>
    <w:basedOn w:val="Policepardfaut"/>
    <w:link w:val="Titre8"/>
    <w:uiPriority w:val="9"/>
    <w:semiHidden/>
    <w:rsid w:val="00347F44"/>
    <w:rPr>
      <w:b/>
      <w:i/>
      <w:smallCaps/>
      <w:color w:val="858585" w:themeColor="accent2" w:themeShade="BF"/>
    </w:rPr>
  </w:style>
  <w:style w:type="character" w:customStyle="1" w:styleId="Titre9Car">
    <w:name w:val="Titre 9 Car"/>
    <w:basedOn w:val="Policepardfaut"/>
    <w:link w:val="Titre9"/>
    <w:uiPriority w:val="9"/>
    <w:semiHidden/>
    <w:rsid w:val="00347F44"/>
    <w:rPr>
      <w:b/>
      <w:i/>
      <w:smallCaps/>
      <w:color w:val="585858" w:themeColor="accent2" w:themeShade="7F"/>
    </w:rPr>
  </w:style>
  <w:style w:type="paragraph" w:styleId="Lgende">
    <w:name w:val="caption"/>
    <w:basedOn w:val="Normal"/>
    <w:next w:val="Normal"/>
    <w:uiPriority w:val="35"/>
    <w:semiHidden/>
    <w:unhideWhenUsed/>
    <w:qFormat/>
    <w:rsid w:val="00347F44"/>
    <w:rPr>
      <w:b/>
      <w:bCs/>
      <w:caps/>
      <w:sz w:val="16"/>
      <w:szCs w:val="18"/>
    </w:rPr>
  </w:style>
  <w:style w:type="paragraph" w:styleId="Titre">
    <w:name w:val="Title"/>
    <w:basedOn w:val="Normal"/>
    <w:next w:val="Normal"/>
    <w:link w:val="TitreCar"/>
    <w:uiPriority w:val="10"/>
    <w:qFormat/>
    <w:rsid w:val="00D233C8"/>
    <w:pPr>
      <w:pBdr>
        <w:top w:val="single" w:sz="12" w:space="1" w:color="B2B2B2" w:themeColor="accent2"/>
      </w:pBdr>
      <w:spacing w:line="240" w:lineRule="auto"/>
      <w:jc w:val="center"/>
    </w:pPr>
    <w:rPr>
      <w:smallCaps/>
      <w:sz w:val="48"/>
      <w:szCs w:val="48"/>
    </w:rPr>
  </w:style>
  <w:style w:type="character" w:customStyle="1" w:styleId="TitreCar">
    <w:name w:val="Titre Car"/>
    <w:basedOn w:val="Policepardfaut"/>
    <w:link w:val="Titre"/>
    <w:uiPriority w:val="10"/>
    <w:rsid w:val="00D233C8"/>
    <w:rPr>
      <w:rFonts w:ascii="Calibri" w:hAnsi="Calibri"/>
      <w:smallCaps/>
      <w:sz w:val="48"/>
      <w:szCs w:val="48"/>
      <w:lang w:val="fr-FR"/>
    </w:rPr>
  </w:style>
  <w:style w:type="paragraph" w:styleId="Sous-titre">
    <w:name w:val="Subtitle"/>
    <w:aliases w:val="titre  3"/>
    <w:basedOn w:val="Normal"/>
    <w:next w:val="Normal"/>
    <w:link w:val="Sous-titreCar"/>
    <w:uiPriority w:val="11"/>
    <w:rsid w:val="00547F44"/>
    <w:pPr>
      <w:spacing w:before="360" w:after="360"/>
    </w:pPr>
    <w:rPr>
      <w:rFonts w:eastAsiaTheme="majorEastAsia" w:cstheme="majorBidi"/>
      <w:smallCaps/>
      <w:color w:val="C00000"/>
      <w:sz w:val="24"/>
    </w:rPr>
  </w:style>
  <w:style w:type="character" w:customStyle="1" w:styleId="Sous-titreCar">
    <w:name w:val="Sous-titre Car"/>
    <w:aliases w:val="titre  3 Car"/>
    <w:basedOn w:val="Policepardfaut"/>
    <w:link w:val="Sous-titre"/>
    <w:uiPriority w:val="11"/>
    <w:rsid w:val="00547F44"/>
    <w:rPr>
      <w:rFonts w:eastAsiaTheme="majorEastAsia" w:cstheme="majorBidi"/>
      <w:smallCaps/>
      <w:color w:val="C00000"/>
      <w:sz w:val="24"/>
    </w:rPr>
  </w:style>
  <w:style w:type="character" w:styleId="lev">
    <w:name w:val="Strong"/>
    <w:uiPriority w:val="22"/>
    <w:qFormat/>
    <w:rsid w:val="00347F44"/>
    <w:rPr>
      <w:b/>
      <w:color w:val="B2B2B2" w:themeColor="accent2"/>
    </w:rPr>
  </w:style>
  <w:style w:type="paragraph" w:styleId="Citation">
    <w:name w:val="Quote"/>
    <w:basedOn w:val="Normal"/>
    <w:next w:val="Normal"/>
    <w:link w:val="CitationCar"/>
    <w:uiPriority w:val="29"/>
    <w:rsid w:val="00347F44"/>
    <w:rPr>
      <w:i/>
    </w:rPr>
  </w:style>
  <w:style w:type="character" w:customStyle="1" w:styleId="CitationCar">
    <w:name w:val="Citation Car"/>
    <w:basedOn w:val="Policepardfaut"/>
    <w:link w:val="Citation"/>
    <w:uiPriority w:val="29"/>
    <w:rsid w:val="00347F44"/>
    <w:rPr>
      <w:i/>
    </w:rPr>
  </w:style>
  <w:style w:type="paragraph" w:styleId="Citationintense">
    <w:name w:val="Intense Quote"/>
    <w:basedOn w:val="Normal"/>
    <w:next w:val="Normal"/>
    <w:link w:val="CitationintenseCar"/>
    <w:uiPriority w:val="30"/>
    <w:rsid w:val="00347F44"/>
    <w:pPr>
      <w:pBdr>
        <w:top w:val="single" w:sz="8" w:space="10" w:color="858585" w:themeColor="accent2" w:themeShade="BF"/>
        <w:left w:val="single" w:sz="8" w:space="10" w:color="858585" w:themeColor="accent2" w:themeShade="BF"/>
        <w:bottom w:val="single" w:sz="8" w:space="10" w:color="858585" w:themeColor="accent2" w:themeShade="BF"/>
        <w:right w:val="single" w:sz="8" w:space="10" w:color="858585" w:themeColor="accent2" w:themeShade="BF"/>
      </w:pBdr>
      <w:shd w:val="clear" w:color="auto" w:fill="B2B2B2"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347F44"/>
    <w:rPr>
      <w:b/>
      <w:i/>
      <w:color w:val="FFFFFF" w:themeColor="background1"/>
      <w:shd w:val="clear" w:color="auto" w:fill="B2B2B2" w:themeFill="accent2"/>
    </w:rPr>
  </w:style>
  <w:style w:type="character" w:styleId="Accentuationdiscrte">
    <w:name w:val="Subtle Emphasis"/>
    <w:uiPriority w:val="19"/>
    <w:rsid w:val="00347F44"/>
    <w:rPr>
      <w:i/>
    </w:rPr>
  </w:style>
  <w:style w:type="character" w:styleId="Forteaccentuation">
    <w:name w:val="Intense Emphasis"/>
    <w:uiPriority w:val="21"/>
    <w:rsid w:val="00347F44"/>
    <w:rPr>
      <w:b/>
      <w:i/>
      <w:color w:val="B2B2B2" w:themeColor="accent2"/>
      <w:spacing w:val="10"/>
    </w:rPr>
  </w:style>
  <w:style w:type="character" w:styleId="Rfrenceple">
    <w:name w:val="Subtle Reference"/>
    <w:uiPriority w:val="31"/>
    <w:rsid w:val="00D768E6"/>
    <w:rPr>
      <w:rFonts w:asciiTheme="minorHAnsi" w:hAnsiTheme="minorHAnsi"/>
      <w:sz w:val="20"/>
    </w:rPr>
  </w:style>
  <w:style w:type="character" w:styleId="Rfrenceintense">
    <w:name w:val="Intense Reference"/>
    <w:uiPriority w:val="32"/>
    <w:rsid w:val="00347F44"/>
    <w:rPr>
      <w:b/>
      <w:bCs/>
      <w:smallCaps/>
      <w:spacing w:val="5"/>
      <w:sz w:val="22"/>
      <w:szCs w:val="22"/>
      <w:u w:val="single"/>
    </w:rPr>
  </w:style>
  <w:style w:type="character" w:styleId="Titredulivre">
    <w:name w:val="Book Title"/>
    <w:uiPriority w:val="33"/>
    <w:rsid w:val="00347F44"/>
    <w:rPr>
      <w:rFonts w:asciiTheme="majorHAnsi" w:eastAsiaTheme="majorEastAsia" w:hAnsiTheme="majorHAnsi" w:cstheme="majorBidi"/>
      <w:i/>
      <w:iCs/>
      <w:sz w:val="20"/>
      <w:szCs w:val="20"/>
    </w:rPr>
  </w:style>
  <w:style w:type="character" w:styleId="Lienhypertextesuivi">
    <w:name w:val="FollowedHyperlink"/>
    <w:basedOn w:val="Policepardfaut"/>
    <w:uiPriority w:val="99"/>
    <w:semiHidden/>
    <w:unhideWhenUsed/>
    <w:rsid w:val="00E01255"/>
    <w:rPr>
      <w:color w:val="919191" w:themeColor="followedHyperlink"/>
      <w:u w:val="single"/>
    </w:rPr>
  </w:style>
  <w:style w:type="paragraph" w:customStyle="1" w:styleId="Default">
    <w:name w:val="Default"/>
    <w:rsid w:val="00F012C9"/>
    <w:pPr>
      <w:autoSpaceDE w:val="0"/>
      <w:autoSpaceDN w:val="0"/>
      <w:adjustRightInd w:val="0"/>
      <w:spacing w:after="0" w:line="240" w:lineRule="auto"/>
      <w:jc w:val="left"/>
    </w:pPr>
    <w:rPr>
      <w:rFonts w:ascii="Times New Roman" w:hAnsi="Times New Roman" w:cs="Times New Roman"/>
      <w:color w:val="000000"/>
      <w:sz w:val="24"/>
      <w:szCs w:val="24"/>
      <w:lang w:val="fr-FR" w:bidi="ar-SA"/>
    </w:rPr>
  </w:style>
  <w:style w:type="paragraph" w:customStyle="1" w:styleId="Paragraphedeliste1">
    <w:name w:val="Paragraphe de liste1"/>
    <w:basedOn w:val="Normal"/>
    <w:rsid w:val="00946CAF"/>
    <w:pPr>
      <w:suppressAutoHyphens/>
      <w:jc w:val="left"/>
    </w:pPr>
    <w:rPr>
      <w:rFonts w:eastAsia="Arial Unicode MS" w:cs="font186"/>
      <w:kern w:val="1"/>
      <w:szCs w:val="22"/>
      <w:lang w:eastAsia="ar-SA" w:bidi="ar-SA"/>
    </w:rPr>
  </w:style>
  <w:style w:type="character" w:customStyle="1" w:styleId="name">
    <w:name w:val="name"/>
    <w:basedOn w:val="Policepardfaut"/>
    <w:rsid w:val="006F5F3C"/>
  </w:style>
  <w:style w:type="character" w:customStyle="1" w:styleId="xref-sep">
    <w:name w:val="xref-sep"/>
    <w:basedOn w:val="Policepardfaut"/>
    <w:rsid w:val="006F5F3C"/>
  </w:style>
  <w:style w:type="paragraph" w:customStyle="1" w:styleId="affiliation-list-reveal">
    <w:name w:val="affiliation-list-reveal"/>
    <w:basedOn w:val="Normal"/>
    <w:rsid w:val="006F5F3C"/>
    <w:pPr>
      <w:spacing w:before="100" w:beforeAutospacing="1" w:after="100" w:afterAutospacing="1" w:line="240" w:lineRule="auto"/>
      <w:jc w:val="left"/>
    </w:pPr>
    <w:rPr>
      <w:rFonts w:ascii="Times New Roman" w:eastAsia="Times New Roman" w:hAnsi="Times New Roman" w:cs="Times New Roman"/>
      <w:sz w:val="24"/>
      <w:szCs w:val="24"/>
      <w:lang w:eastAsia="fr-FR" w:bidi="ar-SA"/>
    </w:rPr>
  </w:style>
  <w:style w:type="paragraph" w:styleId="AdresseHTML">
    <w:name w:val="HTML Address"/>
    <w:basedOn w:val="Normal"/>
    <w:link w:val="AdresseHTMLCar"/>
    <w:uiPriority w:val="99"/>
    <w:semiHidden/>
    <w:unhideWhenUsed/>
    <w:rsid w:val="006F5F3C"/>
    <w:pPr>
      <w:spacing w:line="240" w:lineRule="auto"/>
      <w:jc w:val="left"/>
    </w:pPr>
    <w:rPr>
      <w:rFonts w:ascii="Times New Roman" w:eastAsia="Times New Roman" w:hAnsi="Times New Roman" w:cs="Times New Roman"/>
      <w:i/>
      <w:iCs/>
      <w:sz w:val="24"/>
      <w:szCs w:val="24"/>
      <w:lang w:eastAsia="fr-FR" w:bidi="ar-SA"/>
    </w:rPr>
  </w:style>
  <w:style w:type="character" w:customStyle="1" w:styleId="AdresseHTMLCar">
    <w:name w:val="Adresse HTML Car"/>
    <w:basedOn w:val="Policepardfaut"/>
    <w:link w:val="AdresseHTML"/>
    <w:uiPriority w:val="99"/>
    <w:semiHidden/>
    <w:rsid w:val="006F5F3C"/>
    <w:rPr>
      <w:rFonts w:ascii="Times New Roman" w:eastAsia="Times New Roman" w:hAnsi="Times New Roman" w:cs="Times New Roman"/>
      <w:i/>
      <w:iCs/>
      <w:sz w:val="24"/>
      <w:szCs w:val="24"/>
      <w:lang w:val="fr-FR" w:eastAsia="fr-FR" w:bidi="ar-SA"/>
    </w:rPr>
  </w:style>
  <w:style w:type="character" w:styleId="SiteHTML">
    <w:name w:val="HTML Cite"/>
    <w:basedOn w:val="Policepardfaut"/>
    <w:uiPriority w:val="99"/>
    <w:semiHidden/>
    <w:unhideWhenUsed/>
    <w:rsid w:val="006F5F3C"/>
    <w:rPr>
      <w:i/>
      <w:iCs/>
    </w:rPr>
  </w:style>
  <w:style w:type="character" w:customStyle="1" w:styleId="slug-pub-date">
    <w:name w:val="slug-pub-date"/>
    <w:basedOn w:val="Policepardfaut"/>
    <w:rsid w:val="006F5F3C"/>
  </w:style>
  <w:style w:type="character" w:customStyle="1" w:styleId="a">
    <w:name w:val="a"/>
    <w:basedOn w:val="Policepardfaut"/>
    <w:rsid w:val="00441E98"/>
  </w:style>
  <w:style w:type="character" w:customStyle="1" w:styleId="l">
    <w:name w:val="l"/>
    <w:basedOn w:val="Policepardfaut"/>
    <w:rsid w:val="00B11AC8"/>
  </w:style>
  <w:style w:type="paragraph" w:customStyle="1" w:styleId="Standard">
    <w:name w:val="Standard"/>
    <w:rsid w:val="00FA022F"/>
    <w:pPr>
      <w:suppressAutoHyphens/>
      <w:autoSpaceDN w:val="0"/>
      <w:jc w:val="left"/>
      <w:textAlignment w:val="baseline"/>
    </w:pPr>
    <w:rPr>
      <w:rFonts w:ascii="Calibri" w:eastAsia="Arial Unicode MS" w:hAnsi="Calibri" w:cs="Calibri"/>
      <w:kern w:val="3"/>
      <w:sz w:val="22"/>
      <w:szCs w:val="22"/>
      <w:lang w:val="fr-FR" w:bidi="ar-SA"/>
    </w:rPr>
  </w:style>
  <w:style w:type="paragraph" w:customStyle="1" w:styleId="Body1">
    <w:name w:val="Body 1"/>
    <w:rsid w:val="00FA022F"/>
    <w:pPr>
      <w:suppressAutoHyphens/>
      <w:autoSpaceDN w:val="0"/>
      <w:spacing w:after="0" w:line="240" w:lineRule="auto"/>
      <w:jc w:val="left"/>
      <w:textAlignment w:val="baseline"/>
      <w:outlineLvl w:val="0"/>
    </w:pPr>
    <w:rPr>
      <w:rFonts w:ascii="Helvetica" w:eastAsia="ヒラギノ角ゴ Pro W3" w:hAnsi="Helvetica" w:cs="Times New Roman"/>
      <w:color w:val="000000"/>
      <w:kern w:val="3"/>
      <w:sz w:val="24"/>
      <w:lang w:eastAsia="fr-FR" w:bidi="ar-SA"/>
    </w:rPr>
  </w:style>
  <w:style w:type="paragraph" w:customStyle="1" w:styleId="bibliographie">
    <w:name w:val="bibliographie"/>
    <w:basedOn w:val="Normal"/>
    <w:rsid w:val="003F4554"/>
    <w:pPr>
      <w:spacing w:before="100" w:beforeAutospacing="1" w:after="100" w:afterAutospacing="1" w:line="240" w:lineRule="auto"/>
      <w:jc w:val="left"/>
    </w:pPr>
    <w:rPr>
      <w:rFonts w:ascii="Times New Roman" w:eastAsia="Times New Roman" w:hAnsi="Times New Roman" w:cs="Times New Roman"/>
      <w:sz w:val="24"/>
      <w:szCs w:val="24"/>
      <w:lang w:eastAsia="fr-FR" w:bidi="ar-SA"/>
    </w:rPr>
  </w:style>
  <w:style w:type="paragraph" w:styleId="TM4">
    <w:name w:val="toc 4"/>
    <w:basedOn w:val="Normal"/>
    <w:next w:val="Normal"/>
    <w:autoRedefine/>
    <w:uiPriority w:val="39"/>
    <w:unhideWhenUsed/>
    <w:rsid w:val="004A2A09"/>
    <w:pPr>
      <w:pBdr>
        <w:between w:val="double" w:sz="6" w:space="0" w:color="auto"/>
      </w:pBdr>
      <w:spacing w:before="0" w:after="0"/>
      <w:ind w:left="400"/>
      <w:jc w:val="left"/>
    </w:pPr>
    <w:rPr>
      <w:rFonts w:asciiTheme="minorHAnsi" w:hAnsiTheme="minorHAnsi"/>
    </w:rPr>
  </w:style>
  <w:style w:type="paragraph" w:styleId="TM5">
    <w:name w:val="toc 5"/>
    <w:basedOn w:val="Normal"/>
    <w:next w:val="Normal"/>
    <w:autoRedefine/>
    <w:uiPriority w:val="39"/>
    <w:unhideWhenUsed/>
    <w:rsid w:val="004A2A09"/>
    <w:pPr>
      <w:pBdr>
        <w:between w:val="double" w:sz="6" w:space="0" w:color="auto"/>
      </w:pBdr>
      <w:spacing w:before="0" w:after="0"/>
      <w:ind w:left="600"/>
      <w:jc w:val="left"/>
    </w:pPr>
    <w:rPr>
      <w:rFonts w:asciiTheme="minorHAnsi" w:hAnsiTheme="minorHAnsi"/>
    </w:rPr>
  </w:style>
  <w:style w:type="paragraph" w:styleId="TM6">
    <w:name w:val="toc 6"/>
    <w:basedOn w:val="Normal"/>
    <w:next w:val="Normal"/>
    <w:autoRedefine/>
    <w:uiPriority w:val="39"/>
    <w:unhideWhenUsed/>
    <w:rsid w:val="004A2A09"/>
    <w:pPr>
      <w:pBdr>
        <w:between w:val="double" w:sz="6" w:space="0" w:color="auto"/>
      </w:pBdr>
      <w:spacing w:before="0" w:after="0"/>
      <w:ind w:left="800"/>
      <w:jc w:val="left"/>
    </w:pPr>
    <w:rPr>
      <w:rFonts w:asciiTheme="minorHAnsi" w:hAnsiTheme="minorHAnsi"/>
    </w:rPr>
  </w:style>
  <w:style w:type="paragraph" w:styleId="TM7">
    <w:name w:val="toc 7"/>
    <w:basedOn w:val="Normal"/>
    <w:next w:val="Normal"/>
    <w:autoRedefine/>
    <w:uiPriority w:val="39"/>
    <w:unhideWhenUsed/>
    <w:rsid w:val="004A2A09"/>
    <w:pPr>
      <w:pBdr>
        <w:between w:val="double" w:sz="6" w:space="0" w:color="auto"/>
      </w:pBdr>
      <w:spacing w:before="0" w:after="0"/>
      <w:ind w:left="1000"/>
      <w:jc w:val="left"/>
    </w:pPr>
    <w:rPr>
      <w:rFonts w:asciiTheme="minorHAnsi" w:hAnsiTheme="minorHAnsi"/>
    </w:rPr>
  </w:style>
  <w:style w:type="paragraph" w:styleId="TM8">
    <w:name w:val="toc 8"/>
    <w:basedOn w:val="Normal"/>
    <w:next w:val="Normal"/>
    <w:autoRedefine/>
    <w:uiPriority w:val="39"/>
    <w:unhideWhenUsed/>
    <w:rsid w:val="004A2A09"/>
    <w:pPr>
      <w:pBdr>
        <w:between w:val="double" w:sz="6" w:space="0" w:color="auto"/>
      </w:pBdr>
      <w:spacing w:before="0" w:after="0"/>
      <w:ind w:left="1200"/>
      <w:jc w:val="left"/>
    </w:pPr>
    <w:rPr>
      <w:rFonts w:asciiTheme="minorHAnsi" w:hAnsiTheme="minorHAnsi"/>
    </w:rPr>
  </w:style>
  <w:style w:type="paragraph" w:styleId="TM9">
    <w:name w:val="toc 9"/>
    <w:basedOn w:val="Normal"/>
    <w:next w:val="Normal"/>
    <w:autoRedefine/>
    <w:uiPriority w:val="39"/>
    <w:unhideWhenUsed/>
    <w:rsid w:val="004A2A09"/>
    <w:pPr>
      <w:pBdr>
        <w:between w:val="double" w:sz="6" w:space="0" w:color="auto"/>
      </w:pBdr>
      <w:spacing w:before="0" w:after="0"/>
      <w:ind w:left="1400"/>
      <w:jc w:val="left"/>
    </w:pPr>
    <w:rPr>
      <w:rFonts w:asciiTheme="minorHAnsi" w:hAnsiTheme="minorHAnsi"/>
    </w:rPr>
  </w:style>
  <w:style w:type="character" w:customStyle="1" w:styleId="bc">
    <w:name w:val="bc"/>
    <w:basedOn w:val="Policepardfaut"/>
    <w:rsid w:val="00DA3C58"/>
  </w:style>
  <w:style w:type="character" w:styleId="Marquedannotation">
    <w:name w:val="annotation reference"/>
    <w:basedOn w:val="Policepardfaut"/>
    <w:uiPriority w:val="99"/>
    <w:semiHidden/>
    <w:unhideWhenUsed/>
    <w:rsid w:val="00437993"/>
    <w:rPr>
      <w:sz w:val="16"/>
      <w:szCs w:val="16"/>
    </w:rPr>
  </w:style>
  <w:style w:type="paragraph" w:styleId="Commentaire">
    <w:name w:val="annotation text"/>
    <w:basedOn w:val="Normal"/>
    <w:link w:val="CommentaireCar"/>
    <w:uiPriority w:val="99"/>
    <w:unhideWhenUsed/>
    <w:rsid w:val="00437993"/>
    <w:pPr>
      <w:spacing w:line="240" w:lineRule="auto"/>
    </w:pPr>
  </w:style>
  <w:style w:type="character" w:customStyle="1" w:styleId="CommentaireCar">
    <w:name w:val="Commentaire Car"/>
    <w:basedOn w:val="Policepardfaut"/>
    <w:link w:val="Commentaire"/>
    <w:uiPriority w:val="99"/>
    <w:rsid w:val="00437993"/>
  </w:style>
  <w:style w:type="paragraph" w:styleId="Objetducommentaire">
    <w:name w:val="annotation subject"/>
    <w:basedOn w:val="Commentaire"/>
    <w:next w:val="Commentaire"/>
    <w:link w:val="ObjetducommentaireCar"/>
    <w:uiPriority w:val="99"/>
    <w:semiHidden/>
    <w:unhideWhenUsed/>
    <w:rsid w:val="00437993"/>
    <w:rPr>
      <w:b/>
      <w:bCs/>
    </w:rPr>
  </w:style>
  <w:style w:type="character" w:customStyle="1" w:styleId="ObjetducommentaireCar">
    <w:name w:val="Objet du commentaire Car"/>
    <w:basedOn w:val="CommentaireCar"/>
    <w:link w:val="Objetducommentaire"/>
    <w:uiPriority w:val="99"/>
    <w:semiHidden/>
    <w:rsid w:val="00437993"/>
    <w:rPr>
      <w:b/>
      <w:bCs/>
    </w:rPr>
  </w:style>
  <w:style w:type="paragraph" w:customStyle="1" w:styleId="Style1">
    <w:name w:val="Style1"/>
    <w:basedOn w:val="Sansinterligne"/>
    <w:link w:val="Style1Car"/>
    <w:rsid w:val="00B226B8"/>
  </w:style>
  <w:style w:type="paragraph" w:customStyle="1" w:styleId="Style20">
    <w:name w:val="Style 2"/>
    <w:basedOn w:val="Titre1"/>
    <w:link w:val="Style2Car"/>
    <w:rsid w:val="003110C3"/>
  </w:style>
  <w:style w:type="character" w:customStyle="1" w:styleId="Style1Car">
    <w:name w:val="Style1 Car"/>
    <w:basedOn w:val="SansinterligneCar"/>
    <w:link w:val="Style1"/>
    <w:rsid w:val="00B226B8"/>
    <w:rPr>
      <w:rFonts w:ascii="Arial Narrow" w:hAnsi="Arial Narrow"/>
      <w:b/>
      <w:smallCaps/>
      <w:color w:val="C00000"/>
      <w:spacing w:val="5"/>
      <w:sz w:val="24"/>
      <w:szCs w:val="22"/>
      <w:lang w:val="fr-FR"/>
      <w14:props3d w14:extrusionH="57150" w14:contourW="0" w14:prstMaterial="none">
        <w14:extrusionClr>
          <w14:srgbClr w14:val="1675BF"/>
        </w14:extrusionClr>
      </w14:props3d>
    </w:rPr>
  </w:style>
  <w:style w:type="paragraph" w:customStyle="1" w:styleId="Style3">
    <w:name w:val="Style 3"/>
    <w:basedOn w:val="Normal"/>
    <w:link w:val="Style3Car"/>
    <w:qFormat/>
    <w:rsid w:val="003E7EC2"/>
    <w:pPr>
      <w:pBdr>
        <w:top w:val="single" w:sz="18" w:space="1" w:color="62C4DD" w:shadow="1"/>
        <w:left w:val="single" w:sz="18" w:space="0" w:color="62C4DD" w:shadow="1"/>
        <w:bottom w:val="single" w:sz="18" w:space="1" w:color="62C4DD" w:shadow="1"/>
        <w:right w:val="single" w:sz="18" w:space="4" w:color="62C4DD" w:shadow="1"/>
      </w:pBdr>
      <w:shd w:val="clear" w:color="auto" w:fill="E3F4F9"/>
      <w:spacing w:before="240" w:after="100" w:afterAutospacing="1" w:line="300" w:lineRule="exact"/>
      <w:ind w:left="567" w:right="567"/>
      <w:jc w:val="center"/>
    </w:pPr>
    <w:rPr>
      <w:rFonts w:ascii="Arial Narrow" w:hAnsi="Arial Narrow"/>
      <w:bCs/>
      <w:color w:val="456487"/>
      <w:sz w:val="28"/>
    </w:rPr>
  </w:style>
  <w:style w:type="character" w:customStyle="1" w:styleId="Style2Car">
    <w:name w:val="Style 2 Car"/>
    <w:basedOn w:val="Titre1Car"/>
    <w:link w:val="Style20"/>
    <w:rsid w:val="003110C3"/>
    <w:rPr>
      <w:rFonts w:ascii="Arial Narrow" w:hAnsi="Arial Narrow"/>
      <w:caps/>
      <w:smallCaps/>
      <w:color w:val="C00000"/>
      <w:sz w:val="32"/>
      <w:szCs w:val="32"/>
      <w:lang w:val="fr-FR"/>
    </w:rPr>
  </w:style>
  <w:style w:type="paragraph" w:customStyle="1" w:styleId="titre30">
    <w:name w:val="titre 3"/>
    <w:basedOn w:val="Style3"/>
    <w:link w:val="titre3Car0"/>
    <w:qFormat/>
    <w:rsid w:val="00365D19"/>
    <w:pPr>
      <w:spacing w:before="300" w:after="300" w:afterAutospacing="0"/>
    </w:pPr>
    <w:rPr>
      <w:szCs w:val="22"/>
    </w:rPr>
  </w:style>
  <w:style w:type="character" w:customStyle="1" w:styleId="Style3Car">
    <w:name w:val="Style 3 Car"/>
    <w:basedOn w:val="Titre2Car"/>
    <w:link w:val="Style3"/>
    <w:rsid w:val="003E7EC2"/>
    <w:rPr>
      <w:rFonts w:ascii="Arial Narrow" w:hAnsi="Arial Narrow"/>
      <w:bCs/>
      <w:smallCaps/>
      <w:color w:val="456487"/>
      <w:spacing w:val="5"/>
      <w:sz w:val="28"/>
      <w:szCs w:val="28"/>
      <w:shd w:val="clear" w:color="auto" w:fill="E3F4F9"/>
      <w:lang w:val="fr-FR"/>
    </w:rPr>
  </w:style>
  <w:style w:type="character" w:customStyle="1" w:styleId="titre3Car0">
    <w:name w:val="titre 3 Car"/>
    <w:basedOn w:val="Titre3Car"/>
    <w:link w:val="titre30"/>
    <w:rsid w:val="00365D19"/>
    <w:rPr>
      <w:rFonts w:ascii="Arial Narrow" w:hAnsi="Arial Narrow"/>
      <w:bCs/>
      <w:smallCaps/>
      <w:color w:val="456487"/>
      <w:spacing w:val="5"/>
      <w:sz w:val="28"/>
      <w:szCs w:val="22"/>
      <w:shd w:val="clear" w:color="auto" w:fill="E3F4F9"/>
      <w:lang w:val="fr-FR"/>
    </w:rPr>
  </w:style>
  <w:style w:type="paragraph" w:styleId="Rvision">
    <w:name w:val="Revision"/>
    <w:hidden/>
    <w:uiPriority w:val="99"/>
    <w:semiHidden/>
    <w:rsid w:val="000F4FF5"/>
    <w:pPr>
      <w:spacing w:after="0" w:line="240" w:lineRule="auto"/>
      <w:jc w:val="left"/>
    </w:pPr>
  </w:style>
  <w:style w:type="character" w:customStyle="1" w:styleId="infobullenotenolinkmotif">
    <w:name w:val="infobulle_note_nolink_motif"/>
    <w:basedOn w:val="Policepardfaut"/>
    <w:rsid w:val="00523F15"/>
  </w:style>
  <w:style w:type="paragraph" w:customStyle="1" w:styleId="Normal1">
    <w:name w:val="Normal1"/>
    <w:rsid w:val="00BC06B9"/>
    <w:pPr>
      <w:suppressAutoHyphens/>
      <w:jc w:val="left"/>
    </w:pPr>
    <w:rPr>
      <w:rFonts w:ascii="Calibri" w:eastAsia="Calibri" w:hAnsi="Calibri" w:cs="Times New Roman"/>
      <w:sz w:val="22"/>
      <w:szCs w:val="22"/>
      <w:lang w:val="fr-FR" w:eastAsia="ar-SA" w:bidi="ar-SA"/>
    </w:rPr>
  </w:style>
  <w:style w:type="paragraph" w:customStyle="1" w:styleId="bodytextfp">
    <w:name w:val="bodytextfp"/>
    <w:basedOn w:val="Normal1"/>
    <w:rsid w:val="00BC06B9"/>
    <w:pPr>
      <w:spacing w:before="100" w:after="100" w:line="100" w:lineRule="atLeast"/>
    </w:pPr>
    <w:rPr>
      <w:rFonts w:ascii="Times New Roman" w:eastAsia="Times New Roman" w:hAnsi="Times New Roman"/>
      <w:sz w:val="24"/>
      <w:szCs w:val="24"/>
    </w:rPr>
  </w:style>
  <w:style w:type="paragraph" w:customStyle="1" w:styleId="bodytext">
    <w:name w:val="bodytext"/>
    <w:basedOn w:val="Normal1"/>
    <w:rsid w:val="00BC06B9"/>
    <w:pPr>
      <w:spacing w:before="100" w:after="100" w:line="100" w:lineRule="atLeast"/>
    </w:pPr>
    <w:rPr>
      <w:rFonts w:ascii="Times New Roman" w:eastAsia="Times New Roman" w:hAnsi="Times New Roman"/>
      <w:sz w:val="24"/>
      <w:szCs w:val="24"/>
    </w:rPr>
  </w:style>
  <w:style w:type="character" w:customStyle="1" w:styleId="Policepardfaut1">
    <w:name w:val="Police par défaut1"/>
    <w:rsid w:val="00BC06B9"/>
  </w:style>
  <w:style w:type="paragraph" w:styleId="HTMLprformat">
    <w:name w:val="HTML Preformatted"/>
    <w:basedOn w:val="Normal"/>
    <w:link w:val="HTMLprformatCar"/>
    <w:uiPriority w:val="99"/>
    <w:unhideWhenUsed/>
    <w:rsid w:val="00AB3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eastAsia="fr-FR" w:bidi="ar-SA"/>
    </w:rPr>
  </w:style>
  <w:style w:type="character" w:customStyle="1" w:styleId="HTMLprformatCar">
    <w:name w:val="HTML préformaté Car"/>
    <w:basedOn w:val="Policepardfaut"/>
    <w:link w:val="HTMLprformat"/>
    <w:uiPriority w:val="99"/>
    <w:rsid w:val="00AB368C"/>
    <w:rPr>
      <w:rFonts w:ascii="Courier New" w:eastAsia="Times New Roman" w:hAnsi="Courier New" w:cs="Courier New"/>
      <w:lang w:val="fr-FR" w:eastAsia="fr-FR" w:bidi="ar-SA"/>
    </w:rPr>
  </w:style>
  <w:style w:type="character" w:customStyle="1" w:styleId="quote1">
    <w:name w:val="quote1"/>
    <w:basedOn w:val="Policepardfaut"/>
    <w:rsid w:val="00AB368C"/>
  </w:style>
  <w:style w:type="character" w:customStyle="1" w:styleId="FootnoteCharacters">
    <w:name w:val="Footnote Characters"/>
    <w:rsid w:val="006665D4"/>
    <w:rPr>
      <w:vertAlign w:val="superscript"/>
    </w:rPr>
  </w:style>
  <w:style w:type="character" w:customStyle="1" w:styleId="notetxt">
    <w:name w:val="note_txt"/>
    <w:basedOn w:val="Policepardfaut"/>
    <w:rsid w:val="0028167D"/>
  </w:style>
  <w:style w:type="paragraph" w:customStyle="1" w:styleId="intro">
    <w:name w:val="intro"/>
    <w:basedOn w:val="Normal"/>
    <w:rsid w:val="00D55AE4"/>
    <w:pPr>
      <w:spacing w:before="100" w:beforeAutospacing="1" w:after="100" w:afterAutospacing="1" w:line="240" w:lineRule="auto"/>
      <w:jc w:val="left"/>
    </w:pPr>
    <w:rPr>
      <w:rFonts w:ascii="Times New Roman" w:eastAsia="Times New Roman" w:hAnsi="Times New Roman" w:cs="Times New Roman"/>
      <w:sz w:val="24"/>
      <w:szCs w:val="24"/>
      <w:lang w:eastAsia="fr-FR" w:bidi="ar-SA"/>
    </w:rPr>
  </w:style>
  <w:style w:type="character" w:customStyle="1" w:styleId="Lienhypertexte1">
    <w:name w:val="Lien hypertexte1"/>
    <w:basedOn w:val="Policepardfaut"/>
    <w:uiPriority w:val="99"/>
    <w:unhideWhenUsed/>
    <w:rsid w:val="00082F88"/>
    <w:rPr>
      <w:color w:val="5F5F5F"/>
      <w:u w:val="single"/>
    </w:rPr>
  </w:style>
  <w:style w:type="paragraph" w:customStyle="1" w:styleId="Paragraphedeliste2">
    <w:name w:val="Paragraphe de liste2"/>
    <w:basedOn w:val="Normal"/>
    <w:rsid w:val="007D4A5D"/>
    <w:pPr>
      <w:suppressAutoHyphens/>
      <w:jc w:val="left"/>
    </w:pPr>
    <w:rPr>
      <w:rFonts w:eastAsia="Calibri" w:cs="Times New Roman"/>
      <w:kern w:val="1"/>
      <w:sz w:val="22"/>
      <w:szCs w:val="22"/>
      <w:lang w:eastAsia="ar-SA" w:bidi="ar-SA"/>
    </w:rPr>
  </w:style>
  <w:style w:type="paragraph" w:customStyle="1" w:styleId="PrformatHTML1">
    <w:name w:val="Préformaté HTML1"/>
    <w:basedOn w:val="Normal"/>
    <w:rsid w:val="007D4A5D"/>
    <w:pPr>
      <w:suppressAutoHyphens/>
      <w:jc w:val="left"/>
    </w:pPr>
    <w:rPr>
      <w:rFonts w:eastAsia="Calibri" w:cs="Times New Roman"/>
      <w:kern w:val="1"/>
      <w:sz w:val="22"/>
      <w:szCs w:val="22"/>
      <w:lang w:eastAsia="ar-SA" w:bidi="ar-SA"/>
    </w:rPr>
  </w:style>
  <w:style w:type="character" w:styleId="AcronymeHTML">
    <w:name w:val="HTML Acronym"/>
    <w:basedOn w:val="Policepardfaut"/>
    <w:uiPriority w:val="99"/>
    <w:semiHidden/>
    <w:unhideWhenUsed/>
    <w:rsid w:val="00A42AEE"/>
  </w:style>
  <w:style w:type="paragraph" w:customStyle="1" w:styleId="blocsignature">
    <w:name w:val="bloc_signature"/>
    <w:basedOn w:val="Normal"/>
    <w:rsid w:val="000B7F26"/>
    <w:pPr>
      <w:spacing w:before="100" w:beforeAutospacing="1" w:after="100" w:afterAutospacing="1" w:line="240" w:lineRule="auto"/>
      <w:jc w:val="left"/>
    </w:pPr>
    <w:rPr>
      <w:rFonts w:ascii="Times New Roman" w:eastAsia="Times New Roman" w:hAnsi="Times New Roman" w:cs="Times New Roman"/>
      <w:sz w:val="24"/>
      <w:szCs w:val="24"/>
      <w:lang w:eastAsia="fr-FR" w:bidi="ar-SA"/>
    </w:rPr>
  </w:style>
  <w:style w:type="character" w:customStyle="1" w:styleId="signaturearticle">
    <w:name w:val="signature_article"/>
    <w:basedOn w:val="Policepardfaut"/>
    <w:rsid w:val="000B7F26"/>
  </w:style>
  <w:style w:type="character" w:customStyle="1" w:styleId="auteur">
    <w:name w:val="auteur"/>
    <w:basedOn w:val="Policepardfaut"/>
    <w:rsid w:val="000B7F26"/>
  </w:style>
  <w:style w:type="character" w:customStyle="1" w:styleId="hps">
    <w:name w:val="hps"/>
    <w:basedOn w:val="Policepardfaut"/>
    <w:rsid w:val="007D64C3"/>
  </w:style>
  <w:style w:type="table" w:styleId="Grille">
    <w:name w:val="Table Grid"/>
    <w:basedOn w:val="TableauNormal"/>
    <w:rsid w:val="00624C3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11">
    <w:name w:val="Trame claire - Accent 11"/>
    <w:basedOn w:val="TableauNormal"/>
    <w:uiPriority w:val="60"/>
    <w:rsid w:val="00624C37"/>
    <w:pPr>
      <w:spacing w:before="0"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Trameclaire-Accent4">
    <w:name w:val="Light Shading Accent 4"/>
    <w:basedOn w:val="TableauNormal"/>
    <w:uiPriority w:val="60"/>
    <w:rsid w:val="00624C37"/>
    <w:pPr>
      <w:spacing w:before="0" w:after="0" w:line="240" w:lineRule="auto"/>
    </w:pPr>
    <w:rPr>
      <w:color w:val="5F5F5F" w:themeColor="accent4" w:themeShade="BF"/>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character" w:customStyle="1" w:styleId="slug-vol">
    <w:name w:val="slug-vol"/>
    <w:basedOn w:val="Policepardfaut"/>
    <w:rsid w:val="00796C53"/>
  </w:style>
  <w:style w:type="character" w:customStyle="1" w:styleId="slug-issue">
    <w:name w:val="slug-issue"/>
    <w:basedOn w:val="Policepardfaut"/>
    <w:rsid w:val="00796C53"/>
  </w:style>
  <w:style w:type="character" w:customStyle="1" w:styleId="slug-pages">
    <w:name w:val="slug-pages"/>
    <w:basedOn w:val="Policepardfaut"/>
    <w:rsid w:val="00796C53"/>
  </w:style>
  <w:style w:type="numbering" w:customStyle="1" w:styleId="Style2">
    <w:name w:val="Style2"/>
    <w:uiPriority w:val="99"/>
    <w:rsid w:val="0043285A"/>
    <w:pPr>
      <w:numPr>
        <w:numId w:val="1"/>
      </w:numPr>
    </w:pPr>
  </w:style>
  <w:style w:type="character" w:customStyle="1" w:styleId="textenormal">
    <w:name w:val="textenormal"/>
    <w:basedOn w:val="Policepardfaut"/>
    <w:rsid w:val="00440F4F"/>
  </w:style>
  <w:style w:type="character" w:customStyle="1" w:styleId="lang-en">
    <w:name w:val="lang-en"/>
    <w:basedOn w:val="Policepardfaut"/>
    <w:rsid w:val="0023262C"/>
  </w:style>
  <w:style w:type="character" w:customStyle="1" w:styleId="meta-prep">
    <w:name w:val="meta-prep"/>
    <w:basedOn w:val="Policepardfaut"/>
    <w:rsid w:val="000D691B"/>
  </w:style>
  <w:style w:type="character" w:customStyle="1" w:styleId="entry-date">
    <w:name w:val="entry-date"/>
    <w:basedOn w:val="Policepardfaut"/>
    <w:rsid w:val="000D691B"/>
  </w:style>
  <w:style w:type="character" w:customStyle="1" w:styleId="meta-sep">
    <w:name w:val="meta-sep"/>
    <w:basedOn w:val="Policepardfaut"/>
    <w:rsid w:val="000D691B"/>
  </w:style>
  <w:style w:type="character" w:customStyle="1" w:styleId="author">
    <w:name w:val="author"/>
    <w:basedOn w:val="Policepardfaut"/>
    <w:rsid w:val="000D691B"/>
  </w:style>
  <w:style w:type="character" w:customStyle="1" w:styleId="texte-petit">
    <w:name w:val="texte-petit"/>
    <w:basedOn w:val="Policepardfaut"/>
    <w:rsid w:val="003930A8"/>
  </w:style>
  <w:style w:type="paragraph" w:customStyle="1" w:styleId="titre20">
    <w:name w:val="titre2"/>
    <w:basedOn w:val="Normal"/>
    <w:rsid w:val="004969DC"/>
    <w:pPr>
      <w:spacing w:before="100" w:beforeAutospacing="1" w:after="100" w:afterAutospacing="1" w:line="240" w:lineRule="auto"/>
      <w:jc w:val="left"/>
    </w:pPr>
    <w:rPr>
      <w:rFonts w:ascii="Times New Roman" w:eastAsia="Times New Roman" w:hAnsi="Times New Roman" w:cs="Times New Roman"/>
      <w:sz w:val="24"/>
      <w:szCs w:val="24"/>
      <w:lang w:eastAsia="fr-FR" w:bidi="ar-SA"/>
    </w:rPr>
  </w:style>
  <w:style w:type="character" w:customStyle="1" w:styleId="noteGRSCar">
    <w:name w:val="note GRS Car"/>
    <w:rsid w:val="00F056BE"/>
  </w:style>
  <w:style w:type="character" w:customStyle="1" w:styleId="object">
    <w:name w:val="object"/>
    <w:basedOn w:val="Policepardfaut"/>
    <w:rsid w:val="00CC4DE6"/>
  </w:style>
  <w:style w:type="character" w:customStyle="1" w:styleId="lig1">
    <w:name w:val="lig1"/>
    <w:basedOn w:val="Policepardfaut"/>
    <w:rsid w:val="00BE0827"/>
  </w:style>
  <w:style w:type="character" w:customStyle="1" w:styleId="lig2">
    <w:name w:val="lig2"/>
    <w:basedOn w:val="Policepardfaut"/>
    <w:rsid w:val="00BE0827"/>
  </w:style>
  <w:style w:type="character" w:customStyle="1" w:styleId="lig3">
    <w:name w:val="lig3"/>
    <w:basedOn w:val="Policepardfaut"/>
    <w:rsid w:val="00BE0827"/>
  </w:style>
  <w:style w:type="character" w:customStyle="1" w:styleId="citation0">
    <w:name w:val="citation"/>
    <w:basedOn w:val="Policepardfaut"/>
    <w:rsid w:val="006D5103"/>
  </w:style>
  <w:style w:type="character" w:customStyle="1" w:styleId="A1">
    <w:name w:val="A1"/>
    <w:uiPriority w:val="99"/>
    <w:rsid w:val="00BE67BC"/>
    <w:rPr>
      <w:rFonts w:cs="Adobe Devanagari"/>
      <w:color w:val="000000"/>
      <w:sz w:val="20"/>
      <w:szCs w:val="20"/>
    </w:rPr>
  </w:style>
  <w:style w:type="character" w:customStyle="1" w:styleId="apple-converted-space">
    <w:name w:val="apple-converted-space"/>
    <w:basedOn w:val="Policepardfaut"/>
    <w:rsid w:val="00880BA0"/>
  </w:style>
  <w:style w:type="paragraph" w:customStyle="1" w:styleId="SNNature">
    <w:name w:val="SNNature"/>
    <w:basedOn w:val="Normal"/>
    <w:next w:val="Normal"/>
    <w:autoRedefine/>
    <w:rsid w:val="00680DD9"/>
    <w:pPr>
      <w:widowControl w:val="0"/>
      <w:suppressLineNumbers/>
      <w:suppressAutoHyphens/>
      <w:spacing w:before="720" w:after="120" w:line="240" w:lineRule="auto"/>
      <w:jc w:val="left"/>
    </w:pPr>
    <w:rPr>
      <w:rFonts w:ascii="Times New Roman" w:eastAsia="Lucida Sans Unicode" w:hAnsi="Times New Roman" w:cs="Times New Roman"/>
      <w:bCs/>
      <w:lang w:bidi="ar-SA"/>
    </w:rPr>
  </w:style>
  <w:style w:type="table" w:styleId="Grillemoyenne1-Accent5">
    <w:name w:val="Medium Grid 1 Accent 5"/>
    <w:basedOn w:val="TableauNormal"/>
    <w:uiPriority w:val="67"/>
    <w:rsid w:val="00C746C4"/>
    <w:pPr>
      <w:spacing w:before="0" w:after="0" w:line="240" w:lineRule="auto"/>
    </w:p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paragraph" w:customStyle="1" w:styleId="Paragraphedeliste3">
    <w:name w:val="Paragraphe de liste3"/>
    <w:basedOn w:val="Normal"/>
    <w:rsid w:val="00827F6E"/>
    <w:pPr>
      <w:suppressAutoHyphens/>
      <w:ind w:left="720"/>
      <w:jc w:val="left"/>
    </w:pPr>
    <w:rPr>
      <w:rFonts w:eastAsia="Arial Unicode MS" w:cs="Calibri"/>
      <w:kern w:val="1"/>
      <w:sz w:val="22"/>
      <w:szCs w:val="22"/>
      <w:lang w:bidi="ar-SA"/>
    </w:rPr>
  </w:style>
  <w:style w:type="character" w:customStyle="1" w:styleId="Appelnotedebasdep1">
    <w:name w:val="Appel note de bas de p.1"/>
    <w:rsid w:val="005028D3"/>
    <w:rPr>
      <w:vertAlign w:val="superscript"/>
    </w:rPr>
  </w:style>
  <w:style w:type="character" w:customStyle="1" w:styleId="Caractresdenotedebasdepage">
    <w:name w:val="Caractères de note de bas de page"/>
    <w:rsid w:val="005028D3"/>
  </w:style>
  <w:style w:type="paragraph" w:customStyle="1" w:styleId="Notedebasdepage1">
    <w:name w:val="Note de bas de page1"/>
    <w:basedOn w:val="Titre2"/>
    <w:rsid w:val="005028D3"/>
    <w:pPr>
      <w:suppressAutoHyphens/>
      <w:spacing w:before="0" w:after="0" w:line="100" w:lineRule="atLeast"/>
      <w:outlineLvl w:val="9"/>
    </w:pPr>
    <w:rPr>
      <w:rFonts w:eastAsia="Arial Unicode MS" w:cs="Calibri"/>
      <w:smallCaps w:val="0"/>
      <w:color w:val="00000A"/>
      <w:spacing w:val="0"/>
      <w:kern w:val="1"/>
      <w:sz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9987">
      <w:bodyDiv w:val="1"/>
      <w:marLeft w:val="0"/>
      <w:marRight w:val="0"/>
      <w:marTop w:val="0"/>
      <w:marBottom w:val="0"/>
      <w:divBdr>
        <w:top w:val="none" w:sz="0" w:space="0" w:color="auto"/>
        <w:left w:val="none" w:sz="0" w:space="0" w:color="auto"/>
        <w:bottom w:val="none" w:sz="0" w:space="0" w:color="auto"/>
        <w:right w:val="none" w:sz="0" w:space="0" w:color="auto"/>
      </w:divBdr>
      <w:divsChild>
        <w:div w:id="144863911">
          <w:marLeft w:val="0"/>
          <w:marRight w:val="0"/>
          <w:marTop w:val="0"/>
          <w:marBottom w:val="0"/>
          <w:divBdr>
            <w:top w:val="none" w:sz="0" w:space="0" w:color="auto"/>
            <w:left w:val="none" w:sz="0" w:space="0" w:color="auto"/>
            <w:bottom w:val="none" w:sz="0" w:space="0" w:color="auto"/>
            <w:right w:val="none" w:sz="0" w:space="0" w:color="auto"/>
          </w:divBdr>
        </w:div>
        <w:div w:id="437456039">
          <w:marLeft w:val="0"/>
          <w:marRight w:val="0"/>
          <w:marTop w:val="0"/>
          <w:marBottom w:val="0"/>
          <w:divBdr>
            <w:top w:val="none" w:sz="0" w:space="0" w:color="auto"/>
            <w:left w:val="none" w:sz="0" w:space="0" w:color="auto"/>
            <w:bottom w:val="none" w:sz="0" w:space="0" w:color="auto"/>
            <w:right w:val="none" w:sz="0" w:space="0" w:color="auto"/>
          </w:divBdr>
        </w:div>
        <w:div w:id="1265309384">
          <w:marLeft w:val="0"/>
          <w:marRight w:val="0"/>
          <w:marTop w:val="0"/>
          <w:marBottom w:val="0"/>
          <w:divBdr>
            <w:top w:val="none" w:sz="0" w:space="0" w:color="auto"/>
            <w:left w:val="none" w:sz="0" w:space="0" w:color="auto"/>
            <w:bottom w:val="none" w:sz="0" w:space="0" w:color="auto"/>
            <w:right w:val="none" w:sz="0" w:space="0" w:color="auto"/>
          </w:divBdr>
        </w:div>
        <w:div w:id="1844854016">
          <w:marLeft w:val="0"/>
          <w:marRight w:val="0"/>
          <w:marTop w:val="0"/>
          <w:marBottom w:val="0"/>
          <w:divBdr>
            <w:top w:val="none" w:sz="0" w:space="0" w:color="auto"/>
            <w:left w:val="none" w:sz="0" w:space="0" w:color="auto"/>
            <w:bottom w:val="none" w:sz="0" w:space="0" w:color="auto"/>
            <w:right w:val="none" w:sz="0" w:space="0" w:color="auto"/>
          </w:divBdr>
        </w:div>
      </w:divsChild>
    </w:div>
    <w:div w:id="15430100">
      <w:bodyDiv w:val="1"/>
      <w:marLeft w:val="0"/>
      <w:marRight w:val="0"/>
      <w:marTop w:val="0"/>
      <w:marBottom w:val="0"/>
      <w:divBdr>
        <w:top w:val="none" w:sz="0" w:space="0" w:color="auto"/>
        <w:left w:val="none" w:sz="0" w:space="0" w:color="auto"/>
        <w:bottom w:val="none" w:sz="0" w:space="0" w:color="auto"/>
        <w:right w:val="none" w:sz="0" w:space="0" w:color="auto"/>
      </w:divBdr>
      <w:divsChild>
        <w:div w:id="91249320">
          <w:marLeft w:val="0"/>
          <w:marRight w:val="0"/>
          <w:marTop w:val="0"/>
          <w:marBottom w:val="0"/>
          <w:divBdr>
            <w:top w:val="none" w:sz="0" w:space="0" w:color="auto"/>
            <w:left w:val="none" w:sz="0" w:space="0" w:color="auto"/>
            <w:bottom w:val="none" w:sz="0" w:space="0" w:color="auto"/>
            <w:right w:val="none" w:sz="0" w:space="0" w:color="auto"/>
          </w:divBdr>
        </w:div>
        <w:div w:id="180749916">
          <w:marLeft w:val="0"/>
          <w:marRight w:val="0"/>
          <w:marTop w:val="0"/>
          <w:marBottom w:val="0"/>
          <w:divBdr>
            <w:top w:val="none" w:sz="0" w:space="0" w:color="auto"/>
            <w:left w:val="none" w:sz="0" w:space="0" w:color="auto"/>
            <w:bottom w:val="none" w:sz="0" w:space="0" w:color="auto"/>
            <w:right w:val="none" w:sz="0" w:space="0" w:color="auto"/>
          </w:divBdr>
        </w:div>
        <w:div w:id="1694257428">
          <w:marLeft w:val="0"/>
          <w:marRight w:val="0"/>
          <w:marTop w:val="0"/>
          <w:marBottom w:val="0"/>
          <w:divBdr>
            <w:top w:val="none" w:sz="0" w:space="0" w:color="auto"/>
            <w:left w:val="none" w:sz="0" w:space="0" w:color="auto"/>
            <w:bottom w:val="none" w:sz="0" w:space="0" w:color="auto"/>
            <w:right w:val="none" w:sz="0" w:space="0" w:color="auto"/>
          </w:divBdr>
        </w:div>
      </w:divsChild>
    </w:div>
    <w:div w:id="16196638">
      <w:bodyDiv w:val="1"/>
      <w:marLeft w:val="0"/>
      <w:marRight w:val="0"/>
      <w:marTop w:val="0"/>
      <w:marBottom w:val="0"/>
      <w:divBdr>
        <w:top w:val="none" w:sz="0" w:space="0" w:color="auto"/>
        <w:left w:val="none" w:sz="0" w:space="0" w:color="auto"/>
        <w:bottom w:val="none" w:sz="0" w:space="0" w:color="auto"/>
        <w:right w:val="none" w:sz="0" w:space="0" w:color="auto"/>
      </w:divBdr>
      <w:divsChild>
        <w:div w:id="1032733324">
          <w:marLeft w:val="0"/>
          <w:marRight w:val="0"/>
          <w:marTop w:val="0"/>
          <w:marBottom w:val="0"/>
          <w:divBdr>
            <w:top w:val="none" w:sz="0" w:space="0" w:color="auto"/>
            <w:left w:val="none" w:sz="0" w:space="0" w:color="auto"/>
            <w:bottom w:val="none" w:sz="0" w:space="0" w:color="auto"/>
            <w:right w:val="none" w:sz="0" w:space="0" w:color="auto"/>
          </w:divBdr>
          <w:divsChild>
            <w:div w:id="2061858884">
              <w:marLeft w:val="0"/>
              <w:marRight w:val="0"/>
              <w:marTop w:val="0"/>
              <w:marBottom w:val="0"/>
              <w:divBdr>
                <w:top w:val="none" w:sz="0" w:space="0" w:color="auto"/>
                <w:left w:val="none" w:sz="0" w:space="0" w:color="auto"/>
                <w:bottom w:val="none" w:sz="0" w:space="0" w:color="auto"/>
                <w:right w:val="none" w:sz="0" w:space="0" w:color="auto"/>
              </w:divBdr>
            </w:div>
            <w:div w:id="1993408644">
              <w:marLeft w:val="0"/>
              <w:marRight w:val="0"/>
              <w:marTop w:val="0"/>
              <w:marBottom w:val="0"/>
              <w:divBdr>
                <w:top w:val="none" w:sz="0" w:space="0" w:color="auto"/>
                <w:left w:val="none" w:sz="0" w:space="0" w:color="auto"/>
                <w:bottom w:val="none" w:sz="0" w:space="0" w:color="auto"/>
                <w:right w:val="none" w:sz="0" w:space="0" w:color="auto"/>
              </w:divBdr>
            </w:div>
          </w:divsChild>
        </w:div>
        <w:div w:id="1920943144">
          <w:marLeft w:val="0"/>
          <w:marRight w:val="0"/>
          <w:marTop w:val="0"/>
          <w:marBottom w:val="0"/>
          <w:divBdr>
            <w:top w:val="none" w:sz="0" w:space="0" w:color="auto"/>
            <w:left w:val="none" w:sz="0" w:space="0" w:color="auto"/>
            <w:bottom w:val="none" w:sz="0" w:space="0" w:color="auto"/>
            <w:right w:val="none" w:sz="0" w:space="0" w:color="auto"/>
          </w:divBdr>
          <w:divsChild>
            <w:div w:id="623535144">
              <w:marLeft w:val="0"/>
              <w:marRight w:val="0"/>
              <w:marTop w:val="0"/>
              <w:marBottom w:val="0"/>
              <w:divBdr>
                <w:top w:val="none" w:sz="0" w:space="0" w:color="auto"/>
                <w:left w:val="none" w:sz="0" w:space="0" w:color="auto"/>
                <w:bottom w:val="none" w:sz="0" w:space="0" w:color="auto"/>
                <w:right w:val="none" w:sz="0" w:space="0" w:color="auto"/>
              </w:divBdr>
            </w:div>
          </w:divsChild>
        </w:div>
        <w:div w:id="768161145">
          <w:marLeft w:val="0"/>
          <w:marRight w:val="0"/>
          <w:marTop w:val="0"/>
          <w:marBottom w:val="0"/>
          <w:divBdr>
            <w:top w:val="none" w:sz="0" w:space="0" w:color="auto"/>
            <w:left w:val="none" w:sz="0" w:space="0" w:color="auto"/>
            <w:bottom w:val="none" w:sz="0" w:space="0" w:color="auto"/>
            <w:right w:val="none" w:sz="0" w:space="0" w:color="auto"/>
          </w:divBdr>
          <w:divsChild>
            <w:div w:id="2073262914">
              <w:marLeft w:val="0"/>
              <w:marRight w:val="0"/>
              <w:marTop w:val="0"/>
              <w:marBottom w:val="0"/>
              <w:divBdr>
                <w:top w:val="none" w:sz="0" w:space="0" w:color="auto"/>
                <w:left w:val="none" w:sz="0" w:space="0" w:color="auto"/>
                <w:bottom w:val="none" w:sz="0" w:space="0" w:color="auto"/>
                <w:right w:val="none" w:sz="0" w:space="0" w:color="auto"/>
              </w:divBdr>
              <w:divsChild>
                <w:div w:id="1665471069">
                  <w:marLeft w:val="0"/>
                  <w:marRight w:val="0"/>
                  <w:marTop w:val="0"/>
                  <w:marBottom w:val="0"/>
                  <w:divBdr>
                    <w:top w:val="none" w:sz="0" w:space="0" w:color="auto"/>
                    <w:left w:val="none" w:sz="0" w:space="0" w:color="auto"/>
                    <w:bottom w:val="none" w:sz="0" w:space="0" w:color="auto"/>
                    <w:right w:val="none" w:sz="0" w:space="0" w:color="auto"/>
                  </w:divBdr>
                  <w:divsChild>
                    <w:div w:id="20522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3246">
      <w:bodyDiv w:val="1"/>
      <w:marLeft w:val="0"/>
      <w:marRight w:val="0"/>
      <w:marTop w:val="0"/>
      <w:marBottom w:val="0"/>
      <w:divBdr>
        <w:top w:val="none" w:sz="0" w:space="0" w:color="auto"/>
        <w:left w:val="none" w:sz="0" w:space="0" w:color="auto"/>
        <w:bottom w:val="none" w:sz="0" w:space="0" w:color="auto"/>
        <w:right w:val="none" w:sz="0" w:space="0" w:color="auto"/>
      </w:divBdr>
      <w:divsChild>
        <w:div w:id="756094615">
          <w:marLeft w:val="0"/>
          <w:marRight w:val="0"/>
          <w:marTop w:val="0"/>
          <w:marBottom w:val="0"/>
          <w:divBdr>
            <w:top w:val="none" w:sz="0" w:space="0" w:color="auto"/>
            <w:left w:val="none" w:sz="0" w:space="0" w:color="auto"/>
            <w:bottom w:val="none" w:sz="0" w:space="0" w:color="auto"/>
            <w:right w:val="none" w:sz="0" w:space="0" w:color="auto"/>
          </w:divBdr>
        </w:div>
        <w:div w:id="977994529">
          <w:marLeft w:val="0"/>
          <w:marRight w:val="0"/>
          <w:marTop w:val="0"/>
          <w:marBottom w:val="0"/>
          <w:divBdr>
            <w:top w:val="none" w:sz="0" w:space="0" w:color="auto"/>
            <w:left w:val="none" w:sz="0" w:space="0" w:color="auto"/>
            <w:bottom w:val="none" w:sz="0" w:space="0" w:color="auto"/>
            <w:right w:val="none" w:sz="0" w:space="0" w:color="auto"/>
          </w:divBdr>
        </w:div>
        <w:div w:id="1290011833">
          <w:marLeft w:val="0"/>
          <w:marRight w:val="0"/>
          <w:marTop w:val="0"/>
          <w:marBottom w:val="0"/>
          <w:divBdr>
            <w:top w:val="none" w:sz="0" w:space="0" w:color="auto"/>
            <w:left w:val="none" w:sz="0" w:space="0" w:color="auto"/>
            <w:bottom w:val="none" w:sz="0" w:space="0" w:color="auto"/>
            <w:right w:val="none" w:sz="0" w:space="0" w:color="auto"/>
          </w:divBdr>
        </w:div>
      </w:divsChild>
    </w:div>
    <w:div w:id="40594718">
      <w:bodyDiv w:val="1"/>
      <w:marLeft w:val="0"/>
      <w:marRight w:val="0"/>
      <w:marTop w:val="0"/>
      <w:marBottom w:val="0"/>
      <w:divBdr>
        <w:top w:val="none" w:sz="0" w:space="0" w:color="auto"/>
        <w:left w:val="none" w:sz="0" w:space="0" w:color="auto"/>
        <w:bottom w:val="none" w:sz="0" w:space="0" w:color="auto"/>
        <w:right w:val="none" w:sz="0" w:space="0" w:color="auto"/>
      </w:divBdr>
    </w:div>
    <w:div w:id="47925455">
      <w:bodyDiv w:val="1"/>
      <w:marLeft w:val="0"/>
      <w:marRight w:val="0"/>
      <w:marTop w:val="0"/>
      <w:marBottom w:val="0"/>
      <w:divBdr>
        <w:top w:val="none" w:sz="0" w:space="0" w:color="auto"/>
        <w:left w:val="none" w:sz="0" w:space="0" w:color="auto"/>
        <w:bottom w:val="none" w:sz="0" w:space="0" w:color="auto"/>
        <w:right w:val="none" w:sz="0" w:space="0" w:color="auto"/>
      </w:divBdr>
    </w:div>
    <w:div w:id="67308641">
      <w:bodyDiv w:val="1"/>
      <w:marLeft w:val="0"/>
      <w:marRight w:val="0"/>
      <w:marTop w:val="0"/>
      <w:marBottom w:val="0"/>
      <w:divBdr>
        <w:top w:val="none" w:sz="0" w:space="0" w:color="auto"/>
        <w:left w:val="none" w:sz="0" w:space="0" w:color="auto"/>
        <w:bottom w:val="none" w:sz="0" w:space="0" w:color="auto"/>
        <w:right w:val="none" w:sz="0" w:space="0" w:color="auto"/>
      </w:divBdr>
    </w:div>
    <w:div w:id="73163791">
      <w:bodyDiv w:val="1"/>
      <w:marLeft w:val="0"/>
      <w:marRight w:val="0"/>
      <w:marTop w:val="0"/>
      <w:marBottom w:val="0"/>
      <w:divBdr>
        <w:top w:val="none" w:sz="0" w:space="0" w:color="auto"/>
        <w:left w:val="none" w:sz="0" w:space="0" w:color="auto"/>
        <w:bottom w:val="none" w:sz="0" w:space="0" w:color="auto"/>
        <w:right w:val="none" w:sz="0" w:space="0" w:color="auto"/>
      </w:divBdr>
    </w:div>
    <w:div w:id="87625465">
      <w:bodyDiv w:val="1"/>
      <w:marLeft w:val="0"/>
      <w:marRight w:val="0"/>
      <w:marTop w:val="0"/>
      <w:marBottom w:val="0"/>
      <w:divBdr>
        <w:top w:val="none" w:sz="0" w:space="0" w:color="auto"/>
        <w:left w:val="none" w:sz="0" w:space="0" w:color="auto"/>
        <w:bottom w:val="none" w:sz="0" w:space="0" w:color="auto"/>
        <w:right w:val="none" w:sz="0" w:space="0" w:color="auto"/>
      </w:divBdr>
      <w:divsChild>
        <w:div w:id="1625112247">
          <w:marLeft w:val="0"/>
          <w:marRight w:val="0"/>
          <w:marTop w:val="0"/>
          <w:marBottom w:val="0"/>
          <w:divBdr>
            <w:top w:val="none" w:sz="0" w:space="0" w:color="auto"/>
            <w:left w:val="none" w:sz="0" w:space="0" w:color="auto"/>
            <w:bottom w:val="none" w:sz="0" w:space="0" w:color="auto"/>
            <w:right w:val="none" w:sz="0" w:space="0" w:color="auto"/>
          </w:divBdr>
        </w:div>
        <w:div w:id="2144033772">
          <w:marLeft w:val="0"/>
          <w:marRight w:val="0"/>
          <w:marTop w:val="0"/>
          <w:marBottom w:val="0"/>
          <w:divBdr>
            <w:top w:val="none" w:sz="0" w:space="0" w:color="auto"/>
            <w:left w:val="none" w:sz="0" w:space="0" w:color="auto"/>
            <w:bottom w:val="none" w:sz="0" w:space="0" w:color="auto"/>
            <w:right w:val="none" w:sz="0" w:space="0" w:color="auto"/>
          </w:divBdr>
        </w:div>
      </w:divsChild>
    </w:div>
    <w:div w:id="105198488">
      <w:bodyDiv w:val="1"/>
      <w:marLeft w:val="0"/>
      <w:marRight w:val="0"/>
      <w:marTop w:val="0"/>
      <w:marBottom w:val="0"/>
      <w:divBdr>
        <w:top w:val="none" w:sz="0" w:space="0" w:color="auto"/>
        <w:left w:val="none" w:sz="0" w:space="0" w:color="auto"/>
        <w:bottom w:val="none" w:sz="0" w:space="0" w:color="auto"/>
        <w:right w:val="none" w:sz="0" w:space="0" w:color="auto"/>
      </w:divBdr>
    </w:div>
    <w:div w:id="159779659">
      <w:bodyDiv w:val="1"/>
      <w:marLeft w:val="0"/>
      <w:marRight w:val="0"/>
      <w:marTop w:val="0"/>
      <w:marBottom w:val="0"/>
      <w:divBdr>
        <w:top w:val="none" w:sz="0" w:space="0" w:color="auto"/>
        <w:left w:val="none" w:sz="0" w:space="0" w:color="auto"/>
        <w:bottom w:val="none" w:sz="0" w:space="0" w:color="auto"/>
        <w:right w:val="none" w:sz="0" w:space="0" w:color="auto"/>
      </w:divBdr>
      <w:divsChild>
        <w:div w:id="1827743243">
          <w:marLeft w:val="0"/>
          <w:marRight w:val="0"/>
          <w:marTop w:val="0"/>
          <w:marBottom w:val="0"/>
          <w:divBdr>
            <w:top w:val="none" w:sz="0" w:space="0" w:color="auto"/>
            <w:left w:val="none" w:sz="0" w:space="0" w:color="auto"/>
            <w:bottom w:val="none" w:sz="0" w:space="0" w:color="auto"/>
            <w:right w:val="none" w:sz="0" w:space="0" w:color="auto"/>
          </w:divBdr>
        </w:div>
        <w:div w:id="247925534">
          <w:marLeft w:val="0"/>
          <w:marRight w:val="0"/>
          <w:marTop w:val="0"/>
          <w:marBottom w:val="0"/>
          <w:divBdr>
            <w:top w:val="none" w:sz="0" w:space="0" w:color="auto"/>
            <w:left w:val="none" w:sz="0" w:space="0" w:color="auto"/>
            <w:bottom w:val="none" w:sz="0" w:space="0" w:color="auto"/>
            <w:right w:val="none" w:sz="0" w:space="0" w:color="auto"/>
          </w:divBdr>
        </w:div>
        <w:div w:id="4675205">
          <w:marLeft w:val="0"/>
          <w:marRight w:val="0"/>
          <w:marTop w:val="0"/>
          <w:marBottom w:val="0"/>
          <w:divBdr>
            <w:top w:val="none" w:sz="0" w:space="0" w:color="auto"/>
            <w:left w:val="none" w:sz="0" w:space="0" w:color="auto"/>
            <w:bottom w:val="none" w:sz="0" w:space="0" w:color="auto"/>
            <w:right w:val="none" w:sz="0" w:space="0" w:color="auto"/>
          </w:divBdr>
        </w:div>
        <w:div w:id="993995742">
          <w:marLeft w:val="0"/>
          <w:marRight w:val="0"/>
          <w:marTop w:val="0"/>
          <w:marBottom w:val="0"/>
          <w:divBdr>
            <w:top w:val="none" w:sz="0" w:space="0" w:color="auto"/>
            <w:left w:val="none" w:sz="0" w:space="0" w:color="auto"/>
            <w:bottom w:val="none" w:sz="0" w:space="0" w:color="auto"/>
            <w:right w:val="none" w:sz="0" w:space="0" w:color="auto"/>
          </w:divBdr>
        </w:div>
        <w:div w:id="1952588740">
          <w:marLeft w:val="0"/>
          <w:marRight w:val="0"/>
          <w:marTop w:val="0"/>
          <w:marBottom w:val="0"/>
          <w:divBdr>
            <w:top w:val="none" w:sz="0" w:space="0" w:color="auto"/>
            <w:left w:val="none" w:sz="0" w:space="0" w:color="auto"/>
            <w:bottom w:val="none" w:sz="0" w:space="0" w:color="auto"/>
            <w:right w:val="none" w:sz="0" w:space="0" w:color="auto"/>
          </w:divBdr>
        </w:div>
        <w:div w:id="714962052">
          <w:marLeft w:val="0"/>
          <w:marRight w:val="0"/>
          <w:marTop w:val="0"/>
          <w:marBottom w:val="0"/>
          <w:divBdr>
            <w:top w:val="none" w:sz="0" w:space="0" w:color="auto"/>
            <w:left w:val="none" w:sz="0" w:space="0" w:color="auto"/>
            <w:bottom w:val="none" w:sz="0" w:space="0" w:color="auto"/>
            <w:right w:val="none" w:sz="0" w:space="0" w:color="auto"/>
          </w:divBdr>
        </w:div>
      </w:divsChild>
    </w:div>
    <w:div w:id="159850877">
      <w:bodyDiv w:val="1"/>
      <w:marLeft w:val="0"/>
      <w:marRight w:val="0"/>
      <w:marTop w:val="0"/>
      <w:marBottom w:val="0"/>
      <w:divBdr>
        <w:top w:val="none" w:sz="0" w:space="0" w:color="auto"/>
        <w:left w:val="none" w:sz="0" w:space="0" w:color="auto"/>
        <w:bottom w:val="none" w:sz="0" w:space="0" w:color="auto"/>
        <w:right w:val="none" w:sz="0" w:space="0" w:color="auto"/>
      </w:divBdr>
      <w:divsChild>
        <w:div w:id="1070150706">
          <w:marLeft w:val="0"/>
          <w:marRight w:val="0"/>
          <w:marTop w:val="0"/>
          <w:marBottom w:val="0"/>
          <w:divBdr>
            <w:top w:val="none" w:sz="0" w:space="0" w:color="auto"/>
            <w:left w:val="none" w:sz="0" w:space="0" w:color="auto"/>
            <w:bottom w:val="none" w:sz="0" w:space="0" w:color="auto"/>
            <w:right w:val="none" w:sz="0" w:space="0" w:color="auto"/>
          </w:divBdr>
        </w:div>
      </w:divsChild>
    </w:div>
    <w:div w:id="165023742">
      <w:bodyDiv w:val="1"/>
      <w:marLeft w:val="0"/>
      <w:marRight w:val="0"/>
      <w:marTop w:val="0"/>
      <w:marBottom w:val="0"/>
      <w:divBdr>
        <w:top w:val="none" w:sz="0" w:space="0" w:color="auto"/>
        <w:left w:val="none" w:sz="0" w:space="0" w:color="auto"/>
        <w:bottom w:val="none" w:sz="0" w:space="0" w:color="auto"/>
        <w:right w:val="none" w:sz="0" w:space="0" w:color="auto"/>
      </w:divBdr>
    </w:div>
    <w:div w:id="182135313">
      <w:bodyDiv w:val="1"/>
      <w:marLeft w:val="0"/>
      <w:marRight w:val="0"/>
      <w:marTop w:val="0"/>
      <w:marBottom w:val="0"/>
      <w:divBdr>
        <w:top w:val="none" w:sz="0" w:space="0" w:color="auto"/>
        <w:left w:val="none" w:sz="0" w:space="0" w:color="auto"/>
        <w:bottom w:val="none" w:sz="0" w:space="0" w:color="auto"/>
        <w:right w:val="none" w:sz="0" w:space="0" w:color="auto"/>
      </w:divBdr>
      <w:divsChild>
        <w:div w:id="98913733">
          <w:marLeft w:val="0"/>
          <w:marRight w:val="0"/>
          <w:marTop w:val="0"/>
          <w:marBottom w:val="0"/>
          <w:divBdr>
            <w:top w:val="none" w:sz="0" w:space="0" w:color="auto"/>
            <w:left w:val="none" w:sz="0" w:space="0" w:color="auto"/>
            <w:bottom w:val="none" w:sz="0" w:space="0" w:color="auto"/>
            <w:right w:val="none" w:sz="0" w:space="0" w:color="auto"/>
          </w:divBdr>
          <w:divsChild>
            <w:div w:id="208976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3437">
      <w:bodyDiv w:val="1"/>
      <w:marLeft w:val="0"/>
      <w:marRight w:val="0"/>
      <w:marTop w:val="0"/>
      <w:marBottom w:val="0"/>
      <w:divBdr>
        <w:top w:val="none" w:sz="0" w:space="0" w:color="auto"/>
        <w:left w:val="none" w:sz="0" w:space="0" w:color="auto"/>
        <w:bottom w:val="none" w:sz="0" w:space="0" w:color="auto"/>
        <w:right w:val="none" w:sz="0" w:space="0" w:color="auto"/>
      </w:divBdr>
    </w:div>
    <w:div w:id="198320334">
      <w:bodyDiv w:val="1"/>
      <w:marLeft w:val="0"/>
      <w:marRight w:val="0"/>
      <w:marTop w:val="0"/>
      <w:marBottom w:val="0"/>
      <w:divBdr>
        <w:top w:val="none" w:sz="0" w:space="0" w:color="auto"/>
        <w:left w:val="none" w:sz="0" w:space="0" w:color="auto"/>
        <w:bottom w:val="none" w:sz="0" w:space="0" w:color="auto"/>
        <w:right w:val="none" w:sz="0" w:space="0" w:color="auto"/>
      </w:divBdr>
      <w:divsChild>
        <w:div w:id="233442876">
          <w:marLeft w:val="0"/>
          <w:marRight w:val="0"/>
          <w:marTop w:val="0"/>
          <w:marBottom w:val="0"/>
          <w:divBdr>
            <w:top w:val="none" w:sz="0" w:space="0" w:color="auto"/>
            <w:left w:val="none" w:sz="0" w:space="0" w:color="auto"/>
            <w:bottom w:val="none" w:sz="0" w:space="0" w:color="auto"/>
            <w:right w:val="none" w:sz="0" w:space="0" w:color="auto"/>
          </w:divBdr>
        </w:div>
        <w:div w:id="276568372">
          <w:marLeft w:val="0"/>
          <w:marRight w:val="0"/>
          <w:marTop w:val="0"/>
          <w:marBottom w:val="0"/>
          <w:divBdr>
            <w:top w:val="none" w:sz="0" w:space="0" w:color="auto"/>
            <w:left w:val="none" w:sz="0" w:space="0" w:color="auto"/>
            <w:bottom w:val="none" w:sz="0" w:space="0" w:color="auto"/>
            <w:right w:val="none" w:sz="0" w:space="0" w:color="auto"/>
          </w:divBdr>
        </w:div>
        <w:div w:id="381834022">
          <w:marLeft w:val="0"/>
          <w:marRight w:val="0"/>
          <w:marTop w:val="0"/>
          <w:marBottom w:val="0"/>
          <w:divBdr>
            <w:top w:val="none" w:sz="0" w:space="0" w:color="auto"/>
            <w:left w:val="none" w:sz="0" w:space="0" w:color="auto"/>
            <w:bottom w:val="none" w:sz="0" w:space="0" w:color="auto"/>
            <w:right w:val="none" w:sz="0" w:space="0" w:color="auto"/>
          </w:divBdr>
        </w:div>
        <w:div w:id="409273627">
          <w:marLeft w:val="0"/>
          <w:marRight w:val="0"/>
          <w:marTop w:val="0"/>
          <w:marBottom w:val="0"/>
          <w:divBdr>
            <w:top w:val="none" w:sz="0" w:space="0" w:color="auto"/>
            <w:left w:val="none" w:sz="0" w:space="0" w:color="auto"/>
            <w:bottom w:val="none" w:sz="0" w:space="0" w:color="auto"/>
            <w:right w:val="none" w:sz="0" w:space="0" w:color="auto"/>
          </w:divBdr>
        </w:div>
        <w:div w:id="437793069">
          <w:marLeft w:val="0"/>
          <w:marRight w:val="0"/>
          <w:marTop w:val="0"/>
          <w:marBottom w:val="0"/>
          <w:divBdr>
            <w:top w:val="none" w:sz="0" w:space="0" w:color="auto"/>
            <w:left w:val="none" w:sz="0" w:space="0" w:color="auto"/>
            <w:bottom w:val="none" w:sz="0" w:space="0" w:color="auto"/>
            <w:right w:val="none" w:sz="0" w:space="0" w:color="auto"/>
          </w:divBdr>
        </w:div>
        <w:div w:id="495923545">
          <w:marLeft w:val="0"/>
          <w:marRight w:val="0"/>
          <w:marTop w:val="0"/>
          <w:marBottom w:val="0"/>
          <w:divBdr>
            <w:top w:val="none" w:sz="0" w:space="0" w:color="auto"/>
            <w:left w:val="none" w:sz="0" w:space="0" w:color="auto"/>
            <w:bottom w:val="none" w:sz="0" w:space="0" w:color="auto"/>
            <w:right w:val="none" w:sz="0" w:space="0" w:color="auto"/>
          </w:divBdr>
        </w:div>
        <w:div w:id="543368062">
          <w:marLeft w:val="0"/>
          <w:marRight w:val="0"/>
          <w:marTop w:val="0"/>
          <w:marBottom w:val="0"/>
          <w:divBdr>
            <w:top w:val="none" w:sz="0" w:space="0" w:color="auto"/>
            <w:left w:val="none" w:sz="0" w:space="0" w:color="auto"/>
            <w:bottom w:val="none" w:sz="0" w:space="0" w:color="auto"/>
            <w:right w:val="none" w:sz="0" w:space="0" w:color="auto"/>
          </w:divBdr>
        </w:div>
        <w:div w:id="555630930">
          <w:marLeft w:val="0"/>
          <w:marRight w:val="0"/>
          <w:marTop w:val="0"/>
          <w:marBottom w:val="0"/>
          <w:divBdr>
            <w:top w:val="none" w:sz="0" w:space="0" w:color="auto"/>
            <w:left w:val="none" w:sz="0" w:space="0" w:color="auto"/>
            <w:bottom w:val="none" w:sz="0" w:space="0" w:color="auto"/>
            <w:right w:val="none" w:sz="0" w:space="0" w:color="auto"/>
          </w:divBdr>
        </w:div>
        <w:div w:id="598566444">
          <w:marLeft w:val="0"/>
          <w:marRight w:val="0"/>
          <w:marTop w:val="0"/>
          <w:marBottom w:val="0"/>
          <w:divBdr>
            <w:top w:val="none" w:sz="0" w:space="0" w:color="auto"/>
            <w:left w:val="none" w:sz="0" w:space="0" w:color="auto"/>
            <w:bottom w:val="none" w:sz="0" w:space="0" w:color="auto"/>
            <w:right w:val="none" w:sz="0" w:space="0" w:color="auto"/>
          </w:divBdr>
        </w:div>
        <w:div w:id="745617494">
          <w:marLeft w:val="0"/>
          <w:marRight w:val="0"/>
          <w:marTop w:val="0"/>
          <w:marBottom w:val="0"/>
          <w:divBdr>
            <w:top w:val="none" w:sz="0" w:space="0" w:color="auto"/>
            <w:left w:val="none" w:sz="0" w:space="0" w:color="auto"/>
            <w:bottom w:val="none" w:sz="0" w:space="0" w:color="auto"/>
            <w:right w:val="none" w:sz="0" w:space="0" w:color="auto"/>
          </w:divBdr>
        </w:div>
        <w:div w:id="753480579">
          <w:marLeft w:val="0"/>
          <w:marRight w:val="0"/>
          <w:marTop w:val="0"/>
          <w:marBottom w:val="0"/>
          <w:divBdr>
            <w:top w:val="none" w:sz="0" w:space="0" w:color="auto"/>
            <w:left w:val="none" w:sz="0" w:space="0" w:color="auto"/>
            <w:bottom w:val="none" w:sz="0" w:space="0" w:color="auto"/>
            <w:right w:val="none" w:sz="0" w:space="0" w:color="auto"/>
          </w:divBdr>
        </w:div>
        <w:div w:id="926885302">
          <w:marLeft w:val="0"/>
          <w:marRight w:val="0"/>
          <w:marTop w:val="0"/>
          <w:marBottom w:val="0"/>
          <w:divBdr>
            <w:top w:val="none" w:sz="0" w:space="0" w:color="auto"/>
            <w:left w:val="none" w:sz="0" w:space="0" w:color="auto"/>
            <w:bottom w:val="none" w:sz="0" w:space="0" w:color="auto"/>
            <w:right w:val="none" w:sz="0" w:space="0" w:color="auto"/>
          </w:divBdr>
        </w:div>
        <w:div w:id="968172420">
          <w:marLeft w:val="0"/>
          <w:marRight w:val="0"/>
          <w:marTop w:val="0"/>
          <w:marBottom w:val="0"/>
          <w:divBdr>
            <w:top w:val="none" w:sz="0" w:space="0" w:color="auto"/>
            <w:left w:val="none" w:sz="0" w:space="0" w:color="auto"/>
            <w:bottom w:val="none" w:sz="0" w:space="0" w:color="auto"/>
            <w:right w:val="none" w:sz="0" w:space="0" w:color="auto"/>
          </w:divBdr>
        </w:div>
        <w:div w:id="970209026">
          <w:marLeft w:val="0"/>
          <w:marRight w:val="0"/>
          <w:marTop w:val="0"/>
          <w:marBottom w:val="0"/>
          <w:divBdr>
            <w:top w:val="none" w:sz="0" w:space="0" w:color="auto"/>
            <w:left w:val="none" w:sz="0" w:space="0" w:color="auto"/>
            <w:bottom w:val="none" w:sz="0" w:space="0" w:color="auto"/>
            <w:right w:val="none" w:sz="0" w:space="0" w:color="auto"/>
          </w:divBdr>
        </w:div>
        <w:div w:id="1025058543">
          <w:marLeft w:val="0"/>
          <w:marRight w:val="0"/>
          <w:marTop w:val="0"/>
          <w:marBottom w:val="0"/>
          <w:divBdr>
            <w:top w:val="none" w:sz="0" w:space="0" w:color="auto"/>
            <w:left w:val="none" w:sz="0" w:space="0" w:color="auto"/>
            <w:bottom w:val="none" w:sz="0" w:space="0" w:color="auto"/>
            <w:right w:val="none" w:sz="0" w:space="0" w:color="auto"/>
          </w:divBdr>
        </w:div>
        <w:div w:id="1025596847">
          <w:marLeft w:val="0"/>
          <w:marRight w:val="0"/>
          <w:marTop w:val="0"/>
          <w:marBottom w:val="0"/>
          <w:divBdr>
            <w:top w:val="none" w:sz="0" w:space="0" w:color="auto"/>
            <w:left w:val="none" w:sz="0" w:space="0" w:color="auto"/>
            <w:bottom w:val="none" w:sz="0" w:space="0" w:color="auto"/>
            <w:right w:val="none" w:sz="0" w:space="0" w:color="auto"/>
          </w:divBdr>
        </w:div>
        <w:div w:id="1054083520">
          <w:marLeft w:val="0"/>
          <w:marRight w:val="0"/>
          <w:marTop w:val="0"/>
          <w:marBottom w:val="0"/>
          <w:divBdr>
            <w:top w:val="none" w:sz="0" w:space="0" w:color="auto"/>
            <w:left w:val="none" w:sz="0" w:space="0" w:color="auto"/>
            <w:bottom w:val="none" w:sz="0" w:space="0" w:color="auto"/>
            <w:right w:val="none" w:sz="0" w:space="0" w:color="auto"/>
          </w:divBdr>
        </w:div>
        <w:div w:id="1176767333">
          <w:marLeft w:val="0"/>
          <w:marRight w:val="0"/>
          <w:marTop w:val="0"/>
          <w:marBottom w:val="0"/>
          <w:divBdr>
            <w:top w:val="none" w:sz="0" w:space="0" w:color="auto"/>
            <w:left w:val="none" w:sz="0" w:space="0" w:color="auto"/>
            <w:bottom w:val="none" w:sz="0" w:space="0" w:color="auto"/>
            <w:right w:val="none" w:sz="0" w:space="0" w:color="auto"/>
          </w:divBdr>
        </w:div>
        <w:div w:id="1490247666">
          <w:marLeft w:val="0"/>
          <w:marRight w:val="0"/>
          <w:marTop w:val="0"/>
          <w:marBottom w:val="0"/>
          <w:divBdr>
            <w:top w:val="none" w:sz="0" w:space="0" w:color="auto"/>
            <w:left w:val="none" w:sz="0" w:space="0" w:color="auto"/>
            <w:bottom w:val="none" w:sz="0" w:space="0" w:color="auto"/>
            <w:right w:val="none" w:sz="0" w:space="0" w:color="auto"/>
          </w:divBdr>
        </w:div>
        <w:div w:id="1596329834">
          <w:marLeft w:val="0"/>
          <w:marRight w:val="0"/>
          <w:marTop w:val="0"/>
          <w:marBottom w:val="0"/>
          <w:divBdr>
            <w:top w:val="none" w:sz="0" w:space="0" w:color="auto"/>
            <w:left w:val="none" w:sz="0" w:space="0" w:color="auto"/>
            <w:bottom w:val="none" w:sz="0" w:space="0" w:color="auto"/>
            <w:right w:val="none" w:sz="0" w:space="0" w:color="auto"/>
          </w:divBdr>
        </w:div>
        <w:div w:id="1600872836">
          <w:marLeft w:val="0"/>
          <w:marRight w:val="0"/>
          <w:marTop w:val="0"/>
          <w:marBottom w:val="0"/>
          <w:divBdr>
            <w:top w:val="none" w:sz="0" w:space="0" w:color="auto"/>
            <w:left w:val="none" w:sz="0" w:space="0" w:color="auto"/>
            <w:bottom w:val="none" w:sz="0" w:space="0" w:color="auto"/>
            <w:right w:val="none" w:sz="0" w:space="0" w:color="auto"/>
          </w:divBdr>
        </w:div>
        <w:div w:id="1654336806">
          <w:marLeft w:val="0"/>
          <w:marRight w:val="0"/>
          <w:marTop w:val="0"/>
          <w:marBottom w:val="0"/>
          <w:divBdr>
            <w:top w:val="none" w:sz="0" w:space="0" w:color="auto"/>
            <w:left w:val="none" w:sz="0" w:space="0" w:color="auto"/>
            <w:bottom w:val="none" w:sz="0" w:space="0" w:color="auto"/>
            <w:right w:val="none" w:sz="0" w:space="0" w:color="auto"/>
          </w:divBdr>
        </w:div>
        <w:div w:id="1787575986">
          <w:marLeft w:val="0"/>
          <w:marRight w:val="0"/>
          <w:marTop w:val="0"/>
          <w:marBottom w:val="0"/>
          <w:divBdr>
            <w:top w:val="none" w:sz="0" w:space="0" w:color="auto"/>
            <w:left w:val="none" w:sz="0" w:space="0" w:color="auto"/>
            <w:bottom w:val="none" w:sz="0" w:space="0" w:color="auto"/>
            <w:right w:val="none" w:sz="0" w:space="0" w:color="auto"/>
          </w:divBdr>
        </w:div>
        <w:div w:id="1792431243">
          <w:marLeft w:val="0"/>
          <w:marRight w:val="0"/>
          <w:marTop w:val="0"/>
          <w:marBottom w:val="0"/>
          <w:divBdr>
            <w:top w:val="none" w:sz="0" w:space="0" w:color="auto"/>
            <w:left w:val="none" w:sz="0" w:space="0" w:color="auto"/>
            <w:bottom w:val="none" w:sz="0" w:space="0" w:color="auto"/>
            <w:right w:val="none" w:sz="0" w:space="0" w:color="auto"/>
          </w:divBdr>
        </w:div>
        <w:div w:id="1886285890">
          <w:marLeft w:val="0"/>
          <w:marRight w:val="0"/>
          <w:marTop w:val="0"/>
          <w:marBottom w:val="0"/>
          <w:divBdr>
            <w:top w:val="none" w:sz="0" w:space="0" w:color="auto"/>
            <w:left w:val="none" w:sz="0" w:space="0" w:color="auto"/>
            <w:bottom w:val="none" w:sz="0" w:space="0" w:color="auto"/>
            <w:right w:val="none" w:sz="0" w:space="0" w:color="auto"/>
          </w:divBdr>
        </w:div>
        <w:div w:id="1933976916">
          <w:marLeft w:val="0"/>
          <w:marRight w:val="0"/>
          <w:marTop w:val="0"/>
          <w:marBottom w:val="0"/>
          <w:divBdr>
            <w:top w:val="none" w:sz="0" w:space="0" w:color="auto"/>
            <w:left w:val="none" w:sz="0" w:space="0" w:color="auto"/>
            <w:bottom w:val="none" w:sz="0" w:space="0" w:color="auto"/>
            <w:right w:val="none" w:sz="0" w:space="0" w:color="auto"/>
          </w:divBdr>
        </w:div>
      </w:divsChild>
    </w:div>
    <w:div w:id="209660128">
      <w:bodyDiv w:val="1"/>
      <w:marLeft w:val="0"/>
      <w:marRight w:val="0"/>
      <w:marTop w:val="0"/>
      <w:marBottom w:val="0"/>
      <w:divBdr>
        <w:top w:val="none" w:sz="0" w:space="0" w:color="auto"/>
        <w:left w:val="none" w:sz="0" w:space="0" w:color="auto"/>
        <w:bottom w:val="none" w:sz="0" w:space="0" w:color="auto"/>
        <w:right w:val="none" w:sz="0" w:space="0" w:color="auto"/>
      </w:divBdr>
      <w:divsChild>
        <w:div w:id="16468117">
          <w:marLeft w:val="0"/>
          <w:marRight w:val="0"/>
          <w:marTop w:val="0"/>
          <w:marBottom w:val="0"/>
          <w:divBdr>
            <w:top w:val="none" w:sz="0" w:space="0" w:color="auto"/>
            <w:left w:val="none" w:sz="0" w:space="0" w:color="auto"/>
            <w:bottom w:val="none" w:sz="0" w:space="0" w:color="auto"/>
            <w:right w:val="none" w:sz="0" w:space="0" w:color="auto"/>
          </w:divBdr>
        </w:div>
        <w:div w:id="204488015">
          <w:marLeft w:val="0"/>
          <w:marRight w:val="0"/>
          <w:marTop w:val="0"/>
          <w:marBottom w:val="0"/>
          <w:divBdr>
            <w:top w:val="none" w:sz="0" w:space="0" w:color="auto"/>
            <w:left w:val="none" w:sz="0" w:space="0" w:color="auto"/>
            <w:bottom w:val="none" w:sz="0" w:space="0" w:color="auto"/>
            <w:right w:val="none" w:sz="0" w:space="0" w:color="auto"/>
          </w:divBdr>
        </w:div>
        <w:div w:id="303048254">
          <w:marLeft w:val="0"/>
          <w:marRight w:val="0"/>
          <w:marTop w:val="0"/>
          <w:marBottom w:val="0"/>
          <w:divBdr>
            <w:top w:val="none" w:sz="0" w:space="0" w:color="auto"/>
            <w:left w:val="none" w:sz="0" w:space="0" w:color="auto"/>
            <w:bottom w:val="none" w:sz="0" w:space="0" w:color="auto"/>
            <w:right w:val="none" w:sz="0" w:space="0" w:color="auto"/>
          </w:divBdr>
        </w:div>
        <w:div w:id="347103428">
          <w:marLeft w:val="0"/>
          <w:marRight w:val="0"/>
          <w:marTop w:val="0"/>
          <w:marBottom w:val="0"/>
          <w:divBdr>
            <w:top w:val="none" w:sz="0" w:space="0" w:color="auto"/>
            <w:left w:val="none" w:sz="0" w:space="0" w:color="auto"/>
            <w:bottom w:val="none" w:sz="0" w:space="0" w:color="auto"/>
            <w:right w:val="none" w:sz="0" w:space="0" w:color="auto"/>
          </w:divBdr>
        </w:div>
        <w:div w:id="382217893">
          <w:marLeft w:val="0"/>
          <w:marRight w:val="0"/>
          <w:marTop w:val="0"/>
          <w:marBottom w:val="0"/>
          <w:divBdr>
            <w:top w:val="none" w:sz="0" w:space="0" w:color="auto"/>
            <w:left w:val="none" w:sz="0" w:space="0" w:color="auto"/>
            <w:bottom w:val="none" w:sz="0" w:space="0" w:color="auto"/>
            <w:right w:val="none" w:sz="0" w:space="0" w:color="auto"/>
          </w:divBdr>
        </w:div>
        <w:div w:id="444037163">
          <w:marLeft w:val="0"/>
          <w:marRight w:val="0"/>
          <w:marTop w:val="0"/>
          <w:marBottom w:val="0"/>
          <w:divBdr>
            <w:top w:val="none" w:sz="0" w:space="0" w:color="auto"/>
            <w:left w:val="none" w:sz="0" w:space="0" w:color="auto"/>
            <w:bottom w:val="none" w:sz="0" w:space="0" w:color="auto"/>
            <w:right w:val="none" w:sz="0" w:space="0" w:color="auto"/>
          </w:divBdr>
        </w:div>
        <w:div w:id="455484959">
          <w:marLeft w:val="0"/>
          <w:marRight w:val="0"/>
          <w:marTop w:val="0"/>
          <w:marBottom w:val="0"/>
          <w:divBdr>
            <w:top w:val="none" w:sz="0" w:space="0" w:color="auto"/>
            <w:left w:val="none" w:sz="0" w:space="0" w:color="auto"/>
            <w:bottom w:val="none" w:sz="0" w:space="0" w:color="auto"/>
            <w:right w:val="none" w:sz="0" w:space="0" w:color="auto"/>
          </w:divBdr>
        </w:div>
        <w:div w:id="644353458">
          <w:marLeft w:val="0"/>
          <w:marRight w:val="0"/>
          <w:marTop w:val="0"/>
          <w:marBottom w:val="0"/>
          <w:divBdr>
            <w:top w:val="none" w:sz="0" w:space="0" w:color="auto"/>
            <w:left w:val="none" w:sz="0" w:space="0" w:color="auto"/>
            <w:bottom w:val="none" w:sz="0" w:space="0" w:color="auto"/>
            <w:right w:val="none" w:sz="0" w:space="0" w:color="auto"/>
          </w:divBdr>
        </w:div>
        <w:div w:id="652023037">
          <w:marLeft w:val="0"/>
          <w:marRight w:val="0"/>
          <w:marTop w:val="0"/>
          <w:marBottom w:val="0"/>
          <w:divBdr>
            <w:top w:val="none" w:sz="0" w:space="0" w:color="auto"/>
            <w:left w:val="none" w:sz="0" w:space="0" w:color="auto"/>
            <w:bottom w:val="none" w:sz="0" w:space="0" w:color="auto"/>
            <w:right w:val="none" w:sz="0" w:space="0" w:color="auto"/>
          </w:divBdr>
        </w:div>
        <w:div w:id="727536558">
          <w:marLeft w:val="0"/>
          <w:marRight w:val="0"/>
          <w:marTop w:val="0"/>
          <w:marBottom w:val="0"/>
          <w:divBdr>
            <w:top w:val="none" w:sz="0" w:space="0" w:color="auto"/>
            <w:left w:val="none" w:sz="0" w:space="0" w:color="auto"/>
            <w:bottom w:val="none" w:sz="0" w:space="0" w:color="auto"/>
            <w:right w:val="none" w:sz="0" w:space="0" w:color="auto"/>
          </w:divBdr>
        </w:div>
        <w:div w:id="789474097">
          <w:marLeft w:val="0"/>
          <w:marRight w:val="0"/>
          <w:marTop w:val="0"/>
          <w:marBottom w:val="0"/>
          <w:divBdr>
            <w:top w:val="none" w:sz="0" w:space="0" w:color="auto"/>
            <w:left w:val="none" w:sz="0" w:space="0" w:color="auto"/>
            <w:bottom w:val="none" w:sz="0" w:space="0" w:color="auto"/>
            <w:right w:val="none" w:sz="0" w:space="0" w:color="auto"/>
          </w:divBdr>
        </w:div>
        <w:div w:id="924144096">
          <w:marLeft w:val="0"/>
          <w:marRight w:val="0"/>
          <w:marTop w:val="0"/>
          <w:marBottom w:val="0"/>
          <w:divBdr>
            <w:top w:val="none" w:sz="0" w:space="0" w:color="auto"/>
            <w:left w:val="none" w:sz="0" w:space="0" w:color="auto"/>
            <w:bottom w:val="none" w:sz="0" w:space="0" w:color="auto"/>
            <w:right w:val="none" w:sz="0" w:space="0" w:color="auto"/>
          </w:divBdr>
        </w:div>
        <w:div w:id="957641266">
          <w:marLeft w:val="0"/>
          <w:marRight w:val="0"/>
          <w:marTop w:val="0"/>
          <w:marBottom w:val="0"/>
          <w:divBdr>
            <w:top w:val="none" w:sz="0" w:space="0" w:color="auto"/>
            <w:left w:val="none" w:sz="0" w:space="0" w:color="auto"/>
            <w:bottom w:val="none" w:sz="0" w:space="0" w:color="auto"/>
            <w:right w:val="none" w:sz="0" w:space="0" w:color="auto"/>
          </w:divBdr>
        </w:div>
        <w:div w:id="1098404589">
          <w:marLeft w:val="0"/>
          <w:marRight w:val="0"/>
          <w:marTop w:val="0"/>
          <w:marBottom w:val="0"/>
          <w:divBdr>
            <w:top w:val="none" w:sz="0" w:space="0" w:color="auto"/>
            <w:left w:val="none" w:sz="0" w:space="0" w:color="auto"/>
            <w:bottom w:val="none" w:sz="0" w:space="0" w:color="auto"/>
            <w:right w:val="none" w:sz="0" w:space="0" w:color="auto"/>
          </w:divBdr>
        </w:div>
        <w:div w:id="1146315058">
          <w:marLeft w:val="0"/>
          <w:marRight w:val="0"/>
          <w:marTop w:val="0"/>
          <w:marBottom w:val="0"/>
          <w:divBdr>
            <w:top w:val="none" w:sz="0" w:space="0" w:color="auto"/>
            <w:left w:val="none" w:sz="0" w:space="0" w:color="auto"/>
            <w:bottom w:val="none" w:sz="0" w:space="0" w:color="auto"/>
            <w:right w:val="none" w:sz="0" w:space="0" w:color="auto"/>
          </w:divBdr>
        </w:div>
        <w:div w:id="1173882343">
          <w:marLeft w:val="0"/>
          <w:marRight w:val="0"/>
          <w:marTop w:val="0"/>
          <w:marBottom w:val="0"/>
          <w:divBdr>
            <w:top w:val="none" w:sz="0" w:space="0" w:color="auto"/>
            <w:left w:val="none" w:sz="0" w:space="0" w:color="auto"/>
            <w:bottom w:val="none" w:sz="0" w:space="0" w:color="auto"/>
            <w:right w:val="none" w:sz="0" w:space="0" w:color="auto"/>
          </w:divBdr>
        </w:div>
        <w:div w:id="1251356765">
          <w:marLeft w:val="0"/>
          <w:marRight w:val="0"/>
          <w:marTop w:val="0"/>
          <w:marBottom w:val="0"/>
          <w:divBdr>
            <w:top w:val="none" w:sz="0" w:space="0" w:color="auto"/>
            <w:left w:val="none" w:sz="0" w:space="0" w:color="auto"/>
            <w:bottom w:val="none" w:sz="0" w:space="0" w:color="auto"/>
            <w:right w:val="none" w:sz="0" w:space="0" w:color="auto"/>
          </w:divBdr>
        </w:div>
        <w:div w:id="1353874331">
          <w:marLeft w:val="0"/>
          <w:marRight w:val="0"/>
          <w:marTop w:val="0"/>
          <w:marBottom w:val="0"/>
          <w:divBdr>
            <w:top w:val="none" w:sz="0" w:space="0" w:color="auto"/>
            <w:left w:val="none" w:sz="0" w:space="0" w:color="auto"/>
            <w:bottom w:val="none" w:sz="0" w:space="0" w:color="auto"/>
            <w:right w:val="none" w:sz="0" w:space="0" w:color="auto"/>
          </w:divBdr>
        </w:div>
        <w:div w:id="1486044365">
          <w:marLeft w:val="0"/>
          <w:marRight w:val="0"/>
          <w:marTop w:val="0"/>
          <w:marBottom w:val="0"/>
          <w:divBdr>
            <w:top w:val="none" w:sz="0" w:space="0" w:color="auto"/>
            <w:left w:val="none" w:sz="0" w:space="0" w:color="auto"/>
            <w:bottom w:val="none" w:sz="0" w:space="0" w:color="auto"/>
            <w:right w:val="none" w:sz="0" w:space="0" w:color="auto"/>
          </w:divBdr>
        </w:div>
        <w:div w:id="1791708320">
          <w:marLeft w:val="0"/>
          <w:marRight w:val="0"/>
          <w:marTop w:val="0"/>
          <w:marBottom w:val="0"/>
          <w:divBdr>
            <w:top w:val="none" w:sz="0" w:space="0" w:color="auto"/>
            <w:left w:val="none" w:sz="0" w:space="0" w:color="auto"/>
            <w:bottom w:val="none" w:sz="0" w:space="0" w:color="auto"/>
            <w:right w:val="none" w:sz="0" w:space="0" w:color="auto"/>
          </w:divBdr>
        </w:div>
        <w:div w:id="1795293778">
          <w:marLeft w:val="0"/>
          <w:marRight w:val="0"/>
          <w:marTop w:val="0"/>
          <w:marBottom w:val="0"/>
          <w:divBdr>
            <w:top w:val="none" w:sz="0" w:space="0" w:color="auto"/>
            <w:left w:val="none" w:sz="0" w:space="0" w:color="auto"/>
            <w:bottom w:val="none" w:sz="0" w:space="0" w:color="auto"/>
            <w:right w:val="none" w:sz="0" w:space="0" w:color="auto"/>
          </w:divBdr>
        </w:div>
        <w:div w:id="1826319576">
          <w:marLeft w:val="0"/>
          <w:marRight w:val="0"/>
          <w:marTop w:val="0"/>
          <w:marBottom w:val="0"/>
          <w:divBdr>
            <w:top w:val="none" w:sz="0" w:space="0" w:color="auto"/>
            <w:left w:val="none" w:sz="0" w:space="0" w:color="auto"/>
            <w:bottom w:val="none" w:sz="0" w:space="0" w:color="auto"/>
            <w:right w:val="none" w:sz="0" w:space="0" w:color="auto"/>
          </w:divBdr>
        </w:div>
        <w:div w:id="1834763017">
          <w:marLeft w:val="0"/>
          <w:marRight w:val="0"/>
          <w:marTop w:val="0"/>
          <w:marBottom w:val="0"/>
          <w:divBdr>
            <w:top w:val="none" w:sz="0" w:space="0" w:color="auto"/>
            <w:left w:val="none" w:sz="0" w:space="0" w:color="auto"/>
            <w:bottom w:val="none" w:sz="0" w:space="0" w:color="auto"/>
            <w:right w:val="none" w:sz="0" w:space="0" w:color="auto"/>
          </w:divBdr>
        </w:div>
        <w:div w:id="1942882236">
          <w:marLeft w:val="0"/>
          <w:marRight w:val="0"/>
          <w:marTop w:val="0"/>
          <w:marBottom w:val="0"/>
          <w:divBdr>
            <w:top w:val="none" w:sz="0" w:space="0" w:color="auto"/>
            <w:left w:val="none" w:sz="0" w:space="0" w:color="auto"/>
            <w:bottom w:val="none" w:sz="0" w:space="0" w:color="auto"/>
            <w:right w:val="none" w:sz="0" w:space="0" w:color="auto"/>
          </w:divBdr>
        </w:div>
        <w:div w:id="1944075378">
          <w:marLeft w:val="0"/>
          <w:marRight w:val="0"/>
          <w:marTop w:val="0"/>
          <w:marBottom w:val="0"/>
          <w:divBdr>
            <w:top w:val="none" w:sz="0" w:space="0" w:color="auto"/>
            <w:left w:val="none" w:sz="0" w:space="0" w:color="auto"/>
            <w:bottom w:val="none" w:sz="0" w:space="0" w:color="auto"/>
            <w:right w:val="none" w:sz="0" w:space="0" w:color="auto"/>
          </w:divBdr>
        </w:div>
        <w:div w:id="2110151731">
          <w:marLeft w:val="0"/>
          <w:marRight w:val="0"/>
          <w:marTop w:val="0"/>
          <w:marBottom w:val="0"/>
          <w:divBdr>
            <w:top w:val="none" w:sz="0" w:space="0" w:color="auto"/>
            <w:left w:val="none" w:sz="0" w:space="0" w:color="auto"/>
            <w:bottom w:val="none" w:sz="0" w:space="0" w:color="auto"/>
            <w:right w:val="none" w:sz="0" w:space="0" w:color="auto"/>
          </w:divBdr>
        </w:div>
      </w:divsChild>
    </w:div>
    <w:div w:id="218175102">
      <w:bodyDiv w:val="1"/>
      <w:marLeft w:val="0"/>
      <w:marRight w:val="0"/>
      <w:marTop w:val="0"/>
      <w:marBottom w:val="0"/>
      <w:divBdr>
        <w:top w:val="none" w:sz="0" w:space="0" w:color="auto"/>
        <w:left w:val="none" w:sz="0" w:space="0" w:color="auto"/>
        <w:bottom w:val="none" w:sz="0" w:space="0" w:color="auto"/>
        <w:right w:val="none" w:sz="0" w:space="0" w:color="auto"/>
      </w:divBdr>
    </w:div>
    <w:div w:id="232853962">
      <w:bodyDiv w:val="1"/>
      <w:marLeft w:val="0"/>
      <w:marRight w:val="0"/>
      <w:marTop w:val="0"/>
      <w:marBottom w:val="0"/>
      <w:divBdr>
        <w:top w:val="none" w:sz="0" w:space="0" w:color="auto"/>
        <w:left w:val="none" w:sz="0" w:space="0" w:color="auto"/>
        <w:bottom w:val="none" w:sz="0" w:space="0" w:color="auto"/>
        <w:right w:val="none" w:sz="0" w:space="0" w:color="auto"/>
      </w:divBdr>
      <w:divsChild>
        <w:div w:id="808741607">
          <w:marLeft w:val="0"/>
          <w:marRight w:val="0"/>
          <w:marTop w:val="0"/>
          <w:marBottom w:val="0"/>
          <w:divBdr>
            <w:top w:val="none" w:sz="0" w:space="0" w:color="auto"/>
            <w:left w:val="none" w:sz="0" w:space="0" w:color="auto"/>
            <w:bottom w:val="none" w:sz="0" w:space="0" w:color="auto"/>
            <w:right w:val="none" w:sz="0" w:space="0" w:color="auto"/>
          </w:divBdr>
        </w:div>
        <w:div w:id="1342511987">
          <w:marLeft w:val="0"/>
          <w:marRight w:val="0"/>
          <w:marTop w:val="0"/>
          <w:marBottom w:val="0"/>
          <w:divBdr>
            <w:top w:val="none" w:sz="0" w:space="0" w:color="auto"/>
            <w:left w:val="none" w:sz="0" w:space="0" w:color="auto"/>
            <w:bottom w:val="none" w:sz="0" w:space="0" w:color="auto"/>
            <w:right w:val="none" w:sz="0" w:space="0" w:color="auto"/>
          </w:divBdr>
        </w:div>
      </w:divsChild>
    </w:div>
    <w:div w:id="239100114">
      <w:bodyDiv w:val="1"/>
      <w:marLeft w:val="0"/>
      <w:marRight w:val="0"/>
      <w:marTop w:val="0"/>
      <w:marBottom w:val="0"/>
      <w:divBdr>
        <w:top w:val="none" w:sz="0" w:space="0" w:color="auto"/>
        <w:left w:val="none" w:sz="0" w:space="0" w:color="auto"/>
        <w:bottom w:val="none" w:sz="0" w:space="0" w:color="auto"/>
        <w:right w:val="none" w:sz="0" w:space="0" w:color="auto"/>
      </w:divBdr>
    </w:div>
    <w:div w:id="251084170">
      <w:bodyDiv w:val="1"/>
      <w:marLeft w:val="0"/>
      <w:marRight w:val="0"/>
      <w:marTop w:val="0"/>
      <w:marBottom w:val="0"/>
      <w:divBdr>
        <w:top w:val="none" w:sz="0" w:space="0" w:color="auto"/>
        <w:left w:val="none" w:sz="0" w:space="0" w:color="auto"/>
        <w:bottom w:val="none" w:sz="0" w:space="0" w:color="auto"/>
        <w:right w:val="none" w:sz="0" w:space="0" w:color="auto"/>
      </w:divBdr>
      <w:divsChild>
        <w:div w:id="1513646938">
          <w:marLeft w:val="0"/>
          <w:marRight w:val="0"/>
          <w:marTop w:val="0"/>
          <w:marBottom w:val="0"/>
          <w:divBdr>
            <w:top w:val="none" w:sz="0" w:space="0" w:color="auto"/>
            <w:left w:val="none" w:sz="0" w:space="0" w:color="auto"/>
            <w:bottom w:val="none" w:sz="0" w:space="0" w:color="auto"/>
            <w:right w:val="none" w:sz="0" w:space="0" w:color="auto"/>
          </w:divBdr>
        </w:div>
        <w:div w:id="1978676986">
          <w:marLeft w:val="0"/>
          <w:marRight w:val="0"/>
          <w:marTop w:val="0"/>
          <w:marBottom w:val="0"/>
          <w:divBdr>
            <w:top w:val="none" w:sz="0" w:space="0" w:color="auto"/>
            <w:left w:val="none" w:sz="0" w:space="0" w:color="auto"/>
            <w:bottom w:val="none" w:sz="0" w:space="0" w:color="auto"/>
            <w:right w:val="none" w:sz="0" w:space="0" w:color="auto"/>
          </w:divBdr>
        </w:div>
        <w:div w:id="987392759">
          <w:marLeft w:val="0"/>
          <w:marRight w:val="0"/>
          <w:marTop w:val="0"/>
          <w:marBottom w:val="0"/>
          <w:divBdr>
            <w:top w:val="none" w:sz="0" w:space="0" w:color="auto"/>
            <w:left w:val="none" w:sz="0" w:space="0" w:color="auto"/>
            <w:bottom w:val="none" w:sz="0" w:space="0" w:color="auto"/>
            <w:right w:val="none" w:sz="0" w:space="0" w:color="auto"/>
          </w:divBdr>
        </w:div>
        <w:div w:id="548608131">
          <w:marLeft w:val="0"/>
          <w:marRight w:val="0"/>
          <w:marTop w:val="0"/>
          <w:marBottom w:val="0"/>
          <w:divBdr>
            <w:top w:val="none" w:sz="0" w:space="0" w:color="auto"/>
            <w:left w:val="none" w:sz="0" w:space="0" w:color="auto"/>
            <w:bottom w:val="none" w:sz="0" w:space="0" w:color="auto"/>
            <w:right w:val="none" w:sz="0" w:space="0" w:color="auto"/>
          </w:divBdr>
        </w:div>
        <w:div w:id="2046712172">
          <w:marLeft w:val="0"/>
          <w:marRight w:val="0"/>
          <w:marTop w:val="0"/>
          <w:marBottom w:val="0"/>
          <w:divBdr>
            <w:top w:val="none" w:sz="0" w:space="0" w:color="auto"/>
            <w:left w:val="none" w:sz="0" w:space="0" w:color="auto"/>
            <w:bottom w:val="none" w:sz="0" w:space="0" w:color="auto"/>
            <w:right w:val="none" w:sz="0" w:space="0" w:color="auto"/>
          </w:divBdr>
        </w:div>
        <w:div w:id="721371700">
          <w:marLeft w:val="0"/>
          <w:marRight w:val="0"/>
          <w:marTop w:val="0"/>
          <w:marBottom w:val="0"/>
          <w:divBdr>
            <w:top w:val="none" w:sz="0" w:space="0" w:color="auto"/>
            <w:left w:val="none" w:sz="0" w:space="0" w:color="auto"/>
            <w:bottom w:val="none" w:sz="0" w:space="0" w:color="auto"/>
            <w:right w:val="none" w:sz="0" w:space="0" w:color="auto"/>
          </w:divBdr>
        </w:div>
        <w:div w:id="1922374705">
          <w:marLeft w:val="0"/>
          <w:marRight w:val="0"/>
          <w:marTop w:val="0"/>
          <w:marBottom w:val="0"/>
          <w:divBdr>
            <w:top w:val="none" w:sz="0" w:space="0" w:color="auto"/>
            <w:left w:val="none" w:sz="0" w:space="0" w:color="auto"/>
            <w:bottom w:val="none" w:sz="0" w:space="0" w:color="auto"/>
            <w:right w:val="none" w:sz="0" w:space="0" w:color="auto"/>
          </w:divBdr>
        </w:div>
        <w:div w:id="130438378">
          <w:marLeft w:val="0"/>
          <w:marRight w:val="0"/>
          <w:marTop w:val="0"/>
          <w:marBottom w:val="0"/>
          <w:divBdr>
            <w:top w:val="none" w:sz="0" w:space="0" w:color="auto"/>
            <w:left w:val="none" w:sz="0" w:space="0" w:color="auto"/>
            <w:bottom w:val="none" w:sz="0" w:space="0" w:color="auto"/>
            <w:right w:val="none" w:sz="0" w:space="0" w:color="auto"/>
          </w:divBdr>
        </w:div>
        <w:div w:id="1231768183">
          <w:marLeft w:val="0"/>
          <w:marRight w:val="0"/>
          <w:marTop w:val="0"/>
          <w:marBottom w:val="0"/>
          <w:divBdr>
            <w:top w:val="none" w:sz="0" w:space="0" w:color="auto"/>
            <w:left w:val="none" w:sz="0" w:space="0" w:color="auto"/>
            <w:bottom w:val="none" w:sz="0" w:space="0" w:color="auto"/>
            <w:right w:val="none" w:sz="0" w:space="0" w:color="auto"/>
          </w:divBdr>
        </w:div>
        <w:div w:id="1182284352">
          <w:marLeft w:val="0"/>
          <w:marRight w:val="0"/>
          <w:marTop w:val="0"/>
          <w:marBottom w:val="0"/>
          <w:divBdr>
            <w:top w:val="none" w:sz="0" w:space="0" w:color="auto"/>
            <w:left w:val="none" w:sz="0" w:space="0" w:color="auto"/>
            <w:bottom w:val="none" w:sz="0" w:space="0" w:color="auto"/>
            <w:right w:val="none" w:sz="0" w:space="0" w:color="auto"/>
          </w:divBdr>
        </w:div>
        <w:div w:id="1217275386">
          <w:marLeft w:val="0"/>
          <w:marRight w:val="0"/>
          <w:marTop w:val="0"/>
          <w:marBottom w:val="0"/>
          <w:divBdr>
            <w:top w:val="none" w:sz="0" w:space="0" w:color="auto"/>
            <w:left w:val="none" w:sz="0" w:space="0" w:color="auto"/>
            <w:bottom w:val="none" w:sz="0" w:space="0" w:color="auto"/>
            <w:right w:val="none" w:sz="0" w:space="0" w:color="auto"/>
          </w:divBdr>
        </w:div>
        <w:div w:id="63602511">
          <w:marLeft w:val="0"/>
          <w:marRight w:val="0"/>
          <w:marTop w:val="0"/>
          <w:marBottom w:val="0"/>
          <w:divBdr>
            <w:top w:val="none" w:sz="0" w:space="0" w:color="auto"/>
            <w:left w:val="none" w:sz="0" w:space="0" w:color="auto"/>
            <w:bottom w:val="none" w:sz="0" w:space="0" w:color="auto"/>
            <w:right w:val="none" w:sz="0" w:space="0" w:color="auto"/>
          </w:divBdr>
        </w:div>
        <w:div w:id="766191551">
          <w:marLeft w:val="0"/>
          <w:marRight w:val="0"/>
          <w:marTop w:val="0"/>
          <w:marBottom w:val="0"/>
          <w:divBdr>
            <w:top w:val="none" w:sz="0" w:space="0" w:color="auto"/>
            <w:left w:val="none" w:sz="0" w:space="0" w:color="auto"/>
            <w:bottom w:val="none" w:sz="0" w:space="0" w:color="auto"/>
            <w:right w:val="none" w:sz="0" w:space="0" w:color="auto"/>
          </w:divBdr>
        </w:div>
        <w:div w:id="1288928347">
          <w:marLeft w:val="0"/>
          <w:marRight w:val="0"/>
          <w:marTop w:val="0"/>
          <w:marBottom w:val="0"/>
          <w:divBdr>
            <w:top w:val="none" w:sz="0" w:space="0" w:color="auto"/>
            <w:left w:val="none" w:sz="0" w:space="0" w:color="auto"/>
            <w:bottom w:val="none" w:sz="0" w:space="0" w:color="auto"/>
            <w:right w:val="none" w:sz="0" w:space="0" w:color="auto"/>
          </w:divBdr>
        </w:div>
        <w:div w:id="1401176636">
          <w:marLeft w:val="0"/>
          <w:marRight w:val="0"/>
          <w:marTop w:val="0"/>
          <w:marBottom w:val="0"/>
          <w:divBdr>
            <w:top w:val="none" w:sz="0" w:space="0" w:color="auto"/>
            <w:left w:val="none" w:sz="0" w:space="0" w:color="auto"/>
            <w:bottom w:val="none" w:sz="0" w:space="0" w:color="auto"/>
            <w:right w:val="none" w:sz="0" w:space="0" w:color="auto"/>
          </w:divBdr>
        </w:div>
        <w:div w:id="645622771">
          <w:marLeft w:val="0"/>
          <w:marRight w:val="0"/>
          <w:marTop w:val="0"/>
          <w:marBottom w:val="0"/>
          <w:divBdr>
            <w:top w:val="none" w:sz="0" w:space="0" w:color="auto"/>
            <w:left w:val="none" w:sz="0" w:space="0" w:color="auto"/>
            <w:bottom w:val="none" w:sz="0" w:space="0" w:color="auto"/>
            <w:right w:val="none" w:sz="0" w:space="0" w:color="auto"/>
          </w:divBdr>
        </w:div>
        <w:div w:id="1667703597">
          <w:marLeft w:val="0"/>
          <w:marRight w:val="0"/>
          <w:marTop w:val="0"/>
          <w:marBottom w:val="0"/>
          <w:divBdr>
            <w:top w:val="none" w:sz="0" w:space="0" w:color="auto"/>
            <w:left w:val="none" w:sz="0" w:space="0" w:color="auto"/>
            <w:bottom w:val="none" w:sz="0" w:space="0" w:color="auto"/>
            <w:right w:val="none" w:sz="0" w:space="0" w:color="auto"/>
          </w:divBdr>
        </w:div>
        <w:div w:id="295842586">
          <w:marLeft w:val="0"/>
          <w:marRight w:val="0"/>
          <w:marTop w:val="0"/>
          <w:marBottom w:val="0"/>
          <w:divBdr>
            <w:top w:val="none" w:sz="0" w:space="0" w:color="auto"/>
            <w:left w:val="none" w:sz="0" w:space="0" w:color="auto"/>
            <w:bottom w:val="none" w:sz="0" w:space="0" w:color="auto"/>
            <w:right w:val="none" w:sz="0" w:space="0" w:color="auto"/>
          </w:divBdr>
        </w:div>
      </w:divsChild>
    </w:div>
    <w:div w:id="254363635">
      <w:bodyDiv w:val="1"/>
      <w:marLeft w:val="0"/>
      <w:marRight w:val="0"/>
      <w:marTop w:val="0"/>
      <w:marBottom w:val="0"/>
      <w:divBdr>
        <w:top w:val="none" w:sz="0" w:space="0" w:color="auto"/>
        <w:left w:val="none" w:sz="0" w:space="0" w:color="auto"/>
        <w:bottom w:val="none" w:sz="0" w:space="0" w:color="auto"/>
        <w:right w:val="none" w:sz="0" w:space="0" w:color="auto"/>
      </w:divBdr>
    </w:div>
    <w:div w:id="284578009">
      <w:bodyDiv w:val="1"/>
      <w:marLeft w:val="0"/>
      <w:marRight w:val="0"/>
      <w:marTop w:val="0"/>
      <w:marBottom w:val="0"/>
      <w:divBdr>
        <w:top w:val="none" w:sz="0" w:space="0" w:color="auto"/>
        <w:left w:val="none" w:sz="0" w:space="0" w:color="auto"/>
        <w:bottom w:val="none" w:sz="0" w:space="0" w:color="auto"/>
        <w:right w:val="none" w:sz="0" w:space="0" w:color="auto"/>
      </w:divBdr>
    </w:div>
    <w:div w:id="303387991">
      <w:bodyDiv w:val="1"/>
      <w:marLeft w:val="0"/>
      <w:marRight w:val="0"/>
      <w:marTop w:val="0"/>
      <w:marBottom w:val="0"/>
      <w:divBdr>
        <w:top w:val="none" w:sz="0" w:space="0" w:color="auto"/>
        <w:left w:val="none" w:sz="0" w:space="0" w:color="auto"/>
        <w:bottom w:val="none" w:sz="0" w:space="0" w:color="auto"/>
        <w:right w:val="none" w:sz="0" w:space="0" w:color="auto"/>
      </w:divBdr>
    </w:div>
    <w:div w:id="307638286">
      <w:bodyDiv w:val="1"/>
      <w:marLeft w:val="0"/>
      <w:marRight w:val="0"/>
      <w:marTop w:val="0"/>
      <w:marBottom w:val="0"/>
      <w:divBdr>
        <w:top w:val="none" w:sz="0" w:space="0" w:color="auto"/>
        <w:left w:val="none" w:sz="0" w:space="0" w:color="auto"/>
        <w:bottom w:val="none" w:sz="0" w:space="0" w:color="auto"/>
        <w:right w:val="none" w:sz="0" w:space="0" w:color="auto"/>
      </w:divBdr>
    </w:div>
    <w:div w:id="316422354">
      <w:bodyDiv w:val="1"/>
      <w:marLeft w:val="0"/>
      <w:marRight w:val="0"/>
      <w:marTop w:val="0"/>
      <w:marBottom w:val="0"/>
      <w:divBdr>
        <w:top w:val="none" w:sz="0" w:space="0" w:color="auto"/>
        <w:left w:val="none" w:sz="0" w:space="0" w:color="auto"/>
        <w:bottom w:val="none" w:sz="0" w:space="0" w:color="auto"/>
        <w:right w:val="none" w:sz="0" w:space="0" w:color="auto"/>
      </w:divBdr>
    </w:div>
    <w:div w:id="338393998">
      <w:bodyDiv w:val="1"/>
      <w:marLeft w:val="0"/>
      <w:marRight w:val="0"/>
      <w:marTop w:val="0"/>
      <w:marBottom w:val="0"/>
      <w:divBdr>
        <w:top w:val="none" w:sz="0" w:space="0" w:color="auto"/>
        <w:left w:val="none" w:sz="0" w:space="0" w:color="auto"/>
        <w:bottom w:val="none" w:sz="0" w:space="0" w:color="auto"/>
        <w:right w:val="none" w:sz="0" w:space="0" w:color="auto"/>
      </w:divBdr>
    </w:div>
    <w:div w:id="340086183">
      <w:bodyDiv w:val="1"/>
      <w:marLeft w:val="0"/>
      <w:marRight w:val="0"/>
      <w:marTop w:val="0"/>
      <w:marBottom w:val="0"/>
      <w:divBdr>
        <w:top w:val="none" w:sz="0" w:space="0" w:color="auto"/>
        <w:left w:val="none" w:sz="0" w:space="0" w:color="auto"/>
        <w:bottom w:val="none" w:sz="0" w:space="0" w:color="auto"/>
        <w:right w:val="none" w:sz="0" w:space="0" w:color="auto"/>
      </w:divBdr>
    </w:div>
    <w:div w:id="359672836">
      <w:bodyDiv w:val="1"/>
      <w:marLeft w:val="0"/>
      <w:marRight w:val="0"/>
      <w:marTop w:val="0"/>
      <w:marBottom w:val="0"/>
      <w:divBdr>
        <w:top w:val="none" w:sz="0" w:space="0" w:color="auto"/>
        <w:left w:val="none" w:sz="0" w:space="0" w:color="auto"/>
        <w:bottom w:val="none" w:sz="0" w:space="0" w:color="auto"/>
        <w:right w:val="none" w:sz="0" w:space="0" w:color="auto"/>
      </w:divBdr>
    </w:div>
    <w:div w:id="382338782">
      <w:bodyDiv w:val="1"/>
      <w:marLeft w:val="0"/>
      <w:marRight w:val="0"/>
      <w:marTop w:val="0"/>
      <w:marBottom w:val="0"/>
      <w:divBdr>
        <w:top w:val="none" w:sz="0" w:space="0" w:color="auto"/>
        <w:left w:val="none" w:sz="0" w:space="0" w:color="auto"/>
        <w:bottom w:val="none" w:sz="0" w:space="0" w:color="auto"/>
        <w:right w:val="none" w:sz="0" w:space="0" w:color="auto"/>
      </w:divBdr>
      <w:divsChild>
        <w:div w:id="607856415">
          <w:marLeft w:val="0"/>
          <w:marRight w:val="0"/>
          <w:marTop w:val="0"/>
          <w:marBottom w:val="0"/>
          <w:divBdr>
            <w:top w:val="none" w:sz="0" w:space="0" w:color="auto"/>
            <w:left w:val="none" w:sz="0" w:space="0" w:color="auto"/>
            <w:bottom w:val="none" w:sz="0" w:space="0" w:color="auto"/>
            <w:right w:val="none" w:sz="0" w:space="0" w:color="auto"/>
          </w:divBdr>
          <w:divsChild>
            <w:div w:id="1067218523">
              <w:marLeft w:val="0"/>
              <w:marRight w:val="0"/>
              <w:marTop w:val="0"/>
              <w:marBottom w:val="0"/>
              <w:divBdr>
                <w:top w:val="none" w:sz="0" w:space="0" w:color="auto"/>
                <w:left w:val="none" w:sz="0" w:space="0" w:color="auto"/>
                <w:bottom w:val="none" w:sz="0" w:space="0" w:color="auto"/>
                <w:right w:val="none" w:sz="0" w:space="0" w:color="auto"/>
              </w:divBdr>
              <w:divsChild>
                <w:div w:id="600338705">
                  <w:marLeft w:val="0"/>
                  <w:marRight w:val="0"/>
                  <w:marTop w:val="0"/>
                  <w:marBottom w:val="0"/>
                  <w:divBdr>
                    <w:top w:val="none" w:sz="0" w:space="0" w:color="auto"/>
                    <w:left w:val="none" w:sz="0" w:space="0" w:color="auto"/>
                    <w:bottom w:val="none" w:sz="0" w:space="0" w:color="auto"/>
                    <w:right w:val="none" w:sz="0" w:space="0" w:color="auto"/>
                  </w:divBdr>
                </w:div>
                <w:div w:id="786005860">
                  <w:marLeft w:val="0"/>
                  <w:marRight w:val="0"/>
                  <w:marTop w:val="0"/>
                  <w:marBottom w:val="0"/>
                  <w:divBdr>
                    <w:top w:val="none" w:sz="0" w:space="0" w:color="auto"/>
                    <w:left w:val="none" w:sz="0" w:space="0" w:color="auto"/>
                    <w:bottom w:val="none" w:sz="0" w:space="0" w:color="auto"/>
                    <w:right w:val="none" w:sz="0" w:space="0" w:color="auto"/>
                  </w:divBdr>
                </w:div>
                <w:div w:id="955601573">
                  <w:marLeft w:val="0"/>
                  <w:marRight w:val="0"/>
                  <w:marTop w:val="0"/>
                  <w:marBottom w:val="0"/>
                  <w:divBdr>
                    <w:top w:val="none" w:sz="0" w:space="0" w:color="auto"/>
                    <w:left w:val="none" w:sz="0" w:space="0" w:color="auto"/>
                    <w:bottom w:val="none" w:sz="0" w:space="0" w:color="auto"/>
                    <w:right w:val="none" w:sz="0" w:space="0" w:color="auto"/>
                  </w:divBdr>
                </w:div>
                <w:div w:id="1034429069">
                  <w:marLeft w:val="0"/>
                  <w:marRight w:val="0"/>
                  <w:marTop w:val="0"/>
                  <w:marBottom w:val="0"/>
                  <w:divBdr>
                    <w:top w:val="none" w:sz="0" w:space="0" w:color="auto"/>
                    <w:left w:val="none" w:sz="0" w:space="0" w:color="auto"/>
                    <w:bottom w:val="none" w:sz="0" w:space="0" w:color="auto"/>
                    <w:right w:val="none" w:sz="0" w:space="0" w:color="auto"/>
                  </w:divBdr>
                </w:div>
                <w:div w:id="1336805066">
                  <w:marLeft w:val="0"/>
                  <w:marRight w:val="0"/>
                  <w:marTop w:val="0"/>
                  <w:marBottom w:val="0"/>
                  <w:divBdr>
                    <w:top w:val="none" w:sz="0" w:space="0" w:color="auto"/>
                    <w:left w:val="none" w:sz="0" w:space="0" w:color="auto"/>
                    <w:bottom w:val="none" w:sz="0" w:space="0" w:color="auto"/>
                    <w:right w:val="none" w:sz="0" w:space="0" w:color="auto"/>
                  </w:divBdr>
                </w:div>
                <w:div w:id="2033724226">
                  <w:marLeft w:val="0"/>
                  <w:marRight w:val="0"/>
                  <w:marTop w:val="0"/>
                  <w:marBottom w:val="0"/>
                  <w:divBdr>
                    <w:top w:val="none" w:sz="0" w:space="0" w:color="auto"/>
                    <w:left w:val="none" w:sz="0" w:space="0" w:color="auto"/>
                    <w:bottom w:val="none" w:sz="0" w:space="0" w:color="auto"/>
                    <w:right w:val="none" w:sz="0" w:space="0" w:color="auto"/>
                  </w:divBdr>
                </w:div>
                <w:div w:id="209304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3155">
          <w:marLeft w:val="0"/>
          <w:marRight w:val="0"/>
          <w:marTop w:val="0"/>
          <w:marBottom w:val="0"/>
          <w:divBdr>
            <w:top w:val="none" w:sz="0" w:space="0" w:color="auto"/>
            <w:left w:val="none" w:sz="0" w:space="0" w:color="auto"/>
            <w:bottom w:val="none" w:sz="0" w:space="0" w:color="auto"/>
            <w:right w:val="none" w:sz="0" w:space="0" w:color="auto"/>
          </w:divBdr>
          <w:divsChild>
            <w:div w:id="16719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39321">
      <w:bodyDiv w:val="1"/>
      <w:marLeft w:val="0"/>
      <w:marRight w:val="0"/>
      <w:marTop w:val="0"/>
      <w:marBottom w:val="0"/>
      <w:divBdr>
        <w:top w:val="none" w:sz="0" w:space="0" w:color="auto"/>
        <w:left w:val="none" w:sz="0" w:space="0" w:color="auto"/>
        <w:bottom w:val="none" w:sz="0" w:space="0" w:color="auto"/>
        <w:right w:val="none" w:sz="0" w:space="0" w:color="auto"/>
      </w:divBdr>
    </w:div>
    <w:div w:id="398140171">
      <w:bodyDiv w:val="1"/>
      <w:marLeft w:val="0"/>
      <w:marRight w:val="0"/>
      <w:marTop w:val="0"/>
      <w:marBottom w:val="0"/>
      <w:divBdr>
        <w:top w:val="none" w:sz="0" w:space="0" w:color="auto"/>
        <w:left w:val="none" w:sz="0" w:space="0" w:color="auto"/>
        <w:bottom w:val="none" w:sz="0" w:space="0" w:color="auto"/>
        <w:right w:val="none" w:sz="0" w:space="0" w:color="auto"/>
      </w:divBdr>
    </w:div>
    <w:div w:id="408386975">
      <w:bodyDiv w:val="1"/>
      <w:marLeft w:val="0"/>
      <w:marRight w:val="0"/>
      <w:marTop w:val="0"/>
      <w:marBottom w:val="0"/>
      <w:divBdr>
        <w:top w:val="none" w:sz="0" w:space="0" w:color="auto"/>
        <w:left w:val="none" w:sz="0" w:space="0" w:color="auto"/>
        <w:bottom w:val="none" w:sz="0" w:space="0" w:color="auto"/>
        <w:right w:val="none" w:sz="0" w:space="0" w:color="auto"/>
      </w:divBdr>
      <w:divsChild>
        <w:div w:id="286550377">
          <w:marLeft w:val="547"/>
          <w:marRight w:val="0"/>
          <w:marTop w:val="240"/>
          <w:marBottom w:val="0"/>
          <w:divBdr>
            <w:top w:val="none" w:sz="0" w:space="0" w:color="auto"/>
            <w:left w:val="none" w:sz="0" w:space="0" w:color="auto"/>
            <w:bottom w:val="none" w:sz="0" w:space="0" w:color="auto"/>
            <w:right w:val="none" w:sz="0" w:space="0" w:color="auto"/>
          </w:divBdr>
        </w:div>
        <w:div w:id="745036660">
          <w:marLeft w:val="547"/>
          <w:marRight w:val="0"/>
          <w:marTop w:val="240"/>
          <w:marBottom w:val="0"/>
          <w:divBdr>
            <w:top w:val="none" w:sz="0" w:space="0" w:color="auto"/>
            <w:left w:val="none" w:sz="0" w:space="0" w:color="auto"/>
            <w:bottom w:val="none" w:sz="0" w:space="0" w:color="auto"/>
            <w:right w:val="none" w:sz="0" w:space="0" w:color="auto"/>
          </w:divBdr>
        </w:div>
        <w:div w:id="1083188594">
          <w:marLeft w:val="547"/>
          <w:marRight w:val="0"/>
          <w:marTop w:val="240"/>
          <w:marBottom w:val="0"/>
          <w:divBdr>
            <w:top w:val="none" w:sz="0" w:space="0" w:color="auto"/>
            <w:left w:val="none" w:sz="0" w:space="0" w:color="auto"/>
            <w:bottom w:val="none" w:sz="0" w:space="0" w:color="auto"/>
            <w:right w:val="none" w:sz="0" w:space="0" w:color="auto"/>
          </w:divBdr>
        </w:div>
      </w:divsChild>
    </w:div>
    <w:div w:id="429785090">
      <w:bodyDiv w:val="1"/>
      <w:marLeft w:val="0"/>
      <w:marRight w:val="0"/>
      <w:marTop w:val="0"/>
      <w:marBottom w:val="0"/>
      <w:divBdr>
        <w:top w:val="none" w:sz="0" w:space="0" w:color="auto"/>
        <w:left w:val="none" w:sz="0" w:space="0" w:color="auto"/>
        <w:bottom w:val="none" w:sz="0" w:space="0" w:color="auto"/>
        <w:right w:val="none" w:sz="0" w:space="0" w:color="auto"/>
      </w:divBdr>
      <w:divsChild>
        <w:div w:id="971406443">
          <w:marLeft w:val="0"/>
          <w:marRight w:val="0"/>
          <w:marTop w:val="0"/>
          <w:marBottom w:val="0"/>
          <w:divBdr>
            <w:top w:val="none" w:sz="0" w:space="0" w:color="auto"/>
            <w:left w:val="none" w:sz="0" w:space="0" w:color="auto"/>
            <w:bottom w:val="none" w:sz="0" w:space="0" w:color="auto"/>
            <w:right w:val="none" w:sz="0" w:space="0" w:color="auto"/>
          </w:divBdr>
        </w:div>
        <w:div w:id="1152990173">
          <w:marLeft w:val="0"/>
          <w:marRight w:val="0"/>
          <w:marTop w:val="0"/>
          <w:marBottom w:val="0"/>
          <w:divBdr>
            <w:top w:val="none" w:sz="0" w:space="0" w:color="auto"/>
            <w:left w:val="none" w:sz="0" w:space="0" w:color="auto"/>
            <w:bottom w:val="none" w:sz="0" w:space="0" w:color="auto"/>
            <w:right w:val="none" w:sz="0" w:space="0" w:color="auto"/>
          </w:divBdr>
        </w:div>
      </w:divsChild>
    </w:div>
    <w:div w:id="437024766">
      <w:bodyDiv w:val="1"/>
      <w:marLeft w:val="0"/>
      <w:marRight w:val="0"/>
      <w:marTop w:val="0"/>
      <w:marBottom w:val="0"/>
      <w:divBdr>
        <w:top w:val="none" w:sz="0" w:space="0" w:color="auto"/>
        <w:left w:val="none" w:sz="0" w:space="0" w:color="auto"/>
        <w:bottom w:val="none" w:sz="0" w:space="0" w:color="auto"/>
        <w:right w:val="none" w:sz="0" w:space="0" w:color="auto"/>
      </w:divBdr>
    </w:div>
    <w:div w:id="438915958">
      <w:bodyDiv w:val="1"/>
      <w:marLeft w:val="0"/>
      <w:marRight w:val="0"/>
      <w:marTop w:val="0"/>
      <w:marBottom w:val="0"/>
      <w:divBdr>
        <w:top w:val="none" w:sz="0" w:space="0" w:color="auto"/>
        <w:left w:val="none" w:sz="0" w:space="0" w:color="auto"/>
        <w:bottom w:val="none" w:sz="0" w:space="0" w:color="auto"/>
        <w:right w:val="none" w:sz="0" w:space="0" w:color="auto"/>
      </w:divBdr>
    </w:div>
    <w:div w:id="460415533">
      <w:bodyDiv w:val="1"/>
      <w:marLeft w:val="0"/>
      <w:marRight w:val="0"/>
      <w:marTop w:val="0"/>
      <w:marBottom w:val="0"/>
      <w:divBdr>
        <w:top w:val="none" w:sz="0" w:space="0" w:color="auto"/>
        <w:left w:val="none" w:sz="0" w:space="0" w:color="auto"/>
        <w:bottom w:val="none" w:sz="0" w:space="0" w:color="auto"/>
        <w:right w:val="none" w:sz="0" w:space="0" w:color="auto"/>
      </w:divBdr>
      <w:divsChild>
        <w:div w:id="431442309">
          <w:marLeft w:val="0"/>
          <w:marRight w:val="0"/>
          <w:marTop w:val="0"/>
          <w:marBottom w:val="0"/>
          <w:divBdr>
            <w:top w:val="none" w:sz="0" w:space="0" w:color="auto"/>
            <w:left w:val="none" w:sz="0" w:space="0" w:color="auto"/>
            <w:bottom w:val="none" w:sz="0" w:space="0" w:color="auto"/>
            <w:right w:val="none" w:sz="0" w:space="0" w:color="auto"/>
          </w:divBdr>
        </w:div>
      </w:divsChild>
    </w:div>
    <w:div w:id="464853208">
      <w:bodyDiv w:val="1"/>
      <w:marLeft w:val="0"/>
      <w:marRight w:val="0"/>
      <w:marTop w:val="0"/>
      <w:marBottom w:val="0"/>
      <w:divBdr>
        <w:top w:val="none" w:sz="0" w:space="0" w:color="auto"/>
        <w:left w:val="none" w:sz="0" w:space="0" w:color="auto"/>
        <w:bottom w:val="none" w:sz="0" w:space="0" w:color="auto"/>
        <w:right w:val="none" w:sz="0" w:space="0" w:color="auto"/>
      </w:divBdr>
      <w:divsChild>
        <w:div w:id="1638682957">
          <w:marLeft w:val="0"/>
          <w:marRight w:val="0"/>
          <w:marTop w:val="0"/>
          <w:marBottom w:val="0"/>
          <w:divBdr>
            <w:top w:val="none" w:sz="0" w:space="0" w:color="auto"/>
            <w:left w:val="none" w:sz="0" w:space="0" w:color="auto"/>
            <w:bottom w:val="none" w:sz="0" w:space="0" w:color="auto"/>
            <w:right w:val="none" w:sz="0" w:space="0" w:color="auto"/>
          </w:divBdr>
        </w:div>
      </w:divsChild>
    </w:div>
    <w:div w:id="470905040">
      <w:bodyDiv w:val="1"/>
      <w:marLeft w:val="0"/>
      <w:marRight w:val="0"/>
      <w:marTop w:val="0"/>
      <w:marBottom w:val="0"/>
      <w:divBdr>
        <w:top w:val="none" w:sz="0" w:space="0" w:color="auto"/>
        <w:left w:val="none" w:sz="0" w:space="0" w:color="auto"/>
        <w:bottom w:val="none" w:sz="0" w:space="0" w:color="auto"/>
        <w:right w:val="none" w:sz="0" w:space="0" w:color="auto"/>
      </w:divBdr>
      <w:divsChild>
        <w:div w:id="844319326">
          <w:marLeft w:val="0"/>
          <w:marRight w:val="0"/>
          <w:marTop w:val="0"/>
          <w:marBottom w:val="0"/>
          <w:divBdr>
            <w:top w:val="none" w:sz="0" w:space="0" w:color="auto"/>
            <w:left w:val="none" w:sz="0" w:space="0" w:color="auto"/>
            <w:bottom w:val="none" w:sz="0" w:space="0" w:color="auto"/>
            <w:right w:val="none" w:sz="0" w:space="0" w:color="auto"/>
          </w:divBdr>
          <w:divsChild>
            <w:div w:id="169177571">
              <w:marLeft w:val="0"/>
              <w:marRight w:val="0"/>
              <w:marTop w:val="0"/>
              <w:marBottom w:val="0"/>
              <w:divBdr>
                <w:top w:val="none" w:sz="0" w:space="0" w:color="auto"/>
                <w:left w:val="none" w:sz="0" w:space="0" w:color="auto"/>
                <w:bottom w:val="none" w:sz="0" w:space="0" w:color="auto"/>
                <w:right w:val="none" w:sz="0" w:space="0" w:color="auto"/>
              </w:divBdr>
              <w:divsChild>
                <w:div w:id="1178303150">
                  <w:marLeft w:val="0"/>
                  <w:marRight w:val="0"/>
                  <w:marTop w:val="0"/>
                  <w:marBottom w:val="0"/>
                  <w:divBdr>
                    <w:top w:val="none" w:sz="0" w:space="0" w:color="auto"/>
                    <w:left w:val="none" w:sz="0" w:space="0" w:color="auto"/>
                    <w:bottom w:val="none" w:sz="0" w:space="0" w:color="auto"/>
                    <w:right w:val="none" w:sz="0" w:space="0" w:color="auto"/>
                  </w:divBdr>
                  <w:divsChild>
                    <w:div w:id="1251043280">
                      <w:marLeft w:val="0"/>
                      <w:marRight w:val="0"/>
                      <w:marTop w:val="0"/>
                      <w:marBottom w:val="0"/>
                      <w:divBdr>
                        <w:top w:val="none" w:sz="0" w:space="0" w:color="auto"/>
                        <w:left w:val="none" w:sz="0" w:space="0" w:color="auto"/>
                        <w:bottom w:val="none" w:sz="0" w:space="0" w:color="auto"/>
                        <w:right w:val="none" w:sz="0" w:space="0" w:color="auto"/>
                      </w:divBdr>
                      <w:divsChild>
                        <w:div w:id="1578124708">
                          <w:marLeft w:val="0"/>
                          <w:marRight w:val="0"/>
                          <w:marTop w:val="0"/>
                          <w:marBottom w:val="0"/>
                          <w:divBdr>
                            <w:top w:val="none" w:sz="0" w:space="0" w:color="auto"/>
                            <w:left w:val="none" w:sz="0" w:space="0" w:color="auto"/>
                            <w:bottom w:val="none" w:sz="0" w:space="0" w:color="auto"/>
                            <w:right w:val="none" w:sz="0" w:space="0" w:color="auto"/>
                          </w:divBdr>
                          <w:divsChild>
                            <w:div w:id="23062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485310">
          <w:marLeft w:val="0"/>
          <w:marRight w:val="0"/>
          <w:marTop w:val="0"/>
          <w:marBottom w:val="0"/>
          <w:divBdr>
            <w:top w:val="none" w:sz="0" w:space="0" w:color="auto"/>
            <w:left w:val="none" w:sz="0" w:space="0" w:color="auto"/>
            <w:bottom w:val="none" w:sz="0" w:space="0" w:color="auto"/>
            <w:right w:val="none" w:sz="0" w:space="0" w:color="auto"/>
          </w:divBdr>
          <w:divsChild>
            <w:div w:id="1272666023">
              <w:marLeft w:val="0"/>
              <w:marRight w:val="0"/>
              <w:marTop w:val="0"/>
              <w:marBottom w:val="0"/>
              <w:divBdr>
                <w:top w:val="none" w:sz="0" w:space="0" w:color="auto"/>
                <w:left w:val="none" w:sz="0" w:space="0" w:color="auto"/>
                <w:bottom w:val="none" w:sz="0" w:space="0" w:color="auto"/>
                <w:right w:val="none" w:sz="0" w:space="0" w:color="auto"/>
              </w:divBdr>
              <w:divsChild>
                <w:div w:id="1296830914">
                  <w:marLeft w:val="0"/>
                  <w:marRight w:val="0"/>
                  <w:marTop w:val="0"/>
                  <w:marBottom w:val="0"/>
                  <w:divBdr>
                    <w:top w:val="none" w:sz="0" w:space="0" w:color="auto"/>
                    <w:left w:val="none" w:sz="0" w:space="0" w:color="auto"/>
                    <w:bottom w:val="none" w:sz="0" w:space="0" w:color="auto"/>
                    <w:right w:val="none" w:sz="0" w:space="0" w:color="auto"/>
                  </w:divBdr>
                  <w:divsChild>
                    <w:div w:id="4950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63844">
      <w:bodyDiv w:val="1"/>
      <w:marLeft w:val="0"/>
      <w:marRight w:val="0"/>
      <w:marTop w:val="0"/>
      <w:marBottom w:val="0"/>
      <w:divBdr>
        <w:top w:val="none" w:sz="0" w:space="0" w:color="auto"/>
        <w:left w:val="none" w:sz="0" w:space="0" w:color="auto"/>
        <w:bottom w:val="none" w:sz="0" w:space="0" w:color="auto"/>
        <w:right w:val="none" w:sz="0" w:space="0" w:color="auto"/>
      </w:divBdr>
      <w:divsChild>
        <w:div w:id="313486004">
          <w:marLeft w:val="0"/>
          <w:marRight w:val="0"/>
          <w:marTop w:val="0"/>
          <w:marBottom w:val="0"/>
          <w:divBdr>
            <w:top w:val="none" w:sz="0" w:space="0" w:color="auto"/>
            <w:left w:val="none" w:sz="0" w:space="0" w:color="auto"/>
            <w:bottom w:val="none" w:sz="0" w:space="0" w:color="auto"/>
            <w:right w:val="none" w:sz="0" w:space="0" w:color="auto"/>
          </w:divBdr>
        </w:div>
        <w:div w:id="805198711">
          <w:marLeft w:val="0"/>
          <w:marRight w:val="0"/>
          <w:marTop w:val="0"/>
          <w:marBottom w:val="0"/>
          <w:divBdr>
            <w:top w:val="none" w:sz="0" w:space="0" w:color="auto"/>
            <w:left w:val="none" w:sz="0" w:space="0" w:color="auto"/>
            <w:bottom w:val="none" w:sz="0" w:space="0" w:color="auto"/>
            <w:right w:val="none" w:sz="0" w:space="0" w:color="auto"/>
          </w:divBdr>
        </w:div>
        <w:div w:id="1477410256">
          <w:marLeft w:val="0"/>
          <w:marRight w:val="0"/>
          <w:marTop w:val="0"/>
          <w:marBottom w:val="0"/>
          <w:divBdr>
            <w:top w:val="none" w:sz="0" w:space="0" w:color="auto"/>
            <w:left w:val="none" w:sz="0" w:space="0" w:color="auto"/>
            <w:bottom w:val="none" w:sz="0" w:space="0" w:color="auto"/>
            <w:right w:val="none" w:sz="0" w:space="0" w:color="auto"/>
          </w:divBdr>
        </w:div>
      </w:divsChild>
    </w:div>
    <w:div w:id="498931662">
      <w:bodyDiv w:val="1"/>
      <w:marLeft w:val="0"/>
      <w:marRight w:val="0"/>
      <w:marTop w:val="0"/>
      <w:marBottom w:val="0"/>
      <w:divBdr>
        <w:top w:val="none" w:sz="0" w:space="0" w:color="auto"/>
        <w:left w:val="none" w:sz="0" w:space="0" w:color="auto"/>
        <w:bottom w:val="none" w:sz="0" w:space="0" w:color="auto"/>
        <w:right w:val="none" w:sz="0" w:space="0" w:color="auto"/>
      </w:divBdr>
      <w:divsChild>
        <w:div w:id="77286266">
          <w:marLeft w:val="0"/>
          <w:marRight w:val="0"/>
          <w:marTop w:val="0"/>
          <w:marBottom w:val="0"/>
          <w:divBdr>
            <w:top w:val="none" w:sz="0" w:space="0" w:color="auto"/>
            <w:left w:val="none" w:sz="0" w:space="0" w:color="auto"/>
            <w:bottom w:val="none" w:sz="0" w:space="0" w:color="auto"/>
            <w:right w:val="none" w:sz="0" w:space="0" w:color="auto"/>
          </w:divBdr>
        </w:div>
        <w:div w:id="106169928">
          <w:marLeft w:val="0"/>
          <w:marRight w:val="0"/>
          <w:marTop w:val="0"/>
          <w:marBottom w:val="0"/>
          <w:divBdr>
            <w:top w:val="none" w:sz="0" w:space="0" w:color="auto"/>
            <w:left w:val="none" w:sz="0" w:space="0" w:color="auto"/>
            <w:bottom w:val="none" w:sz="0" w:space="0" w:color="auto"/>
            <w:right w:val="none" w:sz="0" w:space="0" w:color="auto"/>
          </w:divBdr>
        </w:div>
        <w:div w:id="135102454">
          <w:marLeft w:val="0"/>
          <w:marRight w:val="0"/>
          <w:marTop w:val="0"/>
          <w:marBottom w:val="0"/>
          <w:divBdr>
            <w:top w:val="none" w:sz="0" w:space="0" w:color="auto"/>
            <w:left w:val="none" w:sz="0" w:space="0" w:color="auto"/>
            <w:bottom w:val="none" w:sz="0" w:space="0" w:color="auto"/>
            <w:right w:val="none" w:sz="0" w:space="0" w:color="auto"/>
          </w:divBdr>
        </w:div>
        <w:div w:id="351030619">
          <w:marLeft w:val="0"/>
          <w:marRight w:val="0"/>
          <w:marTop w:val="0"/>
          <w:marBottom w:val="0"/>
          <w:divBdr>
            <w:top w:val="none" w:sz="0" w:space="0" w:color="auto"/>
            <w:left w:val="none" w:sz="0" w:space="0" w:color="auto"/>
            <w:bottom w:val="none" w:sz="0" w:space="0" w:color="auto"/>
            <w:right w:val="none" w:sz="0" w:space="0" w:color="auto"/>
          </w:divBdr>
        </w:div>
        <w:div w:id="423383493">
          <w:marLeft w:val="0"/>
          <w:marRight w:val="0"/>
          <w:marTop w:val="0"/>
          <w:marBottom w:val="0"/>
          <w:divBdr>
            <w:top w:val="none" w:sz="0" w:space="0" w:color="auto"/>
            <w:left w:val="none" w:sz="0" w:space="0" w:color="auto"/>
            <w:bottom w:val="none" w:sz="0" w:space="0" w:color="auto"/>
            <w:right w:val="none" w:sz="0" w:space="0" w:color="auto"/>
          </w:divBdr>
        </w:div>
        <w:div w:id="426391758">
          <w:marLeft w:val="0"/>
          <w:marRight w:val="0"/>
          <w:marTop w:val="0"/>
          <w:marBottom w:val="0"/>
          <w:divBdr>
            <w:top w:val="none" w:sz="0" w:space="0" w:color="auto"/>
            <w:left w:val="none" w:sz="0" w:space="0" w:color="auto"/>
            <w:bottom w:val="none" w:sz="0" w:space="0" w:color="auto"/>
            <w:right w:val="none" w:sz="0" w:space="0" w:color="auto"/>
          </w:divBdr>
        </w:div>
        <w:div w:id="433598504">
          <w:marLeft w:val="0"/>
          <w:marRight w:val="0"/>
          <w:marTop w:val="0"/>
          <w:marBottom w:val="0"/>
          <w:divBdr>
            <w:top w:val="none" w:sz="0" w:space="0" w:color="auto"/>
            <w:left w:val="none" w:sz="0" w:space="0" w:color="auto"/>
            <w:bottom w:val="none" w:sz="0" w:space="0" w:color="auto"/>
            <w:right w:val="none" w:sz="0" w:space="0" w:color="auto"/>
          </w:divBdr>
        </w:div>
        <w:div w:id="504126444">
          <w:marLeft w:val="0"/>
          <w:marRight w:val="0"/>
          <w:marTop w:val="0"/>
          <w:marBottom w:val="0"/>
          <w:divBdr>
            <w:top w:val="none" w:sz="0" w:space="0" w:color="auto"/>
            <w:left w:val="none" w:sz="0" w:space="0" w:color="auto"/>
            <w:bottom w:val="none" w:sz="0" w:space="0" w:color="auto"/>
            <w:right w:val="none" w:sz="0" w:space="0" w:color="auto"/>
          </w:divBdr>
        </w:div>
        <w:div w:id="530731507">
          <w:marLeft w:val="0"/>
          <w:marRight w:val="0"/>
          <w:marTop w:val="0"/>
          <w:marBottom w:val="0"/>
          <w:divBdr>
            <w:top w:val="none" w:sz="0" w:space="0" w:color="auto"/>
            <w:left w:val="none" w:sz="0" w:space="0" w:color="auto"/>
            <w:bottom w:val="none" w:sz="0" w:space="0" w:color="auto"/>
            <w:right w:val="none" w:sz="0" w:space="0" w:color="auto"/>
          </w:divBdr>
        </w:div>
        <w:div w:id="608657247">
          <w:marLeft w:val="0"/>
          <w:marRight w:val="0"/>
          <w:marTop w:val="0"/>
          <w:marBottom w:val="0"/>
          <w:divBdr>
            <w:top w:val="none" w:sz="0" w:space="0" w:color="auto"/>
            <w:left w:val="none" w:sz="0" w:space="0" w:color="auto"/>
            <w:bottom w:val="none" w:sz="0" w:space="0" w:color="auto"/>
            <w:right w:val="none" w:sz="0" w:space="0" w:color="auto"/>
          </w:divBdr>
        </w:div>
        <w:div w:id="692417527">
          <w:marLeft w:val="0"/>
          <w:marRight w:val="0"/>
          <w:marTop w:val="0"/>
          <w:marBottom w:val="0"/>
          <w:divBdr>
            <w:top w:val="none" w:sz="0" w:space="0" w:color="auto"/>
            <w:left w:val="none" w:sz="0" w:space="0" w:color="auto"/>
            <w:bottom w:val="none" w:sz="0" w:space="0" w:color="auto"/>
            <w:right w:val="none" w:sz="0" w:space="0" w:color="auto"/>
          </w:divBdr>
        </w:div>
        <w:div w:id="922880978">
          <w:marLeft w:val="0"/>
          <w:marRight w:val="0"/>
          <w:marTop w:val="0"/>
          <w:marBottom w:val="0"/>
          <w:divBdr>
            <w:top w:val="none" w:sz="0" w:space="0" w:color="auto"/>
            <w:left w:val="none" w:sz="0" w:space="0" w:color="auto"/>
            <w:bottom w:val="none" w:sz="0" w:space="0" w:color="auto"/>
            <w:right w:val="none" w:sz="0" w:space="0" w:color="auto"/>
          </w:divBdr>
        </w:div>
        <w:div w:id="994452023">
          <w:marLeft w:val="0"/>
          <w:marRight w:val="0"/>
          <w:marTop w:val="0"/>
          <w:marBottom w:val="0"/>
          <w:divBdr>
            <w:top w:val="none" w:sz="0" w:space="0" w:color="auto"/>
            <w:left w:val="none" w:sz="0" w:space="0" w:color="auto"/>
            <w:bottom w:val="none" w:sz="0" w:space="0" w:color="auto"/>
            <w:right w:val="none" w:sz="0" w:space="0" w:color="auto"/>
          </w:divBdr>
        </w:div>
        <w:div w:id="1035469426">
          <w:marLeft w:val="0"/>
          <w:marRight w:val="0"/>
          <w:marTop w:val="0"/>
          <w:marBottom w:val="0"/>
          <w:divBdr>
            <w:top w:val="none" w:sz="0" w:space="0" w:color="auto"/>
            <w:left w:val="none" w:sz="0" w:space="0" w:color="auto"/>
            <w:bottom w:val="none" w:sz="0" w:space="0" w:color="auto"/>
            <w:right w:val="none" w:sz="0" w:space="0" w:color="auto"/>
          </w:divBdr>
        </w:div>
        <w:div w:id="1119493282">
          <w:marLeft w:val="0"/>
          <w:marRight w:val="0"/>
          <w:marTop w:val="0"/>
          <w:marBottom w:val="0"/>
          <w:divBdr>
            <w:top w:val="none" w:sz="0" w:space="0" w:color="auto"/>
            <w:left w:val="none" w:sz="0" w:space="0" w:color="auto"/>
            <w:bottom w:val="none" w:sz="0" w:space="0" w:color="auto"/>
            <w:right w:val="none" w:sz="0" w:space="0" w:color="auto"/>
          </w:divBdr>
        </w:div>
        <w:div w:id="1170873241">
          <w:marLeft w:val="0"/>
          <w:marRight w:val="0"/>
          <w:marTop w:val="0"/>
          <w:marBottom w:val="0"/>
          <w:divBdr>
            <w:top w:val="none" w:sz="0" w:space="0" w:color="auto"/>
            <w:left w:val="none" w:sz="0" w:space="0" w:color="auto"/>
            <w:bottom w:val="none" w:sz="0" w:space="0" w:color="auto"/>
            <w:right w:val="none" w:sz="0" w:space="0" w:color="auto"/>
          </w:divBdr>
        </w:div>
        <w:div w:id="1231580365">
          <w:marLeft w:val="0"/>
          <w:marRight w:val="0"/>
          <w:marTop w:val="0"/>
          <w:marBottom w:val="0"/>
          <w:divBdr>
            <w:top w:val="none" w:sz="0" w:space="0" w:color="auto"/>
            <w:left w:val="none" w:sz="0" w:space="0" w:color="auto"/>
            <w:bottom w:val="none" w:sz="0" w:space="0" w:color="auto"/>
            <w:right w:val="none" w:sz="0" w:space="0" w:color="auto"/>
          </w:divBdr>
        </w:div>
        <w:div w:id="1323702230">
          <w:marLeft w:val="0"/>
          <w:marRight w:val="0"/>
          <w:marTop w:val="0"/>
          <w:marBottom w:val="0"/>
          <w:divBdr>
            <w:top w:val="none" w:sz="0" w:space="0" w:color="auto"/>
            <w:left w:val="none" w:sz="0" w:space="0" w:color="auto"/>
            <w:bottom w:val="none" w:sz="0" w:space="0" w:color="auto"/>
            <w:right w:val="none" w:sz="0" w:space="0" w:color="auto"/>
          </w:divBdr>
        </w:div>
        <w:div w:id="1328749996">
          <w:marLeft w:val="0"/>
          <w:marRight w:val="0"/>
          <w:marTop w:val="0"/>
          <w:marBottom w:val="0"/>
          <w:divBdr>
            <w:top w:val="none" w:sz="0" w:space="0" w:color="auto"/>
            <w:left w:val="none" w:sz="0" w:space="0" w:color="auto"/>
            <w:bottom w:val="none" w:sz="0" w:space="0" w:color="auto"/>
            <w:right w:val="none" w:sz="0" w:space="0" w:color="auto"/>
          </w:divBdr>
        </w:div>
        <w:div w:id="1481655808">
          <w:marLeft w:val="0"/>
          <w:marRight w:val="0"/>
          <w:marTop w:val="0"/>
          <w:marBottom w:val="0"/>
          <w:divBdr>
            <w:top w:val="none" w:sz="0" w:space="0" w:color="auto"/>
            <w:left w:val="none" w:sz="0" w:space="0" w:color="auto"/>
            <w:bottom w:val="none" w:sz="0" w:space="0" w:color="auto"/>
            <w:right w:val="none" w:sz="0" w:space="0" w:color="auto"/>
          </w:divBdr>
        </w:div>
        <w:div w:id="1599211029">
          <w:marLeft w:val="0"/>
          <w:marRight w:val="0"/>
          <w:marTop w:val="0"/>
          <w:marBottom w:val="0"/>
          <w:divBdr>
            <w:top w:val="none" w:sz="0" w:space="0" w:color="auto"/>
            <w:left w:val="none" w:sz="0" w:space="0" w:color="auto"/>
            <w:bottom w:val="none" w:sz="0" w:space="0" w:color="auto"/>
            <w:right w:val="none" w:sz="0" w:space="0" w:color="auto"/>
          </w:divBdr>
        </w:div>
        <w:div w:id="1687751335">
          <w:marLeft w:val="0"/>
          <w:marRight w:val="0"/>
          <w:marTop w:val="0"/>
          <w:marBottom w:val="0"/>
          <w:divBdr>
            <w:top w:val="none" w:sz="0" w:space="0" w:color="auto"/>
            <w:left w:val="none" w:sz="0" w:space="0" w:color="auto"/>
            <w:bottom w:val="none" w:sz="0" w:space="0" w:color="auto"/>
            <w:right w:val="none" w:sz="0" w:space="0" w:color="auto"/>
          </w:divBdr>
        </w:div>
        <w:div w:id="1815682372">
          <w:marLeft w:val="0"/>
          <w:marRight w:val="0"/>
          <w:marTop w:val="0"/>
          <w:marBottom w:val="0"/>
          <w:divBdr>
            <w:top w:val="none" w:sz="0" w:space="0" w:color="auto"/>
            <w:left w:val="none" w:sz="0" w:space="0" w:color="auto"/>
            <w:bottom w:val="none" w:sz="0" w:space="0" w:color="auto"/>
            <w:right w:val="none" w:sz="0" w:space="0" w:color="auto"/>
          </w:divBdr>
        </w:div>
        <w:div w:id="1947467960">
          <w:marLeft w:val="0"/>
          <w:marRight w:val="0"/>
          <w:marTop w:val="0"/>
          <w:marBottom w:val="0"/>
          <w:divBdr>
            <w:top w:val="none" w:sz="0" w:space="0" w:color="auto"/>
            <w:left w:val="none" w:sz="0" w:space="0" w:color="auto"/>
            <w:bottom w:val="none" w:sz="0" w:space="0" w:color="auto"/>
            <w:right w:val="none" w:sz="0" w:space="0" w:color="auto"/>
          </w:divBdr>
        </w:div>
        <w:div w:id="2025935663">
          <w:marLeft w:val="0"/>
          <w:marRight w:val="0"/>
          <w:marTop w:val="0"/>
          <w:marBottom w:val="0"/>
          <w:divBdr>
            <w:top w:val="none" w:sz="0" w:space="0" w:color="auto"/>
            <w:left w:val="none" w:sz="0" w:space="0" w:color="auto"/>
            <w:bottom w:val="none" w:sz="0" w:space="0" w:color="auto"/>
            <w:right w:val="none" w:sz="0" w:space="0" w:color="auto"/>
          </w:divBdr>
        </w:div>
        <w:div w:id="2028408041">
          <w:marLeft w:val="0"/>
          <w:marRight w:val="0"/>
          <w:marTop w:val="0"/>
          <w:marBottom w:val="0"/>
          <w:divBdr>
            <w:top w:val="none" w:sz="0" w:space="0" w:color="auto"/>
            <w:left w:val="none" w:sz="0" w:space="0" w:color="auto"/>
            <w:bottom w:val="none" w:sz="0" w:space="0" w:color="auto"/>
            <w:right w:val="none" w:sz="0" w:space="0" w:color="auto"/>
          </w:divBdr>
        </w:div>
      </w:divsChild>
    </w:div>
    <w:div w:id="504058695">
      <w:bodyDiv w:val="1"/>
      <w:marLeft w:val="0"/>
      <w:marRight w:val="0"/>
      <w:marTop w:val="0"/>
      <w:marBottom w:val="0"/>
      <w:divBdr>
        <w:top w:val="none" w:sz="0" w:space="0" w:color="auto"/>
        <w:left w:val="none" w:sz="0" w:space="0" w:color="auto"/>
        <w:bottom w:val="none" w:sz="0" w:space="0" w:color="auto"/>
        <w:right w:val="none" w:sz="0" w:space="0" w:color="auto"/>
      </w:divBdr>
    </w:div>
    <w:div w:id="512309038">
      <w:bodyDiv w:val="1"/>
      <w:marLeft w:val="0"/>
      <w:marRight w:val="0"/>
      <w:marTop w:val="0"/>
      <w:marBottom w:val="0"/>
      <w:divBdr>
        <w:top w:val="none" w:sz="0" w:space="0" w:color="auto"/>
        <w:left w:val="none" w:sz="0" w:space="0" w:color="auto"/>
        <w:bottom w:val="none" w:sz="0" w:space="0" w:color="auto"/>
        <w:right w:val="none" w:sz="0" w:space="0" w:color="auto"/>
      </w:divBdr>
      <w:divsChild>
        <w:div w:id="423764999">
          <w:marLeft w:val="0"/>
          <w:marRight w:val="0"/>
          <w:marTop w:val="0"/>
          <w:marBottom w:val="0"/>
          <w:divBdr>
            <w:top w:val="none" w:sz="0" w:space="0" w:color="auto"/>
            <w:left w:val="none" w:sz="0" w:space="0" w:color="auto"/>
            <w:bottom w:val="none" w:sz="0" w:space="0" w:color="auto"/>
            <w:right w:val="none" w:sz="0" w:space="0" w:color="auto"/>
          </w:divBdr>
        </w:div>
        <w:div w:id="647438877">
          <w:marLeft w:val="0"/>
          <w:marRight w:val="0"/>
          <w:marTop w:val="0"/>
          <w:marBottom w:val="0"/>
          <w:divBdr>
            <w:top w:val="none" w:sz="0" w:space="0" w:color="auto"/>
            <w:left w:val="none" w:sz="0" w:space="0" w:color="auto"/>
            <w:bottom w:val="none" w:sz="0" w:space="0" w:color="auto"/>
            <w:right w:val="none" w:sz="0" w:space="0" w:color="auto"/>
          </w:divBdr>
        </w:div>
        <w:div w:id="1028527382">
          <w:marLeft w:val="0"/>
          <w:marRight w:val="0"/>
          <w:marTop w:val="0"/>
          <w:marBottom w:val="0"/>
          <w:divBdr>
            <w:top w:val="none" w:sz="0" w:space="0" w:color="auto"/>
            <w:left w:val="none" w:sz="0" w:space="0" w:color="auto"/>
            <w:bottom w:val="none" w:sz="0" w:space="0" w:color="auto"/>
            <w:right w:val="none" w:sz="0" w:space="0" w:color="auto"/>
          </w:divBdr>
        </w:div>
        <w:div w:id="1777359402">
          <w:marLeft w:val="0"/>
          <w:marRight w:val="0"/>
          <w:marTop w:val="0"/>
          <w:marBottom w:val="0"/>
          <w:divBdr>
            <w:top w:val="none" w:sz="0" w:space="0" w:color="auto"/>
            <w:left w:val="none" w:sz="0" w:space="0" w:color="auto"/>
            <w:bottom w:val="none" w:sz="0" w:space="0" w:color="auto"/>
            <w:right w:val="none" w:sz="0" w:space="0" w:color="auto"/>
          </w:divBdr>
        </w:div>
      </w:divsChild>
    </w:div>
    <w:div w:id="519394958">
      <w:bodyDiv w:val="1"/>
      <w:marLeft w:val="0"/>
      <w:marRight w:val="0"/>
      <w:marTop w:val="0"/>
      <w:marBottom w:val="0"/>
      <w:divBdr>
        <w:top w:val="none" w:sz="0" w:space="0" w:color="auto"/>
        <w:left w:val="none" w:sz="0" w:space="0" w:color="auto"/>
        <w:bottom w:val="none" w:sz="0" w:space="0" w:color="auto"/>
        <w:right w:val="none" w:sz="0" w:space="0" w:color="auto"/>
      </w:divBdr>
      <w:divsChild>
        <w:div w:id="86997401">
          <w:marLeft w:val="547"/>
          <w:marRight w:val="0"/>
          <w:marTop w:val="480"/>
          <w:marBottom w:val="0"/>
          <w:divBdr>
            <w:top w:val="none" w:sz="0" w:space="0" w:color="auto"/>
            <w:left w:val="none" w:sz="0" w:space="0" w:color="auto"/>
            <w:bottom w:val="none" w:sz="0" w:space="0" w:color="auto"/>
            <w:right w:val="none" w:sz="0" w:space="0" w:color="auto"/>
          </w:divBdr>
        </w:div>
        <w:div w:id="498230150">
          <w:marLeft w:val="547"/>
          <w:marRight w:val="0"/>
          <w:marTop w:val="480"/>
          <w:marBottom w:val="0"/>
          <w:divBdr>
            <w:top w:val="none" w:sz="0" w:space="0" w:color="auto"/>
            <w:left w:val="none" w:sz="0" w:space="0" w:color="auto"/>
            <w:bottom w:val="none" w:sz="0" w:space="0" w:color="auto"/>
            <w:right w:val="none" w:sz="0" w:space="0" w:color="auto"/>
          </w:divBdr>
        </w:div>
        <w:div w:id="545989939">
          <w:marLeft w:val="547"/>
          <w:marRight w:val="0"/>
          <w:marTop w:val="480"/>
          <w:marBottom w:val="0"/>
          <w:divBdr>
            <w:top w:val="none" w:sz="0" w:space="0" w:color="auto"/>
            <w:left w:val="none" w:sz="0" w:space="0" w:color="auto"/>
            <w:bottom w:val="none" w:sz="0" w:space="0" w:color="auto"/>
            <w:right w:val="none" w:sz="0" w:space="0" w:color="auto"/>
          </w:divBdr>
        </w:div>
        <w:div w:id="799497838">
          <w:marLeft w:val="547"/>
          <w:marRight w:val="0"/>
          <w:marTop w:val="480"/>
          <w:marBottom w:val="0"/>
          <w:divBdr>
            <w:top w:val="none" w:sz="0" w:space="0" w:color="auto"/>
            <w:left w:val="none" w:sz="0" w:space="0" w:color="auto"/>
            <w:bottom w:val="none" w:sz="0" w:space="0" w:color="auto"/>
            <w:right w:val="none" w:sz="0" w:space="0" w:color="auto"/>
          </w:divBdr>
        </w:div>
        <w:div w:id="1375690725">
          <w:marLeft w:val="547"/>
          <w:marRight w:val="0"/>
          <w:marTop w:val="480"/>
          <w:marBottom w:val="0"/>
          <w:divBdr>
            <w:top w:val="none" w:sz="0" w:space="0" w:color="auto"/>
            <w:left w:val="none" w:sz="0" w:space="0" w:color="auto"/>
            <w:bottom w:val="none" w:sz="0" w:space="0" w:color="auto"/>
            <w:right w:val="none" w:sz="0" w:space="0" w:color="auto"/>
          </w:divBdr>
        </w:div>
        <w:div w:id="1744715458">
          <w:marLeft w:val="547"/>
          <w:marRight w:val="0"/>
          <w:marTop w:val="480"/>
          <w:marBottom w:val="0"/>
          <w:divBdr>
            <w:top w:val="none" w:sz="0" w:space="0" w:color="auto"/>
            <w:left w:val="none" w:sz="0" w:space="0" w:color="auto"/>
            <w:bottom w:val="none" w:sz="0" w:space="0" w:color="auto"/>
            <w:right w:val="none" w:sz="0" w:space="0" w:color="auto"/>
          </w:divBdr>
        </w:div>
      </w:divsChild>
    </w:div>
    <w:div w:id="540018161">
      <w:bodyDiv w:val="1"/>
      <w:marLeft w:val="0"/>
      <w:marRight w:val="0"/>
      <w:marTop w:val="0"/>
      <w:marBottom w:val="0"/>
      <w:divBdr>
        <w:top w:val="none" w:sz="0" w:space="0" w:color="auto"/>
        <w:left w:val="none" w:sz="0" w:space="0" w:color="auto"/>
        <w:bottom w:val="none" w:sz="0" w:space="0" w:color="auto"/>
        <w:right w:val="none" w:sz="0" w:space="0" w:color="auto"/>
      </w:divBdr>
      <w:divsChild>
        <w:div w:id="999114060">
          <w:marLeft w:val="0"/>
          <w:marRight w:val="0"/>
          <w:marTop w:val="0"/>
          <w:marBottom w:val="0"/>
          <w:divBdr>
            <w:top w:val="none" w:sz="0" w:space="0" w:color="auto"/>
            <w:left w:val="none" w:sz="0" w:space="0" w:color="auto"/>
            <w:bottom w:val="none" w:sz="0" w:space="0" w:color="auto"/>
            <w:right w:val="none" w:sz="0" w:space="0" w:color="auto"/>
          </w:divBdr>
        </w:div>
        <w:div w:id="1787844389">
          <w:marLeft w:val="0"/>
          <w:marRight w:val="0"/>
          <w:marTop w:val="0"/>
          <w:marBottom w:val="0"/>
          <w:divBdr>
            <w:top w:val="none" w:sz="0" w:space="0" w:color="auto"/>
            <w:left w:val="none" w:sz="0" w:space="0" w:color="auto"/>
            <w:bottom w:val="none" w:sz="0" w:space="0" w:color="auto"/>
            <w:right w:val="none" w:sz="0" w:space="0" w:color="auto"/>
          </w:divBdr>
        </w:div>
      </w:divsChild>
    </w:div>
    <w:div w:id="549346104">
      <w:bodyDiv w:val="1"/>
      <w:marLeft w:val="0"/>
      <w:marRight w:val="0"/>
      <w:marTop w:val="0"/>
      <w:marBottom w:val="0"/>
      <w:divBdr>
        <w:top w:val="none" w:sz="0" w:space="0" w:color="auto"/>
        <w:left w:val="none" w:sz="0" w:space="0" w:color="auto"/>
        <w:bottom w:val="none" w:sz="0" w:space="0" w:color="auto"/>
        <w:right w:val="none" w:sz="0" w:space="0" w:color="auto"/>
      </w:divBdr>
      <w:divsChild>
        <w:div w:id="376975450">
          <w:marLeft w:val="0"/>
          <w:marRight w:val="0"/>
          <w:marTop w:val="0"/>
          <w:marBottom w:val="0"/>
          <w:divBdr>
            <w:top w:val="none" w:sz="0" w:space="0" w:color="auto"/>
            <w:left w:val="none" w:sz="0" w:space="0" w:color="auto"/>
            <w:bottom w:val="none" w:sz="0" w:space="0" w:color="auto"/>
            <w:right w:val="none" w:sz="0" w:space="0" w:color="auto"/>
          </w:divBdr>
        </w:div>
        <w:div w:id="391541828">
          <w:marLeft w:val="0"/>
          <w:marRight w:val="0"/>
          <w:marTop w:val="0"/>
          <w:marBottom w:val="0"/>
          <w:divBdr>
            <w:top w:val="none" w:sz="0" w:space="0" w:color="auto"/>
            <w:left w:val="none" w:sz="0" w:space="0" w:color="auto"/>
            <w:bottom w:val="none" w:sz="0" w:space="0" w:color="auto"/>
            <w:right w:val="none" w:sz="0" w:space="0" w:color="auto"/>
          </w:divBdr>
        </w:div>
        <w:div w:id="431559081">
          <w:marLeft w:val="0"/>
          <w:marRight w:val="0"/>
          <w:marTop w:val="0"/>
          <w:marBottom w:val="0"/>
          <w:divBdr>
            <w:top w:val="none" w:sz="0" w:space="0" w:color="auto"/>
            <w:left w:val="none" w:sz="0" w:space="0" w:color="auto"/>
            <w:bottom w:val="none" w:sz="0" w:space="0" w:color="auto"/>
            <w:right w:val="none" w:sz="0" w:space="0" w:color="auto"/>
          </w:divBdr>
        </w:div>
        <w:div w:id="613681621">
          <w:marLeft w:val="0"/>
          <w:marRight w:val="0"/>
          <w:marTop w:val="0"/>
          <w:marBottom w:val="0"/>
          <w:divBdr>
            <w:top w:val="none" w:sz="0" w:space="0" w:color="auto"/>
            <w:left w:val="none" w:sz="0" w:space="0" w:color="auto"/>
            <w:bottom w:val="none" w:sz="0" w:space="0" w:color="auto"/>
            <w:right w:val="none" w:sz="0" w:space="0" w:color="auto"/>
          </w:divBdr>
        </w:div>
        <w:div w:id="807551962">
          <w:marLeft w:val="0"/>
          <w:marRight w:val="0"/>
          <w:marTop w:val="0"/>
          <w:marBottom w:val="0"/>
          <w:divBdr>
            <w:top w:val="none" w:sz="0" w:space="0" w:color="auto"/>
            <w:left w:val="none" w:sz="0" w:space="0" w:color="auto"/>
            <w:bottom w:val="none" w:sz="0" w:space="0" w:color="auto"/>
            <w:right w:val="none" w:sz="0" w:space="0" w:color="auto"/>
          </w:divBdr>
        </w:div>
        <w:div w:id="1154758148">
          <w:marLeft w:val="0"/>
          <w:marRight w:val="0"/>
          <w:marTop w:val="0"/>
          <w:marBottom w:val="0"/>
          <w:divBdr>
            <w:top w:val="none" w:sz="0" w:space="0" w:color="auto"/>
            <w:left w:val="none" w:sz="0" w:space="0" w:color="auto"/>
            <w:bottom w:val="none" w:sz="0" w:space="0" w:color="auto"/>
            <w:right w:val="none" w:sz="0" w:space="0" w:color="auto"/>
          </w:divBdr>
        </w:div>
        <w:div w:id="1210536804">
          <w:marLeft w:val="0"/>
          <w:marRight w:val="0"/>
          <w:marTop w:val="0"/>
          <w:marBottom w:val="0"/>
          <w:divBdr>
            <w:top w:val="none" w:sz="0" w:space="0" w:color="auto"/>
            <w:left w:val="none" w:sz="0" w:space="0" w:color="auto"/>
            <w:bottom w:val="none" w:sz="0" w:space="0" w:color="auto"/>
            <w:right w:val="none" w:sz="0" w:space="0" w:color="auto"/>
          </w:divBdr>
        </w:div>
        <w:div w:id="1259800854">
          <w:marLeft w:val="0"/>
          <w:marRight w:val="0"/>
          <w:marTop w:val="0"/>
          <w:marBottom w:val="0"/>
          <w:divBdr>
            <w:top w:val="none" w:sz="0" w:space="0" w:color="auto"/>
            <w:left w:val="none" w:sz="0" w:space="0" w:color="auto"/>
            <w:bottom w:val="none" w:sz="0" w:space="0" w:color="auto"/>
            <w:right w:val="none" w:sz="0" w:space="0" w:color="auto"/>
          </w:divBdr>
        </w:div>
        <w:div w:id="1363050349">
          <w:marLeft w:val="0"/>
          <w:marRight w:val="0"/>
          <w:marTop w:val="0"/>
          <w:marBottom w:val="0"/>
          <w:divBdr>
            <w:top w:val="none" w:sz="0" w:space="0" w:color="auto"/>
            <w:left w:val="none" w:sz="0" w:space="0" w:color="auto"/>
            <w:bottom w:val="none" w:sz="0" w:space="0" w:color="auto"/>
            <w:right w:val="none" w:sz="0" w:space="0" w:color="auto"/>
          </w:divBdr>
        </w:div>
        <w:div w:id="1899901312">
          <w:marLeft w:val="0"/>
          <w:marRight w:val="0"/>
          <w:marTop w:val="0"/>
          <w:marBottom w:val="0"/>
          <w:divBdr>
            <w:top w:val="none" w:sz="0" w:space="0" w:color="auto"/>
            <w:left w:val="none" w:sz="0" w:space="0" w:color="auto"/>
            <w:bottom w:val="none" w:sz="0" w:space="0" w:color="auto"/>
            <w:right w:val="none" w:sz="0" w:space="0" w:color="auto"/>
          </w:divBdr>
        </w:div>
        <w:div w:id="1969117205">
          <w:marLeft w:val="0"/>
          <w:marRight w:val="0"/>
          <w:marTop w:val="0"/>
          <w:marBottom w:val="0"/>
          <w:divBdr>
            <w:top w:val="none" w:sz="0" w:space="0" w:color="auto"/>
            <w:left w:val="none" w:sz="0" w:space="0" w:color="auto"/>
            <w:bottom w:val="none" w:sz="0" w:space="0" w:color="auto"/>
            <w:right w:val="none" w:sz="0" w:space="0" w:color="auto"/>
          </w:divBdr>
        </w:div>
      </w:divsChild>
    </w:div>
    <w:div w:id="555169017">
      <w:bodyDiv w:val="1"/>
      <w:marLeft w:val="0"/>
      <w:marRight w:val="0"/>
      <w:marTop w:val="0"/>
      <w:marBottom w:val="0"/>
      <w:divBdr>
        <w:top w:val="none" w:sz="0" w:space="0" w:color="auto"/>
        <w:left w:val="none" w:sz="0" w:space="0" w:color="auto"/>
        <w:bottom w:val="none" w:sz="0" w:space="0" w:color="auto"/>
        <w:right w:val="none" w:sz="0" w:space="0" w:color="auto"/>
      </w:divBdr>
    </w:div>
    <w:div w:id="556475683">
      <w:bodyDiv w:val="1"/>
      <w:marLeft w:val="0"/>
      <w:marRight w:val="0"/>
      <w:marTop w:val="0"/>
      <w:marBottom w:val="0"/>
      <w:divBdr>
        <w:top w:val="none" w:sz="0" w:space="0" w:color="auto"/>
        <w:left w:val="none" w:sz="0" w:space="0" w:color="auto"/>
        <w:bottom w:val="none" w:sz="0" w:space="0" w:color="auto"/>
        <w:right w:val="none" w:sz="0" w:space="0" w:color="auto"/>
      </w:divBdr>
    </w:div>
    <w:div w:id="570819650">
      <w:bodyDiv w:val="1"/>
      <w:marLeft w:val="0"/>
      <w:marRight w:val="0"/>
      <w:marTop w:val="0"/>
      <w:marBottom w:val="0"/>
      <w:divBdr>
        <w:top w:val="none" w:sz="0" w:space="0" w:color="auto"/>
        <w:left w:val="none" w:sz="0" w:space="0" w:color="auto"/>
        <w:bottom w:val="none" w:sz="0" w:space="0" w:color="auto"/>
        <w:right w:val="none" w:sz="0" w:space="0" w:color="auto"/>
      </w:divBdr>
      <w:divsChild>
        <w:div w:id="16545252">
          <w:marLeft w:val="0"/>
          <w:marRight w:val="0"/>
          <w:marTop w:val="0"/>
          <w:marBottom w:val="0"/>
          <w:divBdr>
            <w:top w:val="none" w:sz="0" w:space="0" w:color="auto"/>
            <w:left w:val="none" w:sz="0" w:space="0" w:color="auto"/>
            <w:bottom w:val="none" w:sz="0" w:space="0" w:color="auto"/>
            <w:right w:val="none" w:sz="0" w:space="0" w:color="auto"/>
          </w:divBdr>
        </w:div>
        <w:div w:id="156189112">
          <w:marLeft w:val="0"/>
          <w:marRight w:val="0"/>
          <w:marTop w:val="0"/>
          <w:marBottom w:val="0"/>
          <w:divBdr>
            <w:top w:val="none" w:sz="0" w:space="0" w:color="auto"/>
            <w:left w:val="none" w:sz="0" w:space="0" w:color="auto"/>
            <w:bottom w:val="none" w:sz="0" w:space="0" w:color="auto"/>
            <w:right w:val="none" w:sz="0" w:space="0" w:color="auto"/>
          </w:divBdr>
        </w:div>
        <w:div w:id="606430906">
          <w:marLeft w:val="0"/>
          <w:marRight w:val="0"/>
          <w:marTop w:val="0"/>
          <w:marBottom w:val="0"/>
          <w:divBdr>
            <w:top w:val="none" w:sz="0" w:space="0" w:color="auto"/>
            <w:left w:val="none" w:sz="0" w:space="0" w:color="auto"/>
            <w:bottom w:val="none" w:sz="0" w:space="0" w:color="auto"/>
            <w:right w:val="none" w:sz="0" w:space="0" w:color="auto"/>
          </w:divBdr>
        </w:div>
        <w:div w:id="895896178">
          <w:marLeft w:val="0"/>
          <w:marRight w:val="0"/>
          <w:marTop w:val="0"/>
          <w:marBottom w:val="0"/>
          <w:divBdr>
            <w:top w:val="none" w:sz="0" w:space="0" w:color="auto"/>
            <w:left w:val="none" w:sz="0" w:space="0" w:color="auto"/>
            <w:bottom w:val="none" w:sz="0" w:space="0" w:color="auto"/>
            <w:right w:val="none" w:sz="0" w:space="0" w:color="auto"/>
          </w:divBdr>
        </w:div>
        <w:div w:id="1193574278">
          <w:marLeft w:val="0"/>
          <w:marRight w:val="0"/>
          <w:marTop w:val="0"/>
          <w:marBottom w:val="0"/>
          <w:divBdr>
            <w:top w:val="none" w:sz="0" w:space="0" w:color="auto"/>
            <w:left w:val="none" w:sz="0" w:space="0" w:color="auto"/>
            <w:bottom w:val="none" w:sz="0" w:space="0" w:color="auto"/>
            <w:right w:val="none" w:sz="0" w:space="0" w:color="auto"/>
          </w:divBdr>
        </w:div>
        <w:div w:id="1477989379">
          <w:marLeft w:val="0"/>
          <w:marRight w:val="0"/>
          <w:marTop w:val="0"/>
          <w:marBottom w:val="0"/>
          <w:divBdr>
            <w:top w:val="none" w:sz="0" w:space="0" w:color="auto"/>
            <w:left w:val="none" w:sz="0" w:space="0" w:color="auto"/>
            <w:bottom w:val="none" w:sz="0" w:space="0" w:color="auto"/>
            <w:right w:val="none" w:sz="0" w:space="0" w:color="auto"/>
          </w:divBdr>
        </w:div>
        <w:div w:id="1812206835">
          <w:marLeft w:val="0"/>
          <w:marRight w:val="0"/>
          <w:marTop w:val="0"/>
          <w:marBottom w:val="0"/>
          <w:divBdr>
            <w:top w:val="none" w:sz="0" w:space="0" w:color="auto"/>
            <w:left w:val="none" w:sz="0" w:space="0" w:color="auto"/>
            <w:bottom w:val="none" w:sz="0" w:space="0" w:color="auto"/>
            <w:right w:val="none" w:sz="0" w:space="0" w:color="auto"/>
          </w:divBdr>
        </w:div>
      </w:divsChild>
    </w:div>
    <w:div w:id="591742784">
      <w:bodyDiv w:val="1"/>
      <w:marLeft w:val="0"/>
      <w:marRight w:val="0"/>
      <w:marTop w:val="0"/>
      <w:marBottom w:val="0"/>
      <w:divBdr>
        <w:top w:val="none" w:sz="0" w:space="0" w:color="auto"/>
        <w:left w:val="none" w:sz="0" w:space="0" w:color="auto"/>
        <w:bottom w:val="none" w:sz="0" w:space="0" w:color="auto"/>
        <w:right w:val="none" w:sz="0" w:space="0" w:color="auto"/>
      </w:divBdr>
      <w:divsChild>
        <w:div w:id="1733194665">
          <w:marLeft w:val="0"/>
          <w:marRight w:val="0"/>
          <w:marTop w:val="0"/>
          <w:marBottom w:val="0"/>
          <w:divBdr>
            <w:top w:val="none" w:sz="0" w:space="0" w:color="auto"/>
            <w:left w:val="none" w:sz="0" w:space="0" w:color="auto"/>
            <w:bottom w:val="none" w:sz="0" w:space="0" w:color="auto"/>
            <w:right w:val="none" w:sz="0" w:space="0" w:color="auto"/>
          </w:divBdr>
        </w:div>
        <w:div w:id="1283686021">
          <w:marLeft w:val="0"/>
          <w:marRight w:val="0"/>
          <w:marTop w:val="0"/>
          <w:marBottom w:val="0"/>
          <w:divBdr>
            <w:top w:val="none" w:sz="0" w:space="0" w:color="auto"/>
            <w:left w:val="none" w:sz="0" w:space="0" w:color="auto"/>
            <w:bottom w:val="none" w:sz="0" w:space="0" w:color="auto"/>
            <w:right w:val="none" w:sz="0" w:space="0" w:color="auto"/>
          </w:divBdr>
        </w:div>
        <w:div w:id="1593197125">
          <w:marLeft w:val="0"/>
          <w:marRight w:val="0"/>
          <w:marTop w:val="0"/>
          <w:marBottom w:val="0"/>
          <w:divBdr>
            <w:top w:val="none" w:sz="0" w:space="0" w:color="auto"/>
            <w:left w:val="none" w:sz="0" w:space="0" w:color="auto"/>
            <w:bottom w:val="none" w:sz="0" w:space="0" w:color="auto"/>
            <w:right w:val="none" w:sz="0" w:space="0" w:color="auto"/>
          </w:divBdr>
        </w:div>
        <w:div w:id="2104834196">
          <w:marLeft w:val="0"/>
          <w:marRight w:val="0"/>
          <w:marTop w:val="0"/>
          <w:marBottom w:val="0"/>
          <w:divBdr>
            <w:top w:val="none" w:sz="0" w:space="0" w:color="auto"/>
            <w:left w:val="none" w:sz="0" w:space="0" w:color="auto"/>
            <w:bottom w:val="none" w:sz="0" w:space="0" w:color="auto"/>
            <w:right w:val="none" w:sz="0" w:space="0" w:color="auto"/>
          </w:divBdr>
        </w:div>
      </w:divsChild>
    </w:div>
    <w:div w:id="603004570">
      <w:bodyDiv w:val="1"/>
      <w:marLeft w:val="0"/>
      <w:marRight w:val="0"/>
      <w:marTop w:val="0"/>
      <w:marBottom w:val="0"/>
      <w:divBdr>
        <w:top w:val="none" w:sz="0" w:space="0" w:color="auto"/>
        <w:left w:val="none" w:sz="0" w:space="0" w:color="auto"/>
        <w:bottom w:val="none" w:sz="0" w:space="0" w:color="auto"/>
        <w:right w:val="none" w:sz="0" w:space="0" w:color="auto"/>
      </w:divBdr>
      <w:divsChild>
        <w:div w:id="747190480">
          <w:marLeft w:val="0"/>
          <w:marRight w:val="0"/>
          <w:marTop w:val="0"/>
          <w:marBottom w:val="0"/>
          <w:divBdr>
            <w:top w:val="none" w:sz="0" w:space="0" w:color="auto"/>
            <w:left w:val="none" w:sz="0" w:space="0" w:color="auto"/>
            <w:bottom w:val="none" w:sz="0" w:space="0" w:color="auto"/>
            <w:right w:val="none" w:sz="0" w:space="0" w:color="auto"/>
          </w:divBdr>
          <w:divsChild>
            <w:div w:id="684139760">
              <w:marLeft w:val="0"/>
              <w:marRight w:val="0"/>
              <w:marTop w:val="0"/>
              <w:marBottom w:val="0"/>
              <w:divBdr>
                <w:top w:val="none" w:sz="0" w:space="0" w:color="auto"/>
                <w:left w:val="none" w:sz="0" w:space="0" w:color="auto"/>
                <w:bottom w:val="none" w:sz="0" w:space="0" w:color="auto"/>
                <w:right w:val="none" w:sz="0" w:space="0" w:color="auto"/>
              </w:divBdr>
              <w:divsChild>
                <w:div w:id="624236240">
                  <w:marLeft w:val="0"/>
                  <w:marRight w:val="0"/>
                  <w:marTop w:val="0"/>
                  <w:marBottom w:val="0"/>
                  <w:divBdr>
                    <w:top w:val="none" w:sz="0" w:space="0" w:color="auto"/>
                    <w:left w:val="none" w:sz="0" w:space="0" w:color="auto"/>
                    <w:bottom w:val="none" w:sz="0" w:space="0" w:color="auto"/>
                    <w:right w:val="none" w:sz="0" w:space="0" w:color="auto"/>
                  </w:divBdr>
                </w:div>
                <w:div w:id="712467709">
                  <w:marLeft w:val="0"/>
                  <w:marRight w:val="0"/>
                  <w:marTop w:val="0"/>
                  <w:marBottom w:val="0"/>
                  <w:divBdr>
                    <w:top w:val="none" w:sz="0" w:space="0" w:color="auto"/>
                    <w:left w:val="none" w:sz="0" w:space="0" w:color="auto"/>
                    <w:bottom w:val="none" w:sz="0" w:space="0" w:color="auto"/>
                    <w:right w:val="none" w:sz="0" w:space="0" w:color="auto"/>
                  </w:divBdr>
                </w:div>
                <w:div w:id="874194595">
                  <w:marLeft w:val="0"/>
                  <w:marRight w:val="0"/>
                  <w:marTop w:val="0"/>
                  <w:marBottom w:val="0"/>
                  <w:divBdr>
                    <w:top w:val="none" w:sz="0" w:space="0" w:color="auto"/>
                    <w:left w:val="none" w:sz="0" w:space="0" w:color="auto"/>
                    <w:bottom w:val="none" w:sz="0" w:space="0" w:color="auto"/>
                    <w:right w:val="none" w:sz="0" w:space="0" w:color="auto"/>
                  </w:divBdr>
                </w:div>
                <w:div w:id="1448885400">
                  <w:marLeft w:val="0"/>
                  <w:marRight w:val="0"/>
                  <w:marTop w:val="0"/>
                  <w:marBottom w:val="0"/>
                  <w:divBdr>
                    <w:top w:val="none" w:sz="0" w:space="0" w:color="auto"/>
                    <w:left w:val="none" w:sz="0" w:space="0" w:color="auto"/>
                    <w:bottom w:val="none" w:sz="0" w:space="0" w:color="auto"/>
                    <w:right w:val="none" w:sz="0" w:space="0" w:color="auto"/>
                  </w:divBdr>
                </w:div>
                <w:div w:id="1825269568">
                  <w:marLeft w:val="0"/>
                  <w:marRight w:val="0"/>
                  <w:marTop w:val="0"/>
                  <w:marBottom w:val="0"/>
                  <w:divBdr>
                    <w:top w:val="none" w:sz="0" w:space="0" w:color="auto"/>
                    <w:left w:val="none" w:sz="0" w:space="0" w:color="auto"/>
                    <w:bottom w:val="none" w:sz="0" w:space="0" w:color="auto"/>
                    <w:right w:val="none" w:sz="0" w:space="0" w:color="auto"/>
                  </w:divBdr>
                </w:div>
                <w:div w:id="18745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63265">
          <w:marLeft w:val="0"/>
          <w:marRight w:val="0"/>
          <w:marTop w:val="0"/>
          <w:marBottom w:val="0"/>
          <w:divBdr>
            <w:top w:val="none" w:sz="0" w:space="0" w:color="auto"/>
            <w:left w:val="none" w:sz="0" w:space="0" w:color="auto"/>
            <w:bottom w:val="none" w:sz="0" w:space="0" w:color="auto"/>
            <w:right w:val="none" w:sz="0" w:space="0" w:color="auto"/>
          </w:divBdr>
          <w:divsChild>
            <w:div w:id="1091123399">
              <w:marLeft w:val="0"/>
              <w:marRight w:val="0"/>
              <w:marTop w:val="0"/>
              <w:marBottom w:val="0"/>
              <w:divBdr>
                <w:top w:val="none" w:sz="0" w:space="0" w:color="auto"/>
                <w:left w:val="none" w:sz="0" w:space="0" w:color="auto"/>
                <w:bottom w:val="none" w:sz="0" w:space="0" w:color="auto"/>
                <w:right w:val="none" w:sz="0" w:space="0" w:color="auto"/>
              </w:divBdr>
              <w:divsChild>
                <w:div w:id="248151781">
                  <w:marLeft w:val="0"/>
                  <w:marRight w:val="0"/>
                  <w:marTop w:val="0"/>
                  <w:marBottom w:val="0"/>
                  <w:divBdr>
                    <w:top w:val="none" w:sz="0" w:space="0" w:color="auto"/>
                    <w:left w:val="none" w:sz="0" w:space="0" w:color="auto"/>
                    <w:bottom w:val="none" w:sz="0" w:space="0" w:color="auto"/>
                    <w:right w:val="none" w:sz="0" w:space="0" w:color="auto"/>
                  </w:divBdr>
                </w:div>
                <w:div w:id="257951686">
                  <w:marLeft w:val="0"/>
                  <w:marRight w:val="0"/>
                  <w:marTop w:val="0"/>
                  <w:marBottom w:val="0"/>
                  <w:divBdr>
                    <w:top w:val="none" w:sz="0" w:space="0" w:color="auto"/>
                    <w:left w:val="none" w:sz="0" w:space="0" w:color="auto"/>
                    <w:bottom w:val="none" w:sz="0" w:space="0" w:color="auto"/>
                    <w:right w:val="none" w:sz="0" w:space="0" w:color="auto"/>
                  </w:divBdr>
                </w:div>
                <w:div w:id="388725382">
                  <w:marLeft w:val="0"/>
                  <w:marRight w:val="0"/>
                  <w:marTop w:val="0"/>
                  <w:marBottom w:val="0"/>
                  <w:divBdr>
                    <w:top w:val="none" w:sz="0" w:space="0" w:color="auto"/>
                    <w:left w:val="none" w:sz="0" w:space="0" w:color="auto"/>
                    <w:bottom w:val="none" w:sz="0" w:space="0" w:color="auto"/>
                    <w:right w:val="none" w:sz="0" w:space="0" w:color="auto"/>
                  </w:divBdr>
                </w:div>
                <w:div w:id="10825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75291">
      <w:bodyDiv w:val="1"/>
      <w:marLeft w:val="0"/>
      <w:marRight w:val="0"/>
      <w:marTop w:val="0"/>
      <w:marBottom w:val="0"/>
      <w:divBdr>
        <w:top w:val="none" w:sz="0" w:space="0" w:color="auto"/>
        <w:left w:val="none" w:sz="0" w:space="0" w:color="auto"/>
        <w:bottom w:val="none" w:sz="0" w:space="0" w:color="auto"/>
        <w:right w:val="none" w:sz="0" w:space="0" w:color="auto"/>
      </w:divBdr>
    </w:div>
    <w:div w:id="609778587">
      <w:bodyDiv w:val="1"/>
      <w:marLeft w:val="0"/>
      <w:marRight w:val="0"/>
      <w:marTop w:val="0"/>
      <w:marBottom w:val="0"/>
      <w:divBdr>
        <w:top w:val="none" w:sz="0" w:space="0" w:color="auto"/>
        <w:left w:val="none" w:sz="0" w:space="0" w:color="auto"/>
        <w:bottom w:val="none" w:sz="0" w:space="0" w:color="auto"/>
        <w:right w:val="none" w:sz="0" w:space="0" w:color="auto"/>
      </w:divBdr>
      <w:divsChild>
        <w:div w:id="144250425">
          <w:marLeft w:val="547"/>
          <w:marRight w:val="0"/>
          <w:marTop w:val="154"/>
          <w:marBottom w:val="0"/>
          <w:divBdr>
            <w:top w:val="none" w:sz="0" w:space="0" w:color="auto"/>
            <w:left w:val="none" w:sz="0" w:space="0" w:color="auto"/>
            <w:bottom w:val="none" w:sz="0" w:space="0" w:color="auto"/>
            <w:right w:val="none" w:sz="0" w:space="0" w:color="auto"/>
          </w:divBdr>
        </w:div>
        <w:div w:id="149060597">
          <w:marLeft w:val="1166"/>
          <w:marRight w:val="0"/>
          <w:marTop w:val="134"/>
          <w:marBottom w:val="0"/>
          <w:divBdr>
            <w:top w:val="none" w:sz="0" w:space="0" w:color="auto"/>
            <w:left w:val="none" w:sz="0" w:space="0" w:color="auto"/>
            <w:bottom w:val="none" w:sz="0" w:space="0" w:color="auto"/>
            <w:right w:val="none" w:sz="0" w:space="0" w:color="auto"/>
          </w:divBdr>
        </w:div>
        <w:div w:id="258759680">
          <w:marLeft w:val="547"/>
          <w:marRight w:val="0"/>
          <w:marTop w:val="154"/>
          <w:marBottom w:val="0"/>
          <w:divBdr>
            <w:top w:val="none" w:sz="0" w:space="0" w:color="auto"/>
            <w:left w:val="none" w:sz="0" w:space="0" w:color="auto"/>
            <w:bottom w:val="none" w:sz="0" w:space="0" w:color="auto"/>
            <w:right w:val="none" w:sz="0" w:space="0" w:color="auto"/>
          </w:divBdr>
        </w:div>
        <w:div w:id="396710189">
          <w:marLeft w:val="547"/>
          <w:marRight w:val="0"/>
          <w:marTop w:val="154"/>
          <w:marBottom w:val="0"/>
          <w:divBdr>
            <w:top w:val="none" w:sz="0" w:space="0" w:color="auto"/>
            <w:left w:val="none" w:sz="0" w:space="0" w:color="auto"/>
            <w:bottom w:val="none" w:sz="0" w:space="0" w:color="auto"/>
            <w:right w:val="none" w:sz="0" w:space="0" w:color="auto"/>
          </w:divBdr>
        </w:div>
        <w:div w:id="582421992">
          <w:marLeft w:val="1166"/>
          <w:marRight w:val="0"/>
          <w:marTop w:val="134"/>
          <w:marBottom w:val="0"/>
          <w:divBdr>
            <w:top w:val="none" w:sz="0" w:space="0" w:color="auto"/>
            <w:left w:val="none" w:sz="0" w:space="0" w:color="auto"/>
            <w:bottom w:val="none" w:sz="0" w:space="0" w:color="auto"/>
            <w:right w:val="none" w:sz="0" w:space="0" w:color="auto"/>
          </w:divBdr>
        </w:div>
        <w:div w:id="1320575900">
          <w:marLeft w:val="547"/>
          <w:marRight w:val="0"/>
          <w:marTop w:val="154"/>
          <w:marBottom w:val="0"/>
          <w:divBdr>
            <w:top w:val="none" w:sz="0" w:space="0" w:color="auto"/>
            <w:left w:val="none" w:sz="0" w:space="0" w:color="auto"/>
            <w:bottom w:val="none" w:sz="0" w:space="0" w:color="auto"/>
            <w:right w:val="none" w:sz="0" w:space="0" w:color="auto"/>
          </w:divBdr>
        </w:div>
      </w:divsChild>
    </w:div>
    <w:div w:id="613899740">
      <w:bodyDiv w:val="1"/>
      <w:marLeft w:val="0"/>
      <w:marRight w:val="0"/>
      <w:marTop w:val="0"/>
      <w:marBottom w:val="0"/>
      <w:divBdr>
        <w:top w:val="none" w:sz="0" w:space="0" w:color="auto"/>
        <w:left w:val="none" w:sz="0" w:space="0" w:color="auto"/>
        <w:bottom w:val="none" w:sz="0" w:space="0" w:color="auto"/>
        <w:right w:val="none" w:sz="0" w:space="0" w:color="auto"/>
      </w:divBdr>
      <w:divsChild>
        <w:div w:id="861212043">
          <w:marLeft w:val="0"/>
          <w:marRight w:val="0"/>
          <w:marTop w:val="0"/>
          <w:marBottom w:val="0"/>
          <w:divBdr>
            <w:top w:val="none" w:sz="0" w:space="0" w:color="auto"/>
            <w:left w:val="none" w:sz="0" w:space="0" w:color="auto"/>
            <w:bottom w:val="none" w:sz="0" w:space="0" w:color="auto"/>
            <w:right w:val="none" w:sz="0" w:space="0" w:color="auto"/>
          </w:divBdr>
        </w:div>
        <w:div w:id="1037658024">
          <w:marLeft w:val="0"/>
          <w:marRight w:val="0"/>
          <w:marTop w:val="0"/>
          <w:marBottom w:val="0"/>
          <w:divBdr>
            <w:top w:val="none" w:sz="0" w:space="0" w:color="auto"/>
            <w:left w:val="none" w:sz="0" w:space="0" w:color="auto"/>
            <w:bottom w:val="none" w:sz="0" w:space="0" w:color="auto"/>
            <w:right w:val="none" w:sz="0" w:space="0" w:color="auto"/>
          </w:divBdr>
        </w:div>
        <w:div w:id="1049690205">
          <w:marLeft w:val="0"/>
          <w:marRight w:val="0"/>
          <w:marTop w:val="0"/>
          <w:marBottom w:val="0"/>
          <w:divBdr>
            <w:top w:val="none" w:sz="0" w:space="0" w:color="auto"/>
            <w:left w:val="none" w:sz="0" w:space="0" w:color="auto"/>
            <w:bottom w:val="none" w:sz="0" w:space="0" w:color="auto"/>
            <w:right w:val="none" w:sz="0" w:space="0" w:color="auto"/>
          </w:divBdr>
        </w:div>
        <w:div w:id="1951666098">
          <w:marLeft w:val="0"/>
          <w:marRight w:val="0"/>
          <w:marTop w:val="0"/>
          <w:marBottom w:val="0"/>
          <w:divBdr>
            <w:top w:val="none" w:sz="0" w:space="0" w:color="auto"/>
            <w:left w:val="none" w:sz="0" w:space="0" w:color="auto"/>
            <w:bottom w:val="none" w:sz="0" w:space="0" w:color="auto"/>
            <w:right w:val="none" w:sz="0" w:space="0" w:color="auto"/>
          </w:divBdr>
        </w:div>
      </w:divsChild>
    </w:div>
    <w:div w:id="629629673">
      <w:bodyDiv w:val="1"/>
      <w:marLeft w:val="0"/>
      <w:marRight w:val="0"/>
      <w:marTop w:val="0"/>
      <w:marBottom w:val="0"/>
      <w:divBdr>
        <w:top w:val="none" w:sz="0" w:space="0" w:color="auto"/>
        <w:left w:val="none" w:sz="0" w:space="0" w:color="auto"/>
        <w:bottom w:val="none" w:sz="0" w:space="0" w:color="auto"/>
        <w:right w:val="none" w:sz="0" w:space="0" w:color="auto"/>
      </w:divBdr>
      <w:divsChild>
        <w:div w:id="676228565">
          <w:marLeft w:val="0"/>
          <w:marRight w:val="0"/>
          <w:marTop w:val="0"/>
          <w:marBottom w:val="0"/>
          <w:divBdr>
            <w:top w:val="none" w:sz="0" w:space="0" w:color="auto"/>
            <w:left w:val="none" w:sz="0" w:space="0" w:color="auto"/>
            <w:bottom w:val="none" w:sz="0" w:space="0" w:color="auto"/>
            <w:right w:val="none" w:sz="0" w:space="0" w:color="auto"/>
          </w:divBdr>
        </w:div>
      </w:divsChild>
    </w:div>
    <w:div w:id="632903059">
      <w:bodyDiv w:val="1"/>
      <w:marLeft w:val="0"/>
      <w:marRight w:val="0"/>
      <w:marTop w:val="0"/>
      <w:marBottom w:val="0"/>
      <w:divBdr>
        <w:top w:val="none" w:sz="0" w:space="0" w:color="auto"/>
        <w:left w:val="none" w:sz="0" w:space="0" w:color="auto"/>
        <w:bottom w:val="none" w:sz="0" w:space="0" w:color="auto"/>
        <w:right w:val="none" w:sz="0" w:space="0" w:color="auto"/>
      </w:divBdr>
    </w:div>
    <w:div w:id="666908868">
      <w:bodyDiv w:val="1"/>
      <w:marLeft w:val="0"/>
      <w:marRight w:val="0"/>
      <w:marTop w:val="0"/>
      <w:marBottom w:val="0"/>
      <w:divBdr>
        <w:top w:val="none" w:sz="0" w:space="0" w:color="auto"/>
        <w:left w:val="none" w:sz="0" w:space="0" w:color="auto"/>
        <w:bottom w:val="none" w:sz="0" w:space="0" w:color="auto"/>
        <w:right w:val="none" w:sz="0" w:space="0" w:color="auto"/>
      </w:divBdr>
    </w:div>
    <w:div w:id="676925802">
      <w:bodyDiv w:val="1"/>
      <w:marLeft w:val="0"/>
      <w:marRight w:val="0"/>
      <w:marTop w:val="0"/>
      <w:marBottom w:val="0"/>
      <w:divBdr>
        <w:top w:val="none" w:sz="0" w:space="0" w:color="auto"/>
        <w:left w:val="none" w:sz="0" w:space="0" w:color="auto"/>
        <w:bottom w:val="none" w:sz="0" w:space="0" w:color="auto"/>
        <w:right w:val="none" w:sz="0" w:space="0" w:color="auto"/>
      </w:divBdr>
    </w:div>
    <w:div w:id="687102492">
      <w:bodyDiv w:val="1"/>
      <w:marLeft w:val="0"/>
      <w:marRight w:val="0"/>
      <w:marTop w:val="0"/>
      <w:marBottom w:val="0"/>
      <w:divBdr>
        <w:top w:val="none" w:sz="0" w:space="0" w:color="auto"/>
        <w:left w:val="none" w:sz="0" w:space="0" w:color="auto"/>
        <w:bottom w:val="none" w:sz="0" w:space="0" w:color="auto"/>
        <w:right w:val="none" w:sz="0" w:space="0" w:color="auto"/>
      </w:divBdr>
      <w:divsChild>
        <w:div w:id="50005743">
          <w:marLeft w:val="0"/>
          <w:marRight w:val="0"/>
          <w:marTop w:val="0"/>
          <w:marBottom w:val="0"/>
          <w:divBdr>
            <w:top w:val="none" w:sz="0" w:space="0" w:color="auto"/>
            <w:left w:val="none" w:sz="0" w:space="0" w:color="auto"/>
            <w:bottom w:val="none" w:sz="0" w:space="0" w:color="auto"/>
            <w:right w:val="none" w:sz="0" w:space="0" w:color="auto"/>
          </w:divBdr>
        </w:div>
        <w:div w:id="248735376">
          <w:marLeft w:val="0"/>
          <w:marRight w:val="0"/>
          <w:marTop w:val="0"/>
          <w:marBottom w:val="0"/>
          <w:divBdr>
            <w:top w:val="none" w:sz="0" w:space="0" w:color="auto"/>
            <w:left w:val="none" w:sz="0" w:space="0" w:color="auto"/>
            <w:bottom w:val="none" w:sz="0" w:space="0" w:color="auto"/>
            <w:right w:val="none" w:sz="0" w:space="0" w:color="auto"/>
          </w:divBdr>
        </w:div>
        <w:div w:id="364329230">
          <w:marLeft w:val="0"/>
          <w:marRight w:val="0"/>
          <w:marTop w:val="0"/>
          <w:marBottom w:val="0"/>
          <w:divBdr>
            <w:top w:val="none" w:sz="0" w:space="0" w:color="auto"/>
            <w:left w:val="none" w:sz="0" w:space="0" w:color="auto"/>
            <w:bottom w:val="none" w:sz="0" w:space="0" w:color="auto"/>
            <w:right w:val="none" w:sz="0" w:space="0" w:color="auto"/>
          </w:divBdr>
        </w:div>
        <w:div w:id="511143333">
          <w:marLeft w:val="0"/>
          <w:marRight w:val="0"/>
          <w:marTop w:val="0"/>
          <w:marBottom w:val="0"/>
          <w:divBdr>
            <w:top w:val="none" w:sz="0" w:space="0" w:color="auto"/>
            <w:left w:val="none" w:sz="0" w:space="0" w:color="auto"/>
            <w:bottom w:val="none" w:sz="0" w:space="0" w:color="auto"/>
            <w:right w:val="none" w:sz="0" w:space="0" w:color="auto"/>
          </w:divBdr>
        </w:div>
        <w:div w:id="894900198">
          <w:marLeft w:val="0"/>
          <w:marRight w:val="0"/>
          <w:marTop w:val="0"/>
          <w:marBottom w:val="0"/>
          <w:divBdr>
            <w:top w:val="none" w:sz="0" w:space="0" w:color="auto"/>
            <w:left w:val="none" w:sz="0" w:space="0" w:color="auto"/>
            <w:bottom w:val="none" w:sz="0" w:space="0" w:color="auto"/>
            <w:right w:val="none" w:sz="0" w:space="0" w:color="auto"/>
          </w:divBdr>
        </w:div>
        <w:div w:id="911082509">
          <w:marLeft w:val="0"/>
          <w:marRight w:val="0"/>
          <w:marTop w:val="0"/>
          <w:marBottom w:val="0"/>
          <w:divBdr>
            <w:top w:val="none" w:sz="0" w:space="0" w:color="auto"/>
            <w:left w:val="none" w:sz="0" w:space="0" w:color="auto"/>
            <w:bottom w:val="none" w:sz="0" w:space="0" w:color="auto"/>
            <w:right w:val="none" w:sz="0" w:space="0" w:color="auto"/>
          </w:divBdr>
        </w:div>
        <w:div w:id="1104883813">
          <w:marLeft w:val="0"/>
          <w:marRight w:val="0"/>
          <w:marTop w:val="0"/>
          <w:marBottom w:val="0"/>
          <w:divBdr>
            <w:top w:val="none" w:sz="0" w:space="0" w:color="auto"/>
            <w:left w:val="none" w:sz="0" w:space="0" w:color="auto"/>
            <w:bottom w:val="none" w:sz="0" w:space="0" w:color="auto"/>
            <w:right w:val="none" w:sz="0" w:space="0" w:color="auto"/>
          </w:divBdr>
        </w:div>
        <w:div w:id="1410271401">
          <w:marLeft w:val="0"/>
          <w:marRight w:val="0"/>
          <w:marTop w:val="0"/>
          <w:marBottom w:val="0"/>
          <w:divBdr>
            <w:top w:val="none" w:sz="0" w:space="0" w:color="auto"/>
            <w:left w:val="none" w:sz="0" w:space="0" w:color="auto"/>
            <w:bottom w:val="none" w:sz="0" w:space="0" w:color="auto"/>
            <w:right w:val="none" w:sz="0" w:space="0" w:color="auto"/>
          </w:divBdr>
        </w:div>
        <w:div w:id="1517502107">
          <w:marLeft w:val="0"/>
          <w:marRight w:val="0"/>
          <w:marTop w:val="0"/>
          <w:marBottom w:val="0"/>
          <w:divBdr>
            <w:top w:val="none" w:sz="0" w:space="0" w:color="auto"/>
            <w:left w:val="none" w:sz="0" w:space="0" w:color="auto"/>
            <w:bottom w:val="none" w:sz="0" w:space="0" w:color="auto"/>
            <w:right w:val="none" w:sz="0" w:space="0" w:color="auto"/>
          </w:divBdr>
        </w:div>
        <w:div w:id="1574704859">
          <w:marLeft w:val="0"/>
          <w:marRight w:val="0"/>
          <w:marTop w:val="0"/>
          <w:marBottom w:val="0"/>
          <w:divBdr>
            <w:top w:val="none" w:sz="0" w:space="0" w:color="auto"/>
            <w:left w:val="none" w:sz="0" w:space="0" w:color="auto"/>
            <w:bottom w:val="none" w:sz="0" w:space="0" w:color="auto"/>
            <w:right w:val="none" w:sz="0" w:space="0" w:color="auto"/>
          </w:divBdr>
        </w:div>
        <w:div w:id="1598367331">
          <w:marLeft w:val="0"/>
          <w:marRight w:val="0"/>
          <w:marTop w:val="0"/>
          <w:marBottom w:val="0"/>
          <w:divBdr>
            <w:top w:val="none" w:sz="0" w:space="0" w:color="auto"/>
            <w:left w:val="none" w:sz="0" w:space="0" w:color="auto"/>
            <w:bottom w:val="none" w:sz="0" w:space="0" w:color="auto"/>
            <w:right w:val="none" w:sz="0" w:space="0" w:color="auto"/>
          </w:divBdr>
        </w:div>
        <w:div w:id="1814371512">
          <w:marLeft w:val="0"/>
          <w:marRight w:val="0"/>
          <w:marTop w:val="0"/>
          <w:marBottom w:val="0"/>
          <w:divBdr>
            <w:top w:val="none" w:sz="0" w:space="0" w:color="auto"/>
            <w:left w:val="none" w:sz="0" w:space="0" w:color="auto"/>
            <w:bottom w:val="none" w:sz="0" w:space="0" w:color="auto"/>
            <w:right w:val="none" w:sz="0" w:space="0" w:color="auto"/>
          </w:divBdr>
        </w:div>
        <w:div w:id="1921867680">
          <w:marLeft w:val="0"/>
          <w:marRight w:val="0"/>
          <w:marTop w:val="0"/>
          <w:marBottom w:val="0"/>
          <w:divBdr>
            <w:top w:val="none" w:sz="0" w:space="0" w:color="auto"/>
            <w:left w:val="none" w:sz="0" w:space="0" w:color="auto"/>
            <w:bottom w:val="none" w:sz="0" w:space="0" w:color="auto"/>
            <w:right w:val="none" w:sz="0" w:space="0" w:color="auto"/>
          </w:divBdr>
        </w:div>
        <w:div w:id="1943563970">
          <w:marLeft w:val="0"/>
          <w:marRight w:val="0"/>
          <w:marTop w:val="0"/>
          <w:marBottom w:val="0"/>
          <w:divBdr>
            <w:top w:val="none" w:sz="0" w:space="0" w:color="auto"/>
            <w:left w:val="none" w:sz="0" w:space="0" w:color="auto"/>
            <w:bottom w:val="none" w:sz="0" w:space="0" w:color="auto"/>
            <w:right w:val="none" w:sz="0" w:space="0" w:color="auto"/>
          </w:divBdr>
        </w:div>
        <w:div w:id="2001734761">
          <w:marLeft w:val="0"/>
          <w:marRight w:val="0"/>
          <w:marTop w:val="0"/>
          <w:marBottom w:val="0"/>
          <w:divBdr>
            <w:top w:val="none" w:sz="0" w:space="0" w:color="auto"/>
            <w:left w:val="none" w:sz="0" w:space="0" w:color="auto"/>
            <w:bottom w:val="none" w:sz="0" w:space="0" w:color="auto"/>
            <w:right w:val="none" w:sz="0" w:space="0" w:color="auto"/>
          </w:divBdr>
        </w:div>
      </w:divsChild>
    </w:div>
    <w:div w:id="694037725">
      <w:bodyDiv w:val="1"/>
      <w:marLeft w:val="0"/>
      <w:marRight w:val="0"/>
      <w:marTop w:val="0"/>
      <w:marBottom w:val="0"/>
      <w:divBdr>
        <w:top w:val="none" w:sz="0" w:space="0" w:color="auto"/>
        <w:left w:val="none" w:sz="0" w:space="0" w:color="auto"/>
        <w:bottom w:val="none" w:sz="0" w:space="0" w:color="auto"/>
        <w:right w:val="none" w:sz="0" w:space="0" w:color="auto"/>
      </w:divBdr>
      <w:divsChild>
        <w:div w:id="1307734105">
          <w:marLeft w:val="0"/>
          <w:marRight w:val="0"/>
          <w:marTop w:val="0"/>
          <w:marBottom w:val="0"/>
          <w:divBdr>
            <w:top w:val="none" w:sz="0" w:space="0" w:color="auto"/>
            <w:left w:val="none" w:sz="0" w:space="0" w:color="auto"/>
            <w:bottom w:val="none" w:sz="0" w:space="0" w:color="auto"/>
            <w:right w:val="none" w:sz="0" w:space="0" w:color="auto"/>
          </w:divBdr>
        </w:div>
      </w:divsChild>
    </w:div>
    <w:div w:id="699937902">
      <w:bodyDiv w:val="1"/>
      <w:marLeft w:val="0"/>
      <w:marRight w:val="0"/>
      <w:marTop w:val="0"/>
      <w:marBottom w:val="0"/>
      <w:divBdr>
        <w:top w:val="none" w:sz="0" w:space="0" w:color="auto"/>
        <w:left w:val="none" w:sz="0" w:space="0" w:color="auto"/>
        <w:bottom w:val="none" w:sz="0" w:space="0" w:color="auto"/>
        <w:right w:val="none" w:sz="0" w:space="0" w:color="auto"/>
      </w:divBdr>
    </w:div>
    <w:div w:id="705109096">
      <w:bodyDiv w:val="1"/>
      <w:marLeft w:val="0"/>
      <w:marRight w:val="0"/>
      <w:marTop w:val="0"/>
      <w:marBottom w:val="0"/>
      <w:divBdr>
        <w:top w:val="none" w:sz="0" w:space="0" w:color="auto"/>
        <w:left w:val="none" w:sz="0" w:space="0" w:color="auto"/>
        <w:bottom w:val="none" w:sz="0" w:space="0" w:color="auto"/>
        <w:right w:val="none" w:sz="0" w:space="0" w:color="auto"/>
      </w:divBdr>
    </w:div>
    <w:div w:id="711539699">
      <w:bodyDiv w:val="1"/>
      <w:marLeft w:val="0"/>
      <w:marRight w:val="0"/>
      <w:marTop w:val="0"/>
      <w:marBottom w:val="0"/>
      <w:divBdr>
        <w:top w:val="none" w:sz="0" w:space="0" w:color="auto"/>
        <w:left w:val="none" w:sz="0" w:space="0" w:color="auto"/>
        <w:bottom w:val="none" w:sz="0" w:space="0" w:color="auto"/>
        <w:right w:val="none" w:sz="0" w:space="0" w:color="auto"/>
      </w:divBdr>
    </w:div>
    <w:div w:id="713189154">
      <w:bodyDiv w:val="1"/>
      <w:marLeft w:val="0"/>
      <w:marRight w:val="0"/>
      <w:marTop w:val="0"/>
      <w:marBottom w:val="0"/>
      <w:divBdr>
        <w:top w:val="none" w:sz="0" w:space="0" w:color="auto"/>
        <w:left w:val="none" w:sz="0" w:space="0" w:color="auto"/>
        <w:bottom w:val="none" w:sz="0" w:space="0" w:color="auto"/>
        <w:right w:val="none" w:sz="0" w:space="0" w:color="auto"/>
      </w:divBdr>
      <w:divsChild>
        <w:div w:id="627777743">
          <w:marLeft w:val="0"/>
          <w:marRight w:val="0"/>
          <w:marTop w:val="0"/>
          <w:marBottom w:val="0"/>
          <w:divBdr>
            <w:top w:val="none" w:sz="0" w:space="0" w:color="auto"/>
            <w:left w:val="none" w:sz="0" w:space="0" w:color="auto"/>
            <w:bottom w:val="none" w:sz="0" w:space="0" w:color="auto"/>
            <w:right w:val="none" w:sz="0" w:space="0" w:color="auto"/>
          </w:divBdr>
          <w:divsChild>
            <w:div w:id="306977008">
              <w:marLeft w:val="0"/>
              <w:marRight w:val="0"/>
              <w:marTop w:val="0"/>
              <w:marBottom w:val="0"/>
              <w:divBdr>
                <w:top w:val="none" w:sz="0" w:space="0" w:color="auto"/>
                <w:left w:val="none" w:sz="0" w:space="0" w:color="auto"/>
                <w:bottom w:val="none" w:sz="0" w:space="0" w:color="auto"/>
                <w:right w:val="none" w:sz="0" w:space="0" w:color="auto"/>
              </w:divBdr>
            </w:div>
            <w:div w:id="865487109">
              <w:marLeft w:val="0"/>
              <w:marRight w:val="0"/>
              <w:marTop w:val="0"/>
              <w:marBottom w:val="0"/>
              <w:divBdr>
                <w:top w:val="none" w:sz="0" w:space="0" w:color="auto"/>
                <w:left w:val="none" w:sz="0" w:space="0" w:color="auto"/>
                <w:bottom w:val="none" w:sz="0" w:space="0" w:color="auto"/>
                <w:right w:val="none" w:sz="0" w:space="0" w:color="auto"/>
              </w:divBdr>
            </w:div>
            <w:div w:id="1018771612">
              <w:marLeft w:val="0"/>
              <w:marRight w:val="0"/>
              <w:marTop w:val="0"/>
              <w:marBottom w:val="0"/>
              <w:divBdr>
                <w:top w:val="none" w:sz="0" w:space="0" w:color="auto"/>
                <w:left w:val="none" w:sz="0" w:space="0" w:color="auto"/>
                <w:bottom w:val="none" w:sz="0" w:space="0" w:color="auto"/>
                <w:right w:val="none" w:sz="0" w:space="0" w:color="auto"/>
              </w:divBdr>
            </w:div>
            <w:div w:id="1513104279">
              <w:marLeft w:val="0"/>
              <w:marRight w:val="0"/>
              <w:marTop w:val="0"/>
              <w:marBottom w:val="0"/>
              <w:divBdr>
                <w:top w:val="none" w:sz="0" w:space="0" w:color="auto"/>
                <w:left w:val="none" w:sz="0" w:space="0" w:color="auto"/>
                <w:bottom w:val="none" w:sz="0" w:space="0" w:color="auto"/>
                <w:right w:val="none" w:sz="0" w:space="0" w:color="auto"/>
              </w:divBdr>
            </w:div>
            <w:div w:id="1630042121">
              <w:marLeft w:val="0"/>
              <w:marRight w:val="0"/>
              <w:marTop w:val="0"/>
              <w:marBottom w:val="0"/>
              <w:divBdr>
                <w:top w:val="none" w:sz="0" w:space="0" w:color="auto"/>
                <w:left w:val="none" w:sz="0" w:space="0" w:color="auto"/>
                <w:bottom w:val="none" w:sz="0" w:space="0" w:color="auto"/>
                <w:right w:val="none" w:sz="0" w:space="0" w:color="auto"/>
              </w:divBdr>
            </w:div>
            <w:div w:id="16358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2772">
      <w:bodyDiv w:val="1"/>
      <w:marLeft w:val="0"/>
      <w:marRight w:val="0"/>
      <w:marTop w:val="0"/>
      <w:marBottom w:val="0"/>
      <w:divBdr>
        <w:top w:val="none" w:sz="0" w:space="0" w:color="auto"/>
        <w:left w:val="none" w:sz="0" w:space="0" w:color="auto"/>
        <w:bottom w:val="none" w:sz="0" w:space="0" w:color="auto"/>
        <w:right w:val="none" w:sz="0" w:space="0" w:color="auto"/>
      </w:divBdr>
    </w:div>
    <w:div w:id="726992980">
      <w:bodyDiv w:val="1"/>
      <w:marLeft w:val="0"/>
      <w:marRight w:val="0"/>
      <w:marTop w:val="0"/>
      <w:marBottom w:val="0"/>
      <w:divBdr>
        <w:top w:val="none" w:sz="0" w:space="0" w:color="auto"/>
        <w:left w:val="none" w:sz="0" w:space="0" w:color="auto"/>
        <w:bottom w:val="none" w:sz="0" w:space="0" w:color="auto"/>
        <w:right w:val="none" w:sz="0" w:space="0" w:color="auto"/>
      </w:divBdr>
      <w:divsChild>
        <w:div w:id="472599632">
          <w:marLeft w:val="0"/>
          <w:marRight w:val="0"/>
          <w:marTop w:val="0"/>
          <w:marBottom w:val="0"/>
          <w:divBdr>
            <w:top w:val="none" w:sz="0" w:space="0" w:color="auto"/>
            <w:left w:val="none" w:sz="0" w:space="0" w:color="auto"/>
            <w:bottom w:val="none" w:sz="0" w:space="0" w:color="auto"/>
            <w:right w:val="none" w:sz="0" w:space="0" w:color="auto"/>
          </w:divBdr>
        </w:div>
      </w:divsChild>
    </w:div>
    <w:div w:id="742020992">
      <w:bodyDiv w:val="1"/>
      <w:marLeft w:val="0"/>
      <w:marRight w:val="0"/>
      <w:marTop w:val="0"/>
      <w:marBottom w:val="0"/>
      <w:divBdr>
        <w:top w:val="none" w:sz="0" w:space="0" w:color="auto"/>
        <w:left w:val="none" w:sz="0" w:space="0" w:color="auto"/>
        <w:bottom w:val="none" w:sz="0" w:space="0" w:color="auto"/>
        <w:right w:val="none" w:sz="0" w:space="0" w:color="auto"/>
      </w:divBdr>
      <w:divsChild>
        <w:div w:id="89088626">
          <w:marLeft w:val="0"/>
          <w:marRight w:val="0"/>
          <w:marTop w:val="0"/>
          <w:marBottom w:val="0"/>
          <w:divBdr>
            <w:top w:val="none" w:sz="0" w:space="0" w:color="auto"/>
            <w:left w:val="none" w:sz="0" w:space="0" w:color="auto"/>
            <w:bottom w:val="none" w:sz="0" w:space="0" w:color="auto"/>
            <w:right w:val="none" w:sz="0" w:space="0" w:color="auto"/>
          </w:divBdr>
        </w:div>
        <w:div w:id="1587493479">
          <w:marLeft w:val="0"/>
          <w:marRight w:val="0"/>
          <w:marTop w:val="0"/>
          <w:marBottom w:val="0"/>
          <w:divBdr>
            <w:top w:val="none" w:sz="0" w:space="0" w:color="auto"/>
            <w:left w:val="none" w:sz="0" w:space="0" w:color="auto"/>
            <w:bottom w:val="none" w:sz="0" w:space="0" w:color="auto"/>
            <w:right w:val="none" w:sz="0" w:space="0" w:color="auto"/>
          </w:divBdr>
        </w:div>
      </w:divsChild>
    </w:div>
    <w:div w:id="750081310">
      <w:bodyDiv w:val="1"/>
      <w:marLeft w:val="0"/>
      <w:marRight w:val="0"/>
      <w:marTop w:val="0"/>
      <w:marBottom w:val="0"/>
      <w:divBdr>
        <w:top w:val="none" w:sz="0" w:space="0" w:color="auto"/>
        <w:left w:val="none" w:sz="0" w:space="0" w:color="auto"/>
        <w:bottom w:val="none" w:sz="0" w:space="0" w:color="auto"/>
        <w:right w:val="none" w:sz="0" w:space="0" w:color="auto"/>
      </w:divBdr>
      <w:divsChild>
        <w:div w:id="1706250558">
          <w:marLeft w:val="0"/>
          <w:marRight w:val="0"/>
          <w:marTop w:val="0"/>
          <w:marBottom w:val="0"/>
          <w:divBdr>
            <w:top w:val="none" w:sz="0" w:space="0" w:color="auto"/>
            <w:left w:val="none" w:sz="0" w:space="0" w:color="auto"/>
            <w:bottom w:val="none" w:sz="0" w:space="0" w:color="auto"/>
            <w:right w:val="none" w:sz="0" w:space="0" w:color="auto"/>
          </w:divBdr>
        </w:div>
        <w:div w:id="1517764620">
          <w:marLeft w:val="0"/>
          <w:marRight w:val="0"/>
          <w:marTop w:val="0"/>
          <w:marBottom w:val="0"/>
          <w:divBdr>
            <w:top w:val="none" w:sz="0" w:space="0" w:color="auto"/>
            <w:left w:val="none" w:sz="0" w:space="0" w:color="auto"/>
            <w:bottom w:val="none" w:sz="0" w:space="0" w:color="auto"/>
            <w:right w:val="none" w:sz="0" w:space="0" w:color="auto"/>
          </w:divBdr>
        </w:div>
      </w:divsChild>
    </w:div>
    <w:div w:id="761687516">
      <w:bodyDiv w:val="1"/>
      <w:marLeft w:val="0"/>
      <w:marRight w:val="0"/>
      <w:marTop w:val="0"/>
      <w:marBottom w:val="0"/>
      <w:divBdr>
        <w:top w:val="none" w:sz="0" w:space="0" w:color="auto"/>
        <w:left w:val="none" w:sz="0" w:space="0" w:color="auto"/>
        <w:bottom w:val="none" w:sz="0" w:space="0" w:color="auto"/>
        <w:right w:val="none" w:sz="0" w:space="0" w:color="auto"/>
      </w:divBdr>
    </w:div>
    <w:div w:id="777529163">
      <w:bodyDiv w:val="1"/>
      <w:marLeft w:val="0"/>
      <w:marRight w:val="0"/>
      <w:marTop w:val="0"/>
      <w:marBottom w:val="0"/>
      <w:divBdr>
        <w:top w:val="none" w:sz="0" w:space="0" w:color="auto"/>
        <w:left w:val="none" w:sz="0" w:space="0" w:color="auto"/>
        <w:bottom w:val="none" w:sz="0" w:space="0" w:color="auto"/>
        <w:right w:val="none" w:sz="0" w:space="0" w:color="auto"/>
      </w:divBdr>
    </w:div>
    <w:div w:id="784228779">
      <w:bodyDiv w:val="1"/>
      <w:marLeft w:val="0"/>
      <w:marRight w:val="0"/>
      <w:marTop w:val="0"/>
      <w:marBottom w:val="0"/>
      <w:divBdr>
        <w:top w:val="none" w:sz="0" w:space="0" w:color="auto"/>
        <w:left w:val="none" w:sz="0" w:space="0" w:color="auto"/>
        <w:bottom w:val="none" w:sz="0" w:space="0" w:color="auto"/>
        <w:right w:val="none" w:sz="0" w:space="0" w:color="auto"/>
      </w:divBdr>
      <w:divsChild>
        <w:div w:id="36703903">
          <w:marLeft w:val="0"/>
          <w:marRight w:val="0"/>
          <w:marTop w:val="0"/>
          <w:marBottom w:val="0"/>
          <w:divBdr>
            <w:top w:val="none" w:sz="0" w:space="0" w:color="auto"/>
            <w:left w:val="none" w:sz="0" w:space="0" w:color="auto"/>
            <w:bottom w:val="none" w:sz="0" w:space="0" w:color="auto"/>
            <w:right w:val="none" w:sz="0" w:space="0" w:color="auto"/>
          </w:divBdr>
        </w:div>
        <w:div w:id="62870324">
          <w:marLeft w:val="0"/>
          <w:marRight w:val="0"/>
          <w:marTop w:val="0"/>
          <w:marBottom w:val="0"/>
          <w:divBdr>
            <w:top w:val="none" w:sz="0" w:space="0" w:color="auto"/>
            <w:left w:val="none" w:sz="0" w:space="0" w:color="auto"/>
            <w:bottom w:val="none" w:sz="0" w:space="0" w:color="auto"/>
            <w:right w:val="none" w:sz="0" w:space="0" w:color="auto"/>
          </w:divBdr>
        </w:div>
        <w:div w:id="325283185">
          <w:marLeft w:val="0"/>
          <w:marRight w:val="0"/>
          <w:marTop w:val="0"/>
          <w:marBottom w:val="0"/>
          <w:divBdr>
            <w:top w:val="none" w:sz="0" w:space="0" w:color="auto"/>
            <w:left w:val="none" w:sz="0" w:space="0" w:color="auto"/>
            <w:bottom w:val="none" w:sz="0" w:space="0" w:color="auto"/>
            <w:right w:val="none" w:sz="0" w:space="0" w:color="auto"/>
          </w:divBdr>
        </w:div>
        <w:div w:id="416219246">
          <w:marLeft w:val="0"/>
          <w:marRight w:val="0"/>
          <w:marTop w:val="0"/>
          <w:marBottom w:val="0"/>
          <w:divBdr>
            <w:top w:val="none" w:sz="0" w:space="0" w:color="auto"/>
            <w:left w:val="none" w:sz="0" w:space="0" w:color="auto"/>
            <w:bottom w:val="none" w:sz="0" w:space="0" w:color="auto"/>
            <w:right w:val="none" w:sz="0" w:space="0" w:color="auto"/>
          </w:divBdr>
        </w:div>
        <w:div w:id="457797161">
          <w:marLeft w:val="0"/>
          <w:marRight w:val="0"/>
          <w:marTop w:val="0"/>
          <w:marBottom w:val="0"/>
          <w:divBdr>
            <w:top w:val="none" w:sz="0" w:space="0" w:color="auto"/>
            <w:left w:val="none" w:sz="0" w:space="0" w:color="auto"/>
            <w:bottom w:val="none" w:sz="0" w:space="0" w:color="auto"/>
            <w:right w:val="none" w:sz="0" w:space="0" w:color="auto"/>
          </w:divBdr>
        </w:div>
        <w:div w:id="503597392">
          <w:marLeft w:val="0"/>
          <w:marRight w:val="0"/>
          <w:marTop w:val="0"/>
          <w:marBottom w:val="0"/>
          <w:divBdr>
            <w:top w:val="none" w:sz="0" w:space="0" w:color="auto"/>
            <w:left w:val="none" w:sz="0" w:space="0" w:color="auto"/>
            <w:bottom w:val="none" w:sz="0" w:space="0" w:color="auto"/>
            <w:right w:val="none" w:sz="0" w:space="0" w:color="auto"/>
          </w:divBdr>
        </w:div>
        <w:div w:id="509105826">
          <w:marLeft w:val="0"/>
          <w:marRight w:val="0"/>
          <w:marTop w:val="0"/>
          <w:marBottom w:val="0"/>
          <w:divBdr>
            <w:top w:val="none" w:sz="0" w:space="0" w:color="auto"/>
            <w:left w:val="none" w:sz="0" w:space="0" w:color="auto"/>
            <w:bottom w:val="none" w:sz="0" w:space="0" w:color="auto"/>
            <w:right w:val="none" w:sz="0" w:space="0" w:color="auto"/>
          </w:divBdr>
        </w:div>
        <w:div w:id="621771663">
          <w:marLeft w:val="0"/>
          <w:marRight w:val="0"/>
          <w:marTop w:val="0"/>
          <w:marBottom w:val="0"/>
          <w:divBdr>
            <w:top w:val="none" w:sz="0" w:space="0" w:color="auto"/>
            <w:left w:val="none" w:sz="0" w:space="0" w:color="auto"/>
            <w:bottom w:val="none" w:sz="0" w:space="0" w:color="auto"/>
            <w:right w:val="none" w:sz="0" w:space="0" w:color="auto"/>
          </w:divBdr>
        </w:div>
        <w:div w:id="690961406">
          <w:marLeft w:val="0"/>
          <w:marRight w:val="0"/>
          <w:marTop w:val="0"/>
          <w:marBottom w:val="0"/>
          <w:divBdr>
            <w:top w:val="none" w:sz="0" w:space="0" w:color="auto"/>
            <w:left w:val="none" w:sz="0" w:space="0" w:color="auto"/>
            <w:bottom w:val="none" w:sz="0" w:space="0" w:color="auto"/>
            <w:right w:val="none" w:sz="0" w:space="0" w:color="auto"/>
          </w:divBdr>
        </w:div>
        <w:div w:id="693773857">
          <w:marLeft w:val="0"/>
          <w:marRight w:val="0"/>
          <w:marTop w:val="0"/>
          <w:marBottom w:val="0"/>
          <w:divBdr>
            <w:top w:val="none" w:sz="0" w:space="0" w:color="auto"/>
            <w:left w:val="none" w:sz="0" w:space="0" w:color="auto"/>
            <w:bottom w:val="none" w:sz="0" w:space="0" w:color="auto"/>
            <w:right w:val="none" w:sz="0" w:space="0" w:color="auto"/>
          </w:divBdr>
        </w:div>
        <w:div w:id="713114006">
          <w:marLeft w:val="0"/>
          <w:marRight w:val="0"/>
          <w:marTop w:val="0"/>
          <w:marBottom w:val="0"/>
          <w:divBdr>
            <w:top w:val="none" w:sz="0" w:space="0" w:color="auto"/>
            <w:left w:val="none" w:sz="0" w:space="0" w:color="auto"/>
            <w:bottom w:val="none" w:sz="0" w:space="0" w:color="auto"/>
            <w:right w:val="none" w:sz="0" w:space="0" w:color="auto"/>
          </w:divBdr>
        </w:div>
        <w:div w:id="732659641">
          <w:marLeft w:val="0"/>
          <w:marRight w:val="0"/>
          <w:marTop w:val="0"/>
          <w:marBottom w:val="0"/>
          <w:divBdr>
            <w:top w:val="none" w:sz="0" w:space="0" w:color="auto"/>
            <w:left w:val="none" w:sz="0" w:space="0" w:color="auto"/>
            <w:bottom w:val="none" w:sz="0" w:space="0" w:color="auto"/>
            <w:right w:val="none" w:sz="0" w:space="0" w:color="auto"/>
          </w:divBdr>
        </w:div>
        <w:div w:id="762798330">
          <w:marLeft w:val="0"/>
          <w:marRight w:val="0"/>
          <w:marTop w:val="0"/>
          <w:marBottom w:val="0"/>
          <w:divBdr>
            <w:top w:val="none" w:sz="0" w:space="0" w:color="auto"/>
            <w:left w:val="none" w:sz="0" w:space="0" w:color="auto"/>
            <w:bottom w:val="none" w:sz="0" w:space="0" w:color="auto"/>
            <w:right w:val="none" w:sz="0" w:space="0" w:color="auto"/>
          </w:divBdr>
        </w:div>
        <w:div w:id="773791214">
          <w:marLeft w:val="0"/>
          <w:marRight w:val="0"/>
          <w:marTop w:val="0"/>
          <w:marBottom w:val="0"/>
          <w:divBdr>
            <w:top w:val="none" w:sz="0" w:space="0" w:color="auto"/>
            <w:left w:val="none" w:sz="0" w:space="0" w:color="auto"/>
            <w:bottom w:val="none" w:sz="0" w:space="0" w:color="auto"/>
            <w:right w:val="none" w:sz="0" w:space="0" w:color="auto"/>
          </w:divBdr>
        </w:div>
        <w:div w:id="798763726">
          <w:marLeft w:val="0"/>
          <w:marRight w:val="0"/>
          <w:marTop w:val="0"/>
          <w:marBottom w:val="0"/>
          <w:divBdr>
            <w:top w:val="none" w:sz="0" w:space="0" w:color="auto"/>
            <w:left w:val="none" w:sz="0" w:space="0" w:color="auto"/>
            <w:bottom w:val="none" w:sz="0" w:space="0" w:color="auto"/>
            <w:right w:val="none" w:sz="0" w:space="0" w:color="auto"/>
          </w:divBdr>
        </w:div>
        <w:div w:id="946041298">
          <w:marLeft w:val="0"/>
          <w:marRight w:val="0"/>
          <w:marTop w:val="0"/>
          <w:marBottom w:val="0"/>
          <w:divBdr>
            <w:top w:val="none" w:sz="0" w:space="0" w:color="auto"/>
            <w:left w:val="none" w:sz="0" w:space="0" w:color="auto"/>
            <w:bottom w:val="none" w:sz="0" w:space="0" w:color="auto"/>
            <w:right w:val="none" w:sz="0" w:space="0" w:color="auto"/>
          </w:divBdr>
        </w:div>
        <w:div w:id="1039626246">
          <w:marLeft w:val="0"/>
          <w:marRight w:val="0"/>
          <w:marTop w:val="0"/>
          <w:marBottom w:val="0"/>
          <w:divBdr>
            <w:top w:val="none" w:sz="0" w:space="0" w:color="auto"/>
            <w:left w:val="none" w:sz="0" w:space="0" w:color="auto"/>
            <w:bottom w:val="none" w:sz="0" w:space="0" w:color="auto"/>
            <w:right w:val="none" w:sz="0" w:space="0" w:color="auto"/>
          </w:divBdr>
        </w:div>
        <w:div w:id="1083184752">
          <w:marLeft w:val="0"/>
          <w:marRight w:val="0"/>
          <w:marTop w:val="0"/>
          <w:marBottom w:val="0"/>
          <w:divBdr>
            <w:top w:val="none" w:sz="0" w:space="0" w:color="auto"/>
            <w:left w:val="none" w:sz="0" w:space="0" w:color="auto"/>
            <w:bottom w:val="none" w:sz="0" w:space="0" w:color="auto"/>
            <w:right w:val="none" w:sz="0" w:space="0" w:color="auto"/>
          </w:divBdr>
        </w:div>
        <w:div w:id="1161000043">
          <w:marLeft w:val="0"/>
          <w:marRight w:val="0"/>
          <w:marTop w:val="0"/>
          <w:marBottom w:val="0"/>
          <w:divBdr>
            <w:top w:val="none" w:sz="0" w:space="0" w:color="auto"/>
            <w:left w:val="none" w:sz="0" w:space="0" w:color="auto"/>
            <w:bottom w:val="none" w:sz="0" w:space="0" w:color="auto"/>
            <w:right w:val="none" w:sz="0" w:space="0" w:color="auto"/>
          </w:divBdr>
        </w:div>
        <w:div w:id="1330018669">
          <w:marLeft w:val="0"/>
          <w:marRight w:val="0"/>
          <w:marTop w:val="0"/>
          <w:marBottom w:val="0"/>
          <w:divBdr>
            <w:top w:val="none" w:sz="0" w:space="0" w:color="auto"/>
            <w:left w:val="none" w:sz="0" w:space="0" w:color="auto"/>
            <w:bottom w:val="none" w:sz="0" w:space="0" w:color="auto"/>
            <w:right w:val="none" w:sz="0" w:space="0" w:color="auto"/>
          </w:divBdr>
        </w:div>
        <w:div w:id="1336036542">
          <w:marLeft w:val="0"/>
          <w:marRight w:val="0"/>
          <w:marTop w:val="0"/>
          <w:marBottom w:val="0"/>
          <w:divBdr>
            <w:top w:val="none" w:sz="0" w:space="0" w:color="auto"/>
            <w:left w:val="none" w:sz="0" w:space="0" w:color="auto"/>
            <w:bottom w:val="none" w:sz="0" w:space="0" w:color="auto"/>
            <w:right w:val="none" w:sz="0" w:space="0" w:color="auto"/>
          </w:divBdr>
        </w:div>
        <w:div w:id="1411078201">
          <w:marLeft w:val="0"/>
          <w:marRight w:val="0"/>
          <w:marTop w:val="0"/>
          <w:marBottom w:val="0"/>
          <w:divBdr>
            <w:top w:val="none" w:sz="0" w:space="0" w:color="auto"/>
            <w:left w:val="none" w:sz="0" w:space="0" w:color="auto"/>
            <w:bottom w:val="none" w:sz="0" w:space="0" w:color="auto"/>
            <w:right w:val="none" w:sz="0" w:space="0" w:color="auto"/>
          </w:divBdr>
        </w:div>
        <w:div w:id="1538276131">
          <w:marLeft w:val="0"/>
          <w:marRight w:val="0"/>
          <w:marTop w:val="0"/>
          <w:marBottom w:val="0"/>
          <w:divBdr>
            <w:top w:val="none" w:sz="0" w:space="0" w:color="auto"/>
            <w:left w:val="none" w:sz="0" w:space="0" w:color="auto"/>
            <w:bottom w:val="none" w:sz="0" w:space="0" w:color="auto"/>
            <w:right w:val="none" w:sz="0" w:space="0" w:color="auto"/>
          </w:divBdr>
        </w:div>
        <w:div w:id="1623415611">
          <w:marLeft w:val="0"/>
          <w:marRight w:val="0"/>
          <w:marTop w:val="0"/>
          <w:marBottom w:val="0"/>
          <w:divBdr>
            <w:top w:val="none" w:sz="0" w:space="0" w:color="auto"/>
            <w:left w:val="none" w:sz="0" w:space="0" w:color="auto"/>
            <w:bottom w:val="none" w:sz="0" w:space="0" w:color="auto"/>
            <w:right w:val="none" w:sz="0" w:space="0" w:color="auto"/>
          </w:divBdr>
        </w:div>
        <w:div w:id="1633168513">
          <w:marLeft w:val="0"/>
          <w:marRight w:val="0"/>
          <w:marTop w:val="0"/>
          <w:marBottom w:val="0"/>
          <w:divBdr>
            <w:top w:val="none" w:sz="0" w:space="0" w:color="auto"/>
            <w:left w:val="none" w:sz="0" w:space="0" w:color="auto"/>
            <w:bottom w:val="none" w:sz="0" w:space="0" w:color="auto"/>
            <w:right w:val="none" w:sz="0" w:space="0" w:color="auto"/>
          </w:divBdr>
        </w:div>
        <w:div w:id="1646885520">
          <w:marLeft w:val="0"/>
          <w:marRight w:val="0"/>
          <w:marTop w:val="0"/>
          <w:marBottom w:val="0"/>
          <w:divBdr>
            <w:top w:val="none" w:sz="0" w:space="0" w:color="auto"/>
            <w:left w:val="none" w:sz="0" w:space="0" w:color="auto"/>
            <w:bottom w:val="none" w:sz="0" w:space="0" w:color="auto"/>
            <w:right w:val="none" w:sz="0" w:space="0" w:color="auto"/>
          </w:divBdr>
        </w:div>
        <w:div w:id="1664700384">
          <w:marLeft w:val="0"/>
          <w:marRight w:val="0"/>
          <w:marTop w:val="0"/>
          <w:marBottom w:val="0"/>
          <w:divBdr>
            <w:top w:val="none" w:sz="0" w:space="0" w:color="auto"/>
            <w:left w:val="none" w:sz="0" w:space="0" w:color="auto"/>
            <w:bottom w:val="none" w:sz="0" w:space="0" w:color="auto"/>
            <w:right w:val="none" w:sz="0" w:space="0" w:color="auto"/>
          </w:divBdr>
        </w:div>
        <w:div w:id="1695156327">
          <w:marLeft w:val="0"/>
          <w:marRight w:val="0"/>
          <w:marTop w:val="0"/>
          <w:marBottom w:val="0"/>
          <w:divBdr>
            <w:top w:val="none" w:sz="0" w:space="0" w:color="auto"/>
            <w:left w:val="none" w:sz="0" w:space="0" w:color="auto"/>
            <w:bottom w:val="none" w:sz="0" w:space="0" w:color="auto"/>
            <w:right w:val="none" w:sz="0" w:space="0" w:color="auto"/>
          </w:divBdr>
        </w:div>
        <w:div w:id="1781680951">
          <w:marLeft w:val="0"/>
          <w:marRight w:val="0"/>
          <w:marTop w:val="0"/>
          <w:marBottom w:val="0"/>
          <w:divBdr>
            <w:top w:val="none" w:sz="0" w:space="0" w:color="auto"/>
            <w:left w:val="none" w:sz="0" w:space="0" w:color="auto"/>
            <w:bottom w:val="none" w:sz="0" w:space="0" w:color="auto"/>
            <w:right w:val="none" w:sz="0" w:space="0" w:color="auto"/>
          </w:divBdr>
        </w:div>
        <w:div w:id="1844005739">
          <w:marLeft w:val="0"/>
          <w:marRight w:val="0"/>
          <w:marTop w:val="0"/>
          <w:marBottom w:val="0"/>
          <w:divBdr>
            <w:top w:val="none" w:sz="0" w:space="0" w:color="auto"/>
            <w:left w:val="none" w:sz="0" w:space="0" w:color="auto"/>
            <w:bottom w:val="none" w:sz="0" w:space="0" w:color="auto"/>
            <w:right w:val="none" w:sz="0" w:space="0" w:color="auto"/>
          </w:divBdr>
        </w:div>
        <w:div w:id="2033065063">
          <w:marLeft w:val="0"/>
          <w:marRight w:val="0"/>
          <w:marTop w:val="0"/>
          <w:marBottom w:val="0"/>
          <w:divBdr>
            <w:top w:val="none" w:sz="0" w:space="0" w:color="auto"/>
            <w:left w:val="none" w:sz="0" w:space="0" w:color="auto"/>
            <w:bottom w:val="none" w:sz="0" w:space="0" w:color="auto"/>
            <w:right w:val="none" w:sz="0" w:space="0" w:color="auto"/>
          </w:divBdr>
        </w:div>
      </w:divsChild>
    </w:div>
    <w:div w:id="797988362">
      <w:bodyDiv w:val="1"/>
      <w:marLeft w:val="0"/>
      <w:marRight w:val="0"/>
      <w:marTop w:val="0"/>
      <w:marBottom w:val="0"/>
      <w:divBdr>
        <w:top w:val="none" w:sz="0" w:space="0" w:color="auto"/>
        <w:left w:val="none" w:sz="0" w:space="0" w:color="auto"/>
        <w:bottom w:val="none" w:sz="0" w:space="0" w:color="auto"/>
        <w:right w:val="none" w:sz="0" w:space="0" w:color="auto"/>
      </w:divBdr>
      <w:divsChild>
        <w:div w:id="44060714">
          <w:marLeft w:val="0"/>
          <w:marRight w:val="0"/>
          <w:marTop w:val="0"/>
          <w:marBottom w:val="0"/>
          <w:divBdr>
            <w:top w:val="none" w:sz="0" w:space="0" w:color="auto"/>
            <w:left w:val="none" w:sz="0" w:space="0" w:color="auto"/>
            <w:bottom w:val="none" w:sz="0" w:space="0" w:color="auto"/>
            <w:right w:val="none" w:sz="0" w:space="0" w:color="auto"/>
          </w:divBdr>
        </w:div>
        <w:div w:id="44918895">
          <w:marLeft w:val="0"/>
          <w:marRight w:val="0"/>
          <w:marTop w:val="0"/>
          <w:marBottom w:val="0"/>
          <w:divBdr>
            <w:top w:val="none" w:sz="0" w:space="0" w:color="auto"/>
            <w:left w:val="none" w:sz="0" w:space="0" w:color="auto"/>
            <w:bottom w:val="none" w:sz="0" w:space="0" w:color="auto"/>
            <w:right w:val="none" w:sz="0" w:space="0" w:color="auto"/>
          </w:divBdr>
        </w:div>
        <w:div w:id="122577704">
          <w:marLeft w:val="0"/>
          <w:marRight w:val="0"/>
          <w:marTop w:val="0"/>
          <w:marBottom w:val="0"/>
          <w:divBdr>
            <w:top w:val="none" w:sz="0" w:space="0" w:color="auto"/>
            <w:left w:val="none" w:sz="0" w:space="0" w:color="auto"/>
            <w:bottom w:val="none" w:sz="0" w:space="0" w:color="auto"/>
            <w:right w:val="none" w:sz="0" w:space="0" w:color="auto"/>
          </w:divBdr>
        </w:div>
        <w:div w:id="182941029">
          <w:marLeft w:val="0"/>
          <w:marRight w:val="0"/>
          <w:marTop w:val="0"/>
          <w:marBottom w:val="0"/>
          <w:divBdr>
            <w:top w:val="none" w:sz="0" w:space="0" w:color="auto"/>
            <w:left w:val="none" w:sz="0" w:space="0" w:color="auto"/>
            <w:bottom w:val="none" w:sz="0" w:space="0" w:color="auto"/>
            <w:right w:val="none" w:sz="0" w:space="0" w:color="auto"/>
          </w:divBdr>
        </w:div>
        <w:div w:id="194663896">
          <w:marLeft w:val="0"/>
          <w:marRight w:val="0"/>
          <w:marTop w:val="0"/>
          <w:marBottom w:val="0"/>
          <w:divBdr>
            <w:top w:val="none" w:sz="0" w:space="0" w:color="auto"/>
            <w:left w:val="none" w:sz="0" w:space="0" w:color="auto"/>
            <w:bottom w:val="none" w:sz="0" w:space="0" w:color="auto"/>
            <w:right w:val="none" w:sz="0" w:space="0" w:color="auto"/>
          </w:divBdr>
        </w:div>
        <w:div w:id="215895000">
          <w:marLeft w:val="0"/>
          <w:marRight w:val="0"/>
          <w:marTop w:val="0"/>
          <w:marBottom w:val="0"/>
          <w:divBdr>
            <w:top w:val="none" w:sz="0" w:space="0" w:color="auto"/>
            <w:left w:val="none" w:sz="0" w:space="0" w:color="auto"/>
            <w:bottom w:val="none" w:sz="0" w:space="0" w:color="auto"/>
            <w:right w:val="none" w:sz="0" w:space="0" w:color="auto"/>
          </w:divBdr>
        </w:div>
        <w:div w:id="230384955">
          <w:marLeft w:val="0"/>
          <w:marRight w:val="0"/>
          <w:marTop w:val="0"/>
          <w:marBottom w:val="0"/>
          <w:divBdr>
            <w:top w:val="none" w:sz="0" w:space="0" w:color="auto"/>
            <w:left w:val="none" w:sz="0" w:space="0" w:color="auto"/>
            <w:bottom w:val="none" w:sz="0" w:space="0" w:color="auto"/>
            <w:right w:val="none" w:sz="0" w:space="0" w:color="auto"/>
          </w:divBdr>
        </w:div>
        <w:div w:id="306479053">
          <w:marLeft w:val="0"/>
          <w:marRight w:val="0"/>
          <w:marTop w:val="0"/>
          <w:marBottom w:val="0"/>
          <w:divBdr>
            <w:top w:val="none" w:sz="0" w:space="0" w:color="auto"/>
            <w:left w:val="none" w:sz="0" w:space="0" w:color="auto"/>
            <w:bottom w:val="none" w:sz="0" w:space="0" w:color="auto"/>
            <w:right w:val="none" w:sz="0" w:space="0" w:color="auto"/>
          </w:divBdr>
        </w:div>
        <w:div w:id="497959583">
          <w:marLeft w:val="0"/>
          <w:marRight w:val="0"/>
          <w:marTop w:val="0"/>
          <w:marBottom w:val="0"/>
          <w:divBdr>
            <w:top w:val="none" w:sz="0" w:space="0" w:color="auto"/>
            <w:left w:val="none" w:sz="0" w:space="0" w:color="auto"/>
            <w:bottom w:val="none" w:sz="0" w:space="0" w:color="auto"/>
            <w:right w:val="none" w:sz="0" w:space="0" w:color="auto"/>
          </w:divBdr>
        </w:div>
        <w:div w:id="509640161">
          <w:marLeft w:val="0"/>
          <w:marRight w:val="0"/>
          <w:marTop w:val="0"/>
          <w:marBottom w:val="0"/>
          <w:divBdr>
            <w:top w:val="none" w:sz="0" w:space="0" w:color="auto"/>
            <w:left w:val="none" w:sz="0" w:space="0" w:color="auto"/>
            <w:bottom w:val="none" w:sz="0" w:space="0" w:color="auto"/>
            <w:right w:val="none" w:sz="0" w:space="0" w:color="auto"/>
          </w:divBdr>
        </w:div>
        <w:div w:id="519702220">
          <w:marLeft w:val="0"/>
          <w:marRight w:val="0"/>
          <w:marTop w:val="0"/>
          <w:marBottom w:val="0"/>
          <w:divBdr>
            <w:top w:val="none" w:sz="0" w:space="0" w:color="auto"/>
            <w:left w:val="none" w:sz="0" w:space="0" w:color="auto"/>
            <w:bottom w:val="none" w:sz="0" w:space="0" w:color="auto"/>
            <w:right w:val="none" w:sz="0" w:space="0" w:color="auto"/>
          </w:divBdr>
        </w:div>
        <w:div w:id="522743044">
          <w:marLeft w:val="0"/>
          <w:marRight w:val="0"/>
          <w:marTop w:val="0"/>
          <w:marBottom w:val="0"/>
          <w:divBdr>
            <w:top w:val="none" w:sz="0" w:space="0" w:color="auto"/>
            <w:left w:val="none" w:sz="0" w:space="0" w:color="auto"/>
            <w:bottom w:val="none" w:sz="0" w:space="0" w:color="auto"/>
            <w:right w:val="none" w:sz="0" w:space="0" w:color="auto"/>
          </w:divBdr>
        </w:div>
        <w:div w:id="542406532">
          <w:marLeft w:val="0"/>
          <w:marRight w:val="0"/>
          <w:marTop w:val="0"/>
          <w:marBottom w:val="0"/>
          <w:divBdr>
            <w:top w:val="none" w:sz="0" w:space="0" w:color="auto"/>
            <w:left w:val="none" w:sz="0" w:space="0" w:color="auto"/>
            <w:bottom w:val="none" w:sz="0" w:space="0" w:color="auto"/>
            <w:right w:val="none" w:sz="0" w:space="0" w:color="auto"/>
          </w:divBdr>
        </w:div>
        <w:div w:id="631595349">
          <w:marLeft w:val="0"/>
          <w:marRight w:val="0"/>
          <w:marTop w:val="0"/>
          <w:marBottom w:val="0"/>
          <w:divBdr>
            <w:top w:val="none" w:sz="0" w:space="0" w:color="auto"/>
            <w:left w:val="none" w:sz="0" w:space="0" w:color="auto"/>
            <w:bottom w:val="none" w:sz="0" w:space="0" w:color="auto"/>
            <w:right w:val="none" w:sz="0" w:space="0" w:color="auto"/>
          </w:divBdr>
        </w:div>
        <w:div w:id="638996874">
          <w:marLeft w:val="0"/>
          <w:marRight w:val="0"/>
          <w:marTop w:val="0"/>
          <w:marBottom w:val="0"/>
          <w:divBdr>
            <w:top w:val="none" w:sz="0" w:space="0" w:color="auto"/>
            <w:left w:val="none" w:sz="0" w:space="0" w:color="auto"/>
            <w:bottom w:val="none" w:sz="0" w:space="0" w:color="auto"/>
            <w:right w:val="none" w:sz="0" w:space="0" w:color="auto"/>
          </w:divBdr>
        </w:div>
        <w:div w:id="719092002">
          <w:marLeft w:val="0"/>
          <w:marRight w:val="0"/>
          <w:marTop w:val="0"/>
          <w:marBottom w:val="0"/>
          <w:divBdr>
            <w:top w:val="none" w:sz="0" w:space="0" w:color="auto"/>
            <w:left w:val="none" w:sz="0" w:space="0" w:color="auto"/>
            <w:bottom w:val="none" w:sz="0" w:space="0" w:color="auto"/>
            <w:right w:val="none" w:sz="0" w:space="0" w:color="auto"/>
          </w:divBdr>
        </w:div>
        <w:div w:id="766462643">
          <w:marLeft w:val="0"/>
          <w:marRight w:val="0"/>
          <w:marTop w:val="0"/>
          <w:marBottom w:val="0"/>
          <w:divBdr>
            <w:top w:val="none" w:sz="0" w:space="0" w:color="auto"/>
            <w:left w:val="none" w:sz="0" w:space="0" w:color="auto"/>
            <w:bottom w:val="none" w:sz="0" w:space="0" w:color="auto"/>
            <w:right w:val="none" w:sz="0" w:space="0" w:color="auto"/>
          </w:divBdr>
        </w:div>
        <w:div w:id="797263788">
          <w:marLeft w:val="0"/>
          <w:marRight w:val="0"/>
          <w:marTop w:val="0"/>
          <w:marBottom w:val="0"/>
          <w:divBdr>
            <w:top w:val="none" w:sz="0" w:space="0" w:color="auto"/>
            <w:left w:val="none" w:sz="0" w:space="0" w:color="auto"/>
            <w:bottom w:val="none" w:sz="0" w:space="0" w:color="auto"/>
            <w:right w:val="none" w:sz="0" w:space="0" w:color="auto"/>
          </w:divBdr>
        </w:div>
        <w:div w:id="805470148">
          <w:marLeft w:val="0"/>
          <w:marRight w:val="0"/>
          <w:marTop w:val="0"/>
          <w:marBottom w:val="0"/>
          <w:divBdr>
            <w:top w:val="none" w:sz="0" w:space="0" w:color="auto"/>
            <w:left w:val="none" w:sz="0" w:space="0" w:color="auto"/>
            <w:bottom w:val="none" w:sz="0" w:space="0" w:color="auto"/>
            <w:right w:val="none" w:sz="0" w:space="0" w:color="auto"/>
          </w:divBdr>
        </w:div>
        <w:div w:id="833684875">
          <w:marLeft w:val="0"/>
          <w:marRight w:val="0"/>
          <w:marTop w:val="0"/>
          <w:marBottom w:val="0"/>
          <w:divBdr>
            <w:top w:val="none" w:sz="0" w:space="0" w:color="auto"/>
            <w:left w:val="none" w:sz="0" w:space="0" w:color="auto"/>
            <w:bottom w:val="none" w:sz="0" w:space="0" w:color="auto"/>
            <w:right w:val="none" w:sz="0" w:space="0" w:color="auto"/>
          </w:divBdr>
        </w:div>
        <w:div w:id="833758623">
          <w:marLeft w:val="0"/>
          <w:marRight w:val="0"/>
          <w:marTop w:val="0"/>
          <w:marBottom w:val="0"/>
          <w:divBdr>
            <w:top w:val="none" w:sz="0" w:space="0" w:color="auto"/>
            <w:left w:val="none" w:sz="0" w:space="0" w:color="auto"/>
            <w:bottom w:val="none" w:sz="0" w:space="0" w:color="auto"/>
            <w:right w:val="none" w:sz="0" w:space="0" w:color="auto"/>
          </w:divBdr>
        </w:div>
        <w:div w:id="863249611">
          <w:marLeft w:val="0"/>
          <w:marRight w:val="0"/>
          <w:marTop w:val="0"/>
          <w:marBottom w:val="0"/>
          <w:divBdr>
            <w:top w:val="none" w:sz="0" w:space="0" w:color="auto"/>
            <w:left w:val="none" w:sz="0" w:space="0" w:color="auto"/>
            <w:bottom w:val="none" w:sz="0" w:space="0" w:color="auto"/>
            <w:right w:val="none" w:sz="0" w:space="0" w:color="auto"/>
          </w:divBdr>
        </w:div>
        <w:div w:id="884878173">
          <w:marLeft w:val="0"/>
          <w:marRight w:val="0"/>
          <w:marTop w:val="0"/>
          <w:marBottom w:val="0"/>
          <w:divBdr>
            <w:top w:val="none" w:sz="0" w:space="0" w:color="auto"/>
            <w:left w:val="none" w:sz="0" w:space="0" w:color="auto"/>
            <w:bottom w:val="none" w:sz="0" w:space="0" w:color="auto"/>
            <w:right w:val="none" w:sz="0" w:space="0" w:color="auto"/>
          </w:divBdr>
        </w:div>
        <w:div w:id="987171068">
          <w:marLeft w:val="0"/>
          <w:marRight w:val="0"/>
          <w:marTop w:val="0"/>
          <w:marBottom w:val="0"/>
          <w:divBdr>
            <w:top w:val="none" w:sz="0" w:space="0" w:color="auto"/>
            <w:left w:val="none" w:sz="0" w:space="0" w:color="auto"/>
            <w:bottom w:val="none" w:sz="0" w:space="0" w:color="auto"/>
            <w:right w:val="none" w:sz="0" w:space="0" w:color="auto"/>
          </w:divBdr>
        </w:div>
        <w:div w:id="1005472020">
          <w:marLeft w:val="0"/>
          <w:marRight w:val="0"/>
          <w:marTop w:val="0"/>
          <w:marBottom w:val="0"/>
          <w:divBdr>
            <w:top w:val="none" w:sz="0" w:space="0" w:color="auto"/>
            <w:left w:val="none" w:sz="0" w:space="0" w:color="auto"/>
            <w:bottom w:val="none" w:sz="0" w:space="0" w:color="auto"/>
            <w:right w:val="none" w:sz="0" w:space="0" w:color="auto"/>
          </w:divBdr>
        </w:div>
        <w:div w:id="1051615807">
          <w:marLeft w:val="0"/>
          <w:marRight w:val="0"/>
          <w:marTop w:val="0"/>
          <w:marBottom w:val="0"/>
          <w:divBdr>
            <w:top w:val="none" w:sz="0" w:space="0" w:color="auto"/>
            <w:left w:val="none" w:sz="0" w:space="0" w:color="auto"/>
            <w:bottom w:val="none" w:sz="0" w:space="0" w:color="auto"/>
            <w:right w:val="none" w:sz="0" w:space="0" w:color="auto"/>
          </w:divBdr>
        </w:div>
        <w:div w:id="1059671277">
          <w:marLeft w:val="0"/>
          <w:marRight w:val="0"/>
          <w:marTop w:val="0"/>
          <w:marBottom w:val="0"/>
          <w:divBdr>
            <w:top w:val="none" w:sz="0" w:space="0" w:color="auto"/>
            <w:left w:val="none" w:sz="0" w:space="0" w:color="auto"/>
            <w:bottom w:val="none" w:sz="0" w:space="0" w:color="auto"/>
            <w:right w:val="none" w:sz="0" w:space="0" w:color="auto"/>
          </w:divBdr>
        </w:div>
        <w:div w:id="1072241194">
          <w:marLeft w:val="0"/>
          <w:marRight w:val="0"/>
          <w:marTop w:val="0"/>
          <w:marBottom w:val="0"/>
          <w:divBdr>
            <w:top w:val="none" w:sz="0" w:space="0" w:color="auto"/>
            <w:left w:val="none" w:sz="0" w:space="0" w:color="auto"/>
            <w:bottom w:val="none" w:sz="0" w:space="0" w:color="auto"/>
            <w:right w:val="none" w:sz="0" w:space="0" w:color="auto"/>
          </w:divBdr>
        </w:div>
        <w:div w:id="1083452118">
          <w:marLeft w:val="0"/>
          <w:marRight w:val="0"/>
          <w:marTop w:val="0"/>
          <w:marBottom w:val="0"/>
          <w:divBdr>
            <w:top w:val="none" w:sz="0" w:space="0" w:color="auto"/>
            <w:left w:val="none" w:sz="0" w:space="0" w:color="auto"/>
            <w:bottom w:val="none" w:sz="0" w:space="0" w:color="auto"/>
            <w:right w:val="none" w:sz="0" w:space="0" w:color="auto"/>
          </w:divBdr>
        </w:div>
        <w:div w:id="1165123060">
          <w:marLeft w:val="0"/>
          <w:marRight w:val="0"/>
          <w:marTop w:val="0"/>
          <w:marBottom w:val="0"/>
          <w:divBdr>
            <w:top w:val="none" w:sz="0" w:space="0" w:color="auto"/>
            <w:left w:val="none" w:sz="0" w:space="0" w:color="auto"/>
            <w:bottom w:val="none" w:sz="0" w:space="0" w:color="auto"/>
            <w:right w:val="none" w:sz="0" w:space="0" w:color="auto"/>
          </w:divBdr>
        </w:div>
        <w:div w:id="1209344670">
          <w:marLeft w:val="0"/>
          <w:marRight w:val="0"/>
          <w:marTop w:val="0"/>
          <w:marBottom w:val="0"/>
          <w:divBdr>
            <w:top w:val="none" w:sz="0" w:space="0" w:color="auto"/>
            <w:left w:val="none" w:sz="0" w:space="0" w:color="auto"/>
            <w:bottom w:val="none" w:sz="0" w:space="0" w:color="auto"/>
            <w:right w:val="none" w:sz="0" w:space="0" w:color="auto"/>
          </w:divBdr>
        </w:div>
        <w:div w:id="1213149668">
          <w:marLeft w:val="0"/>
          <w:marRight w:val="0"/>
          <w:marTop w:val="0"/>
          <w:marBottom w:val="0"/>
          <w:divBdr>
            <w:top w:val="none" w:sz="0" w:space="0" w:color="auto"/>
            <w:left w:val="none" w:sz="0" w:space="0" w:color="auto"/>
            <w:bottom w:val="none" w:sz="0" w:space="0" w:color="auto"/>
            <w:right w:val="none" w:sz="0" w:space="0" w:color="auto"/>
          </w:divBdr>
        </w:div>
        <w:div w:id="1247691782">
          <w:marLeft w:val="0"/>
          <w:marRight w:val="0"/>
          <w:marTop w:val="0"/>
          <w:marBottom w:val="0"/>
          <w:divBdr>
            <w:top w:val="none" w:sz="0" w:space="0" w:color="auto"/>
            <w:left w:val="none" w:sz="0" w:space="0" w:color="auto"/>
            <w:bottom w:val="none" w:sz="0" w:space="0" w:color="auto"/>
            <w:right w:val="none" w:sz="0" w:space="0" w:color="auto"/>
          </w:divBdr>
        </w:div>
        <w:div w:id="1282959788">
          <w:marLeft w:val="0"/>
          <w:marRight w:val="0"/>
          <w:marTop w:val="0"/>
          <w:marBottom w:val="0"/>
          <w:divBdr>
            <w:top w:val="none" w:sz="0" w:space="0" w:color="auto"/>
            <w:left w:val="none" w:sz="0" w:space="0" w:color="auto"/>
            <w:bottom w:val="none" w:sz="0" w:space="0" w:color="auto"/>
            <w:right w:val="none" w:sz="0" w:space="0" w:color="auto"/>
          </w:divBdr>
        </w:div>
        <w:div w:id="1335649591">
          <w:marLeft w:val="0"/>
          <w:marRight w:val="0"/>
          <w:marTop w:val="0"/>
          <w:marBottom w:val="0"/>
          <w:divBdr>
            <w:top w:val="none" w:sz="0" w:space="0" w:color="auto"/>
            <w:left w:val="none" w:sz="0" w:space="0" w:color="auto"/>
            <w:bottom w:val="none" w:sz="0" w:space="0" w:color="auto"/>
            <w:right w:val="none" w:sz="0" w:space="0" w:color="auto"/>
          </w:divBdr>
        </w:div>
        <w:div w:id="1382632798">
          <w:marLeft w:val="0"/>
          <w:marRight w:val="0"/>
          <w:marTop w:val="0"/>
          <w:marBottom w:val="0"/>
          <w:divBdr>
            <w:top w:val="none" w:sz="0" w:space="0" w:color="auto"/>
            <w:left w:val="none" w:sz="0" w:space="0" w:color="auto"/>
            <w:bottom w:val="none" w:sz="0" w:space="0" w:color="auto"/>
            <w:right w:val="none" w:sz="0" w:space="0" w:color="auto"/>
          </w:divBdr>
        </w:div>
        <w:div w:id="1470174160">
          <w:marLeft w:val="0"/>
          <w:marRight w:val="0"/>
          <w:marTop w:val="0"/>
          <w:marBottom w:val="0"/>
          <w:divBdr>
            <w:top w:val="none" w:sz="0" w:space="0" w:color="auto"/>
            <w:left w:val="none" w:sz="0" w:space="0" w:color="auto"/>
            <w:bottom w:val="none" w:sz="0" w:space="0" w:color="auto"/>
            <w:right w:val="none" w:sz="0" w:space="0" w:color="auto"/>
          </w:divBdr>
        </w:div>
        <w:div w:id="1566644250">
          <w:marLeft w:val="0"/>
          <w:marRight w:val="0"/>
          <w:marTop w:val="0"/>
          <w:marBottom w:val="0"/>
          <w:divBdr>
            <w:top w:val="none" w:sz="0" w:space="0" w:color="auto"/>
            <w:left w:val="none" w:sz="0" w:space="0" w:color="auto"/>
            <w:bottom w:val="none" w:sz="0" w:space="0" w:color="auto"/>
            <w:right w:val="none" w:sz="0" w:space="0" w:color="auto"/>
          </w:divBdr>
        </w:div>
        <w:div w:id="1629579801">
          <w:marLeft w:val="0"/>
          <w:marRight w:val="0"/>
          <w:marTop w:val="0"/>
          <w:marBottom w:val="0"/>
          <w:divBdr>
            <w:top w:val="none" w:sz="0" w:space="0" w:color="auto"/>
            <w:left w:val="none" w:sz="0" w:space="0" w:color="auto"/>
            <w:bottom w:val="none" w:sz="0" w:space="0" w:color="auto"/>
            <w:right w:val="none" w:sz="0" w:space="0" w:color="auto"/>
          </w:divBdr>
        </w:div>
        <w:div w:id="1633052992">
          <w:marLeft w:val="0"/>
          <w:marRight w:val="0"/>
          <w:marTop w:val="0"/>
          <w:marBottom w:val="0"/>
          <w:divBdr>
            <w:top w:val="none" w:sz="0" w:space="0" w:color="auto"/>
            <w:left w:val="none" w:sz="0" w:space="0" w:color="auto"/>
            <w:bottom w:val="none" w:sz="0" w:space="0" w:color="auto"/>
            <w:right w:val="none" w:sz="0" w:space="0" w:color="auto"/>
          </w:divBdr>
        </w:div>
        <w:div w:id="1659843591">
          <w:marLeft w:val="0"/>
          <w:marRight w:val="0"/>
          <w:marTop w:val="0"/>
          <w:marBottom w:val="0"/>
          <w:divBdr>
            <w:top w:val="none" w:sz="0" w:space="0" w:color="auto"/>
            <w:left w:val="none" w:sz="0" w:space="0" w:color="auto"/>
            <w:bottom w:val="none" w:sz="0" w:space="0" w:color="auto"/>
            <w:right w:val="none" w:sz="0" w:space="0" w:color="auto"/>
          </w:divBdr>
        </w:div>
        <w:div w:id="1660646439">
          <w:marLeft w:val="0"/>
          <w:marRight w:val="0"/>
          <w:marTop w:val="0"/>
          <w:marBottom w:val="0"/>
          <w:divBdr>
            <w:top w:val="none" w:sz="0" w:space="0" w:color="auto"/>
            <w:left w:val="none" w:sz="0" w:space="0" w:color="auto"/>
            <w:bottom w:val="none" w:sz="0" w:space="0" w:color="auto"/>
            <w:right w:val="none" w:sz="0" w:space="0" w:color="auto"/>
          </w:divBdr>
        </w:div>
        <w:div w:id="1668819947">
          <w:marLeft w:val="0"/>
          <w:marRight w:val="0"/>
          <w:marTop w:val="0"/>
          <w:marBottom w:val="0"/>
          <w:divBdr>
            <w:top w:val="none" w:sz="0" w:space="0" w:color="auto"/>
            <w:left w:val="none" w:sz="0" w:space="0" w:color="auto"/>
            <w:bottom w:val="none" w:sz="0" w:space="0" w:color="auto"/>
            <w:right w:val="none" w:sz="0" w:space="0" w:color="auto"/>
          </w:divBdr>
        </w:div>
        <w:div w:id="1771394930">
          <w:marLeft w:val="0"/>
          <w:marRight w:val="0"/>
          <w:marTop w:val="0"/>
          <w:marBottom w:val="0"/>
          <w:divBdr>
            <w:top w:val="none" w:sz="0" w:space="0" w:color="auto"/>
            <w:left w:val="none" w:sz="0" w:space="0" w:color="auto"/>
            <w:bottom w:val="none" w:sz="0" w:space="0" w:color="auto"/>
            <w:right w:val="none" w:sz="0" w:space="0" w:color="auto"/>
          </w:divBdr>
        </w:div>
        <w:div w:id="1784184363">
          <w:marLeft w:val="0"/>
          <w:marRight w:val="0"/>
          <w:marTop w:val="0"/>
          <w:marBottom w:val="0"/>
          <w:divBdr>
            <w:top w:val="none" w:sz="0" w:space="0" w:color="auto"/>
            <w:left w:val="none" w:sz="0" w:space="0" w:color="auto"/>
            <w:bottom w:val="none" w:sz="0" w:space="0" w:color="auto"/>
            <w:right w:val="none" w:sz="0" w:space="0" w:color="auto"/>
          </w:divBdr>
        </w:div>
        <w:div w:id="1785463991">
          <w:marLeft w:val="0"/>
          <w:marRight w:val="0"/>
          <w:marTop w:val="0"/>
          <w:marBottom w:val="0"/>
          <w:divBdr>
            <w:top w:val="none" w:sz="0" w:space="0" w:color="auto"/>
            <w:left w:val="none" w:sz="0" w:space="0" w:color="auto"/>
            <w:bottom w:val="none" w:sz="0" w:space="0" w:color="auto"/>
            <w:right w:val="none" w:sz="0" w:space="0" w:color="auto"/>
          </w:divBdr>
        </w:div>
        <w:div w:id="1885437789">
          <w:marLeft w:val="0"/>
          <w:marRight w:val="0"/>
          <w:marTop w:val="0"/>
          <w:marBottom w:val="0"/>
          <w:divBdr>
            <w:top w:val="none" w:sz="0" w:space="0" w:color="auto"/>
            <w:left w:val="none" w:sz="0" w:space="0" w:color="auto"/>
            <w:bottom w:val="none" w:sz="0" w:space="0" w:color="auto"/>
            <w:right w:val="none" w:sz="0" w:space="0" w:color="auto"/>
          </w:divBdr>
        </w:div>
        <w:div w:id="1891303519">
          <w:marLeft w:val="0"/>
          <w:marRight w:val="0"/>
          <w:marTop w:val="0"/>
          <w:marBottom w:val="0"/>
          <w:divBdr>
            <w:top w:val="none" w:sz="0" w:space="0" w:color="auto"/>
            <w:left w:val="none" w:sz="0" w:space="0" w:color="auto"/>
            <w:bottom w:val="none" w:sz="0" w:space="0" w:color="auto"/>
            <w:right w:val="none" w:sz="0" w:space="0" w:color="auto"/>
          </w:divBdr>
        </w:div>
        <w:div w:id="2024284032">
          <w:marLeft w:val="0"/>
          <w:marRight w:val="0"/>
          <w:marTop w:val="0"/>
          <w:marBottom w:val="0"/>
          <w:divBdr>
            <w:top w:val="none" w:sz="0" w:space="0" w:color="auto"/>
            <w:left w:val="none" w:sz="0" w:space="0" w:color="auto"/>
            <w:bottom w:val="none" w:sz="0" w:space="0" w:color="auto"/>
            <w:right w:val="none" w:sz="0" w:space="0" w:color="auto"/>
          </w:divBdr>
        </w:div>
        <w:div w:id="2035839387">
          <w:marLeft w:val="0"/>
          <w:marRight w:val="0"/>
          <w:marTop w:val="0"/>
          <w:marBottom w:val="0"/>
          <w:divBdr>
            <w:top w:val="none" w:sz="0" w:space="0" w:color="auto"/>
            <w:left w:val="none" w:sz="0" w:space="0" w:color="auto"/>
            <w:bottom w:val="none" w:sz="0" w:space="0" w:color="auto"/>
            <w:right w:val="none" w:sz="0" w:space="0" w:color="auto"/>
          </w:divBdr>
        </w:div>
        <w:div w:id="2082242317">
          <w:marLeft w:val="0"/>
          <w:marRight w:val="0"/>
          <w:marTop w:val="0"/>
          <w:marBottom w:val="0"/>
          <w:divBdr>
            <w:top w:val="none" w:sz="0" w:space="0" w:color="auto"/>
            <w:left w:val="none" w:sz="0" w:space="0" w:color="auto"/>
            <w:bottom w:val="none" w:sz="0" w:space="0" w:color="auto"/>
            <w:right w:val="none" w:sz="0" w:space="0" w:color="auto"/>
          </w:divBdr>
        </w:div>
      </w:divsChild>
    </w:div>
    <w:div w:id="822158207">
      <w:bodyDiv w:val="1"/>
      <w:marLeft w:val="0"/>
      <w:marRight w:val="0"/>
      <w:marTop w:val="0"/>
      <w:marBottom w:val="0"/>
      <w:divBdr>
        <w:top w:val="none" w:sz="0" w:space="0" w:color="auto"/>
        <w:left w:val="none" w:sz="0" w:space="0" w:color="auto"/>
        <w:bottom w:val="none" w:sz="0" w:space="0" w:color="auto"/>
        <w:right w:val="none" w:sz="0" w:space="0" w:color="auto"/>
      </w:divBdr>
      <w:divsChild>
        <w:div w:id="1297636429">
          <w:marLeft w:val="0"/>
          <w:marRight w:val="0"/>
          <w:marTop w:val="0"/>
          <w:marBottom w:val="0"/>
          <w:divBdr>
            <w:top w:val="none" w:sz="0" w:space="0" w:color="auto"/>
            <w:left w:val="none" w:sz="0" w:space="0" w:color="auto"/>
            <w:bottom w:val="none" w:sz="0" w:space="0" w:color="auto"/>
            <w:right w:val="none" w:sz="0" w:space="0" w:color="auto"/>
          </w:divBdr>
        </w:div>
        <w:div w:id="109980266">
          <w:marLeft w:val="0"/>
          <w:marRight w:val="0"/>
          <w:marTop w:val="0"/>
          <w:marBottom w:val="0"/>
          <w:divBdr>
            <w:top w:val="none" w:sz="0" w:space="0" w:color="auto"/>
            <w:left w:val="none" w:sz="0" w:space="0" w:color="auto"/>
            <w:bottom w:val="none" w:sz="0" w:space="0" w:color="auto"/>
            <w:right w:val="none" w:sz="0" w:space="0" w:color="auto"/>
          </w:divBdr>
        </w:div>
      </w:divsChild>
    </w:div>
    <w:div w:id="832837802">
      <w:bodyDiv w:val="1"/>
      <w:marLeft w:val="0"/>
      <w:marRight w:val="0"/>
      <w:marTop w:val="0"/>
      <w:marBottom w:val="0"/>
      <w:divBdr>
        <w:top w:val="none" w:sz="0" w:space="0" w:color="auto"/>
        <w:left w:val="none" w:sz="0" w:space="0" w:color="auto"/>
        <w:bottom w:val="none" w:sz="0" w:space="0" w:color="auto"/>
        <w:right w:val="none" w:sz="0" w:space="0" w:color="auto"/>
      </w:divBdr>
      <w:divsChild>
        <w:div w:id="309674056">
          <w:marLeft w:val="0"/>
          <w:marRight w:val="0"/>
          <w:marTop w:val="0"/>
          <w:marBottom w:val="0"/>
          <w:divBdr>
            <w:top w:val="none" w:sz="0" w:space="0" w:color="auto"/>
            <w:left w:val="none" w:sz="0" w:space="0" w:color="auto"/>
            <w:bottom w:val="none" w:sz="0" w:space="0" w:color="auto"/>
            <w:right w:val="none" w:sz="0" w:space="0" w:color="auto"/>
          </w:divBdr>
        </w:div>
        <w:div w:id="734620031">
          <w:marLeft w:val="0"/>
          <w:marRight w:val="0"/>
          <w:marTop w:val="0"/>
          <w:marBottom w:val="0"/>
          <w:divBdr>
            <w:top w:val="none" w:sz="0" w:space="0" w:color="auto"/>
            <w:left w:val="none" w:sz="0" w:space="0" w:color="auto"/>
            <w:bottom w:val="none" w:sz="0" w:space="0" w:color="auto"/>
            <w:right w:val="none" w:sz="0" w:space="0" w:color="auto"/>
          </w:divBdr>
        </w:div>
        <w:div w:id="814567098">
          <w:marLeft w:val="0"/>
          <w:marRight w:val="0"/>
          <w:marTop w:val="0"/>
          <w:marBottom w:val="0"/>
          <w:divBdr>
            <w:top w:val="none" w:sz="0" w:space="0" w:color="auto"/>
            <w:left w:val="none" w:sz="0" w:space="0" w:color="auto"/>
            <w:bottom w:val="none" w:sz="0" w:space="0" w:color="auto"/>
            <w:right w:val="none" w:sz="0" w:space="0" w:color="auto"/>
          </w:divBdr>
        </w:div>
        <w:div w:id="1335720861">
          <w:marLeft w:val="0"/>
          <w:marRight w:val="0"/>
          <w:marTop w:val="0"/>
          <w:marBottom w:val="0"/>
          <w:divBdr>
            <w:top w:val="none" w:sz="0" w:space="0" w:color="auto"/>
            <w:left w:val="none" w:sz="0" w:space="0" w:color="auto"/>
            <w:bottom w:val="none" w:sz="0" w:space="0" w:color="auto"/>
            <w:right w:val="none" w:sz="0" w:space="0" w:color="auto"/>
          </w:divBdr>
        </w:div>
        <w:div w:id="1442190637">
          <w:marLeft w:val="0"/>
          <w:marRight w:val="0"/>
          <w:marTop w:val="0"/>
          <w:marBottom w:val="0"/>
          <w:divBdr>
            <w:top w:val="none" w:sz="0" w:space="0" w:color="auto"/>
            <w:left w:val="none" w:sz="0" w:space="0" w:color="auto"/>
            <w:bottom w:val="none" w:sz="0" w:space="0" w:color="auto"/>
            <w:right w:val="none" w:sz="0" w:space="0" w:color="auto"/>
          </w:divBdr>
        </w:div>
        <w:div w:id="1773430772">
          <w:marLeft w:val="0"/>
          <w:marRight w:val="0"/>
          <w:marTop w:val="0"/>
          <w:marBottom w:val="0"/>
          <w:divBdr>
            <w:top w:val="none" w:sz="0" w:space="0" w:color="auto"/>
            <w:left w:val="none" w:sz="0" w:space="0" w:color="auto"/>
            <w:bottom w:val="none" w:sz="0" w:space="0" w:color="auto"/>
            <w:right w:val="none" w:sz="0" w:space="0" w:color="auto"/>
          </w:divBdr>
        </w:div>
        <w:div w:id="1962809206">
          <w:marLeft w:val="0"/>
          <w:marRight w:val="0"/>
          <w:marTop w:val="0"/>
          <w:marBottom w:val="0"/>
          <w:divBdr>
            <w:top w:val="none" w:sz="0" w:space="0" w:color="auto"/>
            <w:left w:val="none" w:sz="0" w:space="0" w:color="auto"/>
            <w:bottom w:val="none" w:sz="0" w:space="0" w:color="auto"/>
            <w:right w:val="none" w:sz="0" w:space="0" w:color="auto"/>
          </w:divBdr>
        </w:div>
      </w:divsChild>
    </w:div>
    <w:div w:id="857500865">
      <w:bodyDiv w:val="1"/>
      <w:marLeft w:val="0"/>
      <w:marRight w:val="0"/>
      <w:marTop w:val="0"/>
      <w:marBottom w:val="0"/>
      <w:divBdr>
        <w:top w:val="none" w:sz="0" w:space="0" w:color="auto"/>
        <w:left w:val="none" w:sz="0" w:space="0" w:color="auto"/>
        <w:bottom w:val="none" w:sz="0" w:space="0" w:color="auto"/>
        <w:right w:val="none" w:sz="0" w:space="0" w:color="auto"/>
      </w:divBdr>
    </w:div>
    <w:div w:id="860047365">
      <w:bodyDiv w:val="1"/>
      <w:marLeft w:val="0"/>
      <w:marRight w:val="0"/>
      <w:marTop w:val="0"/>
      <w:marBottom w:val="0"/>
      <w:divBdr>
        <w:top w:val="none" w:sz="0" w:space="0" w:color="auto"/>
        <w:left w:val="none" w:sz="0" w:space="0" w:color="auto"/>
        <w:bottom w:val="none" w:sz="0" w:space="0" w:color="auto"/>
        <w:right w:val="none" w:sz="0" w:space="0" w:color="auto"/>
      </w:divBdr>
    </w:div>
    <w:div w:id="872379982">
      <w:bodyDiv w:val="1"/>
      <w:marLeft w:val="0"/>
      <w:marRight w:val="0"/>
      <w:marTop w:val="0"/>
      <w:marBottom w:val="0"/>
      <w:divBdr>
        <w:top w:val="none" w:sz="0" w:space="0" w:color="auto"/>
        <w:left w:val="none" w:sz="0" w:space="0" w:color="auto"/>
        <w:bottom w:val="none" w:sz="0" w:space="0" w:color="auto"/>
        <w:right w:val="none" w:sz="0" w:space="0" w:color="auto"/>
      </w:divBdr>
    </w:div>
    <w:div w:id="877200748">
      <w:bodyDiv w:val="1"/>
      <w:marLeft w:val="0"/>
      <w:marRight w:val="0"/>
      <w:marTop w:val="0"/>
      <w:marBottom w:val="0"/>
      <w:divBdr>
        <w:top w:val="none" w:sz="0" w:space="0" w:color="auto"/>
        <w:left w:val="none" w:sz="0" w:space="0" w:color="auto"/>
        <w:bottom w:val="none" w:sz="0" w:space="0" w:color="auto"/>
        <w:right w:val="none" w:sz="0" w:space="0" w:color="auto"/>
      </w:divBdr>
      <w:divsChild>
        <w:div w:id="386344871">
          <w:marLeft w:val="0"/>
          <w:marRight w:val="0"/>
          <w:marTop w:val="120"/>
          <w:marBottom w:val="0"/>
          <w:divBdr>
            <w:top w:val="none" w:sz="0" w:space="0" w:color="auto"/>
            <w:left w:val="none" w:sz="0" w:space="0" w:color="auto"/>
            <w:bottom w:val="none" w:sz="0" w:space="0" w:color="auto"/>
            <w:right w:val="none" w:sz="0" w:space="0" w:color="auto"/>
          </w:divBdr>
        </w:div>
        <w:div w:id="417017959">
          <w:marLeft w:val="0"/>
          <w:marRight w:val="0"/>
          <w:marTop w:val="120"/>
          <w:marBottom w:val="0"/>
          <w:divBdr>
            <w:top w:val="none" w:sz="0" w:space="0" w:color="auto"/>
            <w:left w:val="none" w:sz="0" w:space="0" w:color="auto"/>
            <w:bottom w:val="none" w:sz="0" w:space="0" w:color="auto"/>
            <w:right w:val="none" w:sz="0" w:space="0" w:color="auto"/>
          </w:divBdr>
        </w:div>
        <w:div w:id="1365204642">
          <w:marLeft w:val="0"/>
          <w:marRight w:val="0"/>
          <w:marTop w:val="120"/>
          <w:marBottom w:val="0"/>
          <w:divBdr>
            <w:top w:val="none" w:sz="0" w:space="0" w:color="auto"/>
            <w:left w:val="none" w:sz="0" w:space="0" w:color="auto"/>
            <w:bottom w:val="none" w:sz="0" w:space="0" w:color="auto"/>
            <w:right w:val="none" w:sz="0" w:space="0" w:color="auto"/>
          </w:divBdr>
        </w:div>
        <w:div w:id="1821455998">
          <w:marLeft w:val="0"/>
          <w:marRight w:val="0"/>
          <w:marTop w:val="120"/>
          <w:marBottom w:val="0"/>
          <w:divBdr>
            <w:top w:val="none" w:sz="0" w:space="0" w:color="auto"/>
            <w:left w:val="none" w:sz="0" w:space="0" w:color="auto"/>
            <w:bottom w:val="none" w:sz="0" w:space="0" w:color="auto"/>
            <w:right w:val="none" w:sz="0" w:space="0" w:color="auto"/>
          </w:divBdr>
        </w:div>
      </w:divsChild>
    </w:div>
    <w:div w:id="889414496">
      <w:bodyDiv w:val="1"/>
      <w:marLeft w:val="0"/>
      <w:marRight w:val="0"/>
      <w:marTop w:val="0"/>
      <w:marBottom w:val="0"/>
      <w:divBdr>
        <w:top w:val="none" w:sz="0" w:space="0" w:color="auto"/>
        <w:left w:val="none" w:sz="0" w:space="0" w:color="auto"/>
        <w:bottom w:val="none" w:sz="0" w:space="0" w:color="auto"/>
        <w:right w:val="none" w:sz="0" w:space="0" w:color="auto"/>
      </w:divBdr>
      <w:divsChild>
        <w:div w:id="1760980841">
          <w:marLeft w:val="0"/>
          <w:marRight w:val="0"/>
          <w:marTop w:val="0"/>
          <w:marBottom w:val="0"/>
          <w:divBdr>
            <w:top w:val="none" w:sz="0" w:space="0" w:color="auto"/>
            <w:left w:val="none" w:sz="0" w:space="0" w:color="auto"/>
            <w:bottom w:val="none" w:sz="0" w:space="0" w:color="auto"/>
            <w:right w:val="none" w:sz="0" w:space="0" w:color="auto"/>
          </w:divBdr>
        </w:div>
      </w:divsChild>
    </w:div>
    <w:div w:id="910195020">
      <w:bodyDiv w:val="1"/>
      <w:marLeft w:val="0"/>
      <w:marRight w:val="0"/>
      <w:marTop w:val="0"/>
      <w:marBottom w:val="0"/>
      <w:divBdr>
        <w:top w:val="none" w:sz="0" w:space="0" w:color="auto"/>
        <w:left w:val="none" w:sz="0" w:space="0" w:color="auto"/>
        <w:bottom w:val="none" w:sz="0" w:space="0" w:color="auto"/>
        <w:right w:val="none" w:sz="0" w:space="0" w:color="auto"/>
      </w:divBdr>
    </w:div>
    <w:div w:id="927345262">
      <w:bodyDiv w:val="1"/>
      <w:marLeft w:val="0"/>
      <w:marRight w:val="0"/>
      <w:marTop w:val="0"/>
      <w:marBottom w:val="0"/>
      <w:divBdr>
        <w:top w:val="none" w:sz="0" w:space="0" w:color="auto"/>
        <w:left w:val="none" w:sz="0" w:space="0" w:color="auto"/>
        <w:bottom w:val="none" w:sz="0" w:space="0" w:color="auto"/>
        <w:right w:val="none" w:sz="0" w:space="0" w:color="auto"/>
      </w:divBdr>
    </w:div>
    <w:div w:id="929660842">
      <w:bodyDiv w:val="1"/>
      <w:marLeft w:val="0"/>
      <w:marRight w:val="0"/>
      <w:marTop w:val="0"/>
      <w:marBottom w:val="0"/>
      <w:divBdr>
        <w:top w:val="none" w:sz="0" w:space="0" w:color="auto"/>
        <w:left w:val="none" w:sz="0" w:space="0" w:color="auto"/>
        <w:bottom w:val="none" w:sz="0" w:space="0" w:color="auto"/>
        <w:right w:val="none" w:sz="0" w:space="0" w:color="auto"/>
      </w:divBdr>
    </w:div>
    <w:div w:id="947195491">
      <w:bodyDiv w:val="1"/>
      <w:marLeft w:val="0"/>
      <w:marRight w:val="0"/>
      <w:marTop w:val="0"/>
      <w:marBottom w:val="0"/>
      <w:divBdr>
        <w:top w:val="none" w:sz="0" w:space="0" w:color="auto"/>
        <w:left w:val="none" w:sz="0" w:space="0" w:color="auto"/>
        <w:bottom w:val="none" w:sz="0" w:space="0" w:color="auto"/>
        <w:right w:val="none" w:sz="0" w:space="0" w:color="auto"/>
      </w:divBdr>
      <w:divsChild>
        <w:div w:id="154803014">
          <w:marLeft w:val="0"/>
          <w:marRight w:val="0"/>
          <w:marTop w:val="0"/>
          <w:marBottom w:val="0"/>
          <w:divBdr>
            <w:top w:val="none" w:sz="0" w:space="0" w:color="auto"/>
            <w:left w:val="none" w:sz="0" w:space="0" w:color="auto"/>
            <w:bottom w:val="none" w:sz="0" w:space="0" w:color="auto"/>
            <w:right w:val="none" w:sz="0" w:space="0" w:color="auto"/>
          </w:divBdr>
        </w:div>
        <w:div w:id="388042691">
          <w:marLeft w:val="0"/>
          <w:marRight w:val="0"/>
          <w:marTop w:val="0"/>
          <w:marBottom w:val="0"/>
          <w:divBdr>
            <w:top w:val="none" w:sz="0" w:space="0" w:color="auto"/>
            <w:left w:val="none" w:sz="0" w:space="0" w:color="auto"/>
            <w:bottom w:val="none" w:sz="0" w:space="0" w:color="auto"/>
            <w:right w:val="none" w:sz="0" w:space="0" w:color="auto"/>
          </w:divBdr>
        </w:div>
        <w:div w:id="922641682">
          <w:marLeft w:val="0"/>
          <w:marRight w:val="0"/>
          <w:marTop w:val="0"/>
          <w:marBottom w:val="0"/>
          <w:divBdr>
            <w:top w:val="none" w:sz="0" w:space="0" w:color="auto"/>
            <w:left w:val="none" w:sz="0" w:space="0" w:color="auto"/>
            <w:bottom w:val="none" w:sz="0" w:space="0" w:color="auto"/>
            <w:right w:val="none" w:sz="0" w:space="0" w:color="auto"/>
          </w:divBdr>
        </w:div>
        <w:div w:id="1249122669">
          <w:marLeft w:val="0"/>
          <w:marRight w:val="0"/>
          <w:marTop w:val="0"/>
          <w:marBottom w:val="0"/>
          <w:divBdr>
            <w:top w:val="none" w:sz="0" w:space="0" w:color="auto"/>
            <w:left w:val="none" w:sz="0" w:space="0" w:color="auto"/>
            <w:bottom w:val="none" w:sz="0" w:space="0" w:color="auto"/>
            <w:right w:val="none" w:sz="0" w:space="0" w:color="auto"/>
          </w:divBdr>
        </w:div>
        <w:div w:id="1266881530">
          <w:marLeft w:val="0"/>
          <w:marRight w:val="0"/>
          <w:marTop w:val="0"/>
          <w:marBottom w:val="0"/>
          <w:divBdr>
            <w:top w:val="none" w:sz="0" w:space="0" w:color="auto"/>
            <w:left w:val="none" w:sz="0" w:space="0" w:color="auto"/>
            <w:bottom w:val="none" w:sz="0" w:space="0" w:color="auto"/>
            <w:right w:val="none" w:sz="0" w:space="0" w:color="auto"/>
          </w:divBdr>
        </w:div>
        <w:div w:id="1281568589">
          <w:marLeft w:val="0"/>
          <w:marRight w:val="0"/>
          <w:marTop w:val="0"/>
          <w:marBottom w:val="0"/>
          <w:divBdr>
            <w:top w:val="none" w:sz="0" w:space="0" w:color="auto"/>
            <w:left w:val="none" w:sz="0" w:space="0" w:color="auto"/>
            <w:bottom w:val="none" w:sz="0" w:space="0" w:color="auto"/>
            <w:right w:val="none" w:sz="0" w:space="0" w:color="auto"/>
          </w:divBdr>
        </w:div>
        <w:div w:id="1301157922">
          <w:marLeft w:val="0"/>
          <w:marRight w:val="0"/>
          <w:marTop w:val="0"/>
          <w:marBottom w:val="0"/>
          <w:divBdr>
            <w:top w:val="none" w:sz="0" w:space="0" w:color="auto"/>
            <w:left w:val="none" w:sz="0" w:space="0" w:color="auto"/>
            <w:bottom w:val="none" w:sz="0" w:space="0" w:color="auto"/>
            <w:right w:val="none" w:sz="0" w:space="0" w:color="auto"/>
          </w:divBdr>
        </w:div>
        <w:div w:id="1490902865">
          <w:marLeft w:val="0"/>
          <w:marRight w:val="0"/>
          <w:marTop w:val="0"/>
          <w:marBottom w:val="0"/>
          <w:divBdr>
            <w:top w:val="none" w:sz="0" w:space="0" w:color="auto"/>
            <w:left w:val="none" w:sz="0" w:space="0" w:color="auto"/>
            <w:bottom w:val="none" w:sz="0" w:space="0" w:color="auto"/>
            <w:right w:val="none" w:sz="0" w:space="0" w:color="auto"/>
          </w:divBdr>
        </w:div>
        <w:div w:id="1638143268">
          <w:marLeft w:val="0"/>
          <w:marRight w:val="0"/>
          <w:marTop w:val="0"/>
          <w:marBottom w:val="0"/>
          <w:divBdr>
            <w:top w:val="none" w:sz="0" w:space="0" w:color="auto"/>
            <w:left w:val="none" w:sz="0" w:space="0" w:color="auto"/>
            <w:bottom w:val="none" w:sz="0" w:space="0" w:color="auto"/>
            <w:right w:val="none" w:sz="0" w:space="0" w:color="auto"/>
          </w:divBdr>
        </w:div>
        <w:div w:id="1779255301">
          <w:marLeft w:val="0"/>
          <w:marRight w:val="0"/>
          <w:marTop w:val="0"/>
          <w:marBottom w:val="0"/>
          <w:divBdr>
            <w:top w:val="none" w:sz="0" w:space="0" w:color="auto"/>
            <w:left w:val="none" w:sz="0" w:space="0" w:color="auto"/>
            <w:bottom w:val="none" w:sz="0" w:space="0" w:color="auto"/>
            <w:right w:val="none" w:sz="0" w:space="0" w:color="auto"/>
          </w:divBdr>
        </w:div>
        <w:div w:id="1947301936">
          <w:marLeft w:val="0"/>
          <w:marRight w:val="0"/>
          <w:marTop w:val="0"/>
          <w:marBottom w:val="0"/>
          <w:divBdr>
            <w:top w:val="none" w:sz="0" w:space="0" w:color="auto"/>
            <w:left w:val="none" w:sz="0" w:space="0" w:color="auto"/>
            <w:bottom w:val="none" w:sz="0" w:space="0" w:color="auto"/>
            <w:right w:val="none" w:sz="0" w:space="0" w:color="auto"/>
          </w:divBdr>
        </w:div>
        <w:div w:id="2014842843">
          <w:marLeft w:val="0"/>
          <w:marRight w:val="0"/>
          <w:marTop w:val="0"/>
          <w:marBottom w:val="0"/>
          <w:divBdr>
            <w:top w:val="none" w:sz="0" w:space="0" w:color="auto"/>
            <w:left w:val="none" w:sz="0" w:space="0" w:color="auto"/>
            <w:bottom w:val="none" w:sz="0" w:space="0" w:color="auto"/>
            <w:right w:val="none" w:sz="0" w:space="0" w:color="auto"/>
          </w:divBdr>
        </w:div>
      </w:divsChild>
    </w:div>
    <w:div w:id="961233126">
      <w:bodyDiv w:val="1"/>
      <w:marLeft w:val="0"/>
      <w:marRight w:val="0"/>
      <w:marTop w:val="0"/>
      <w:marBottom w:val="0"/>
      <w:divBdr>
        <w:top w:val="none" w:sz="0" w:space="0" w:color="auto"/>
        <w:left w:val="none" w:sz="0" w:space="0" w:color="auto"/>
        <w:bottom w:val="none" w:sz="0" w:space="0" w:color="auto"/>
        <w:right w:val="none" w:sz="0" w:space="0" w:color="auto"/>
      </w:divBdr>
    </w:div>
    <w:div w:id="998315428">
      <w:bodyDiv w:val="1"/>
      <w:marLeft w:val="0"/>
      <w:marRight w:val="0"/>
      <w:marTop w:val="0"/>
      <w:marBottom w:val="0"/>
      <w:divBdr>
        <w:top w:val="none" w:sz="0" w:space="0" w:color="auto"/>
        <w:left w:val="none" w:sz="0" w:space="0" w:color="auto"/>
        <w:bottom w:val="none" w:sz="0" w:space="0" w:color="auto"/>
        <w:right w:val="none" w:sz="0" w:space="0" w:color="auto"/>
      </w:divBdr>
    </w:div>
    <w:div w:id="1004281219">
      <w:bodyDiv w:val="1"/>
      <w:marLeft w:val="0"/>
      <w:marRight w:val="0"/>
      <w:marTop w:val="0"/>
      <w:marBottom w:val="0"/>
      <w:divBdr>
        <w:top w:val="none" w:sz="0" w:space="0" w:color="auto"/>
        <w:left w:val="none" w:sz="0" w:space="0" w:color="auto"/>
        <w:bottom w:val="none" w:sz="0" w:space="0" w:color="auto"/>
        <w:right w:val="none" w:sz="0" w:space="0" w:color="auto"/>
      </w:divBdr>
    </w:div>
    <w:div w:id="1012102423">
      <w:bodyDiv w:val="1"/>
      <w:marLeft w:val="0"/>
      <w:marRight w:val="0"/>
      <w:marTop w:val="0"/>
      <w:marBottom w:val="0"/>
      <w:divBdr>
        <w:top w:val="none" w:sz="0" w:space="0" w:color="auto"/>
        <w:left w:val="none" w:sz="0" w:space="0" w:color="auto"/>
        <w:bottom w:val="none" w:sz="0" w:space="0" w:color="auto"/>
        <w:right w:val="none" w:sz="0" w:space="0" w:color="auto"/>
      </w:divBdr>
      <w:divsChild>
        <w:div w:id="93868031">
          <w:marLeft w:val="0"/>
          <w:marRight w:val="0"/>
          <w:marTop w:val="0"/>
          <w:marBottom w:val="0"/>
          <w:divBdr>
            <w:top w:val="none" w:sz="0" w:space="0" w:color="auto"/>
            <w:left w:val="none" w:sz="0" w:space="0" w:color="auto"/>
            <w:bottom w:val="none" w:sz="0" w:space="0" w:color="auto"/>
            <w:right w:val="none" w:sz="0" w:space="0" w:color="auto"/>
          </w:divBdr>
        </w:div>
        <w:div w:id="339240874">
          <w:marLeft w:val="0"/>
          <w:marRight w:val="0"/>
          <w:marTop w:val="0"/>
          <w:marBottom w:val="0"/>
          <w:divBdr>
            <w:top w:val="none" w:sz="0" w:space="0" w:color="auto"/>
            <w:left w:val="none" w:sz="0" w:space="0" w:color="auto"/>
            <w:bottom w:val="none" w:sz="0" w:space="0" w:color="auto"/>
            <w:right w:val="none" w:sz="0" w:space="0" w:color="auto"/>
          </w:divBdr>
        </w:div>
        <w:div w:id="391082097">
          <w:marLeft w:val="0"/>
          <w:marRight w:val="0"/>
          <w:marTop w:val="0"/>
          <w:marBottom w:val="0"/>
          <w:divBdr>
            <w:top w:val="none" w:sz="0" w:space="0" w:color="auto"/>
            <w:left w:val="none" w:sz="0" w:space="0" w:color="auto"/>
            <w:bottom w:val="none" w:sz="0" w:space="0" w:color="auto"/>
            <w:right w:val="none" w:sz="0" w:space="0" w:color="auto"/>
          </w:divBdr>
        </w:div>
        <w:div w:id="487554950">
          <w:marLeft w:val="0"/>
          <w:marRight w:val="0"/>
          <w:marTop w:val="0"/>
          <w:marBottom w:val="0"/>
          <w:divBdr>
            <w:top w:val="none" w:sz="0" w:space="0" w:color="auto"/>
            <w:left w:val="none" w:sz="0" w:space="0" w:color="auto"/>
            <w:bottom w:val="none" w:sz="0" w:space="0" w:color="auto"/>
            <w:right w:val="none" w:sz="0" w:space="0" w:color="auto"/>
          </w:divBdr>
        </w:div>
        <w:div w:id="702903409">
          <w:marLeft w:val="0"/>
          <w:marRight w:val="0"/>
          <w:marTop w:val="0"/>
          <w:marBottom w:val="0"/>
          <w:divBdr>
            <w:top w:val="none" w:sz="0" w:space="0" w:color="auto"/>
            <w:left w:val="none" w:sz="0" w:space="0" w:color="auto"/>
            <w:bottom w:val="none" w:sz="0" w:space="0" w:color="auto"/>
            <w:right w:val="none" w:sz="0" w:space="0" w:color="auto"/>
          </w:divBdr>
        </w:div>
        <w:div w:id="874124282">
          <w:marLeft w:val="0"/>
          <w:marRight w:val="0"/>
          <w:marTop w:val="0"/>
          <w:marBottom w:val="0"/>
          <w:divBdr>
            <w:top w:val="none" w:sz="0" w:space="0" w:color="auto"/>
            <w:left w:val="none" w:sz="0" w:space="0" w:color="auto"/>
            <w:bottom w:val="none" w:sz="0" w:space="0" w:color="auto"/>
            <w:right w:val="none" w:sz="0" w:space="0" w:color="auto"/>
          </w:divBdr>
        </w:div>
        <w:div w:id="1208881598">
          <w:marLeft w:val="0"/>
          <w:marRight w:val="0"/>
          <w:marTop w:val="0"/>
          <w:marBottom w:val="0"/>
          <w:divBdr>
            <w:top w:val="none" w:sz="0" w:space="0" w:color="auto"/>
            <w:left w:val="none" w:sz="0" w:space="0" w:color="auto"/>
            <w:bottom w:val="none" w:sz="0" w:space="0" w:color="auto"/>
            <w:right w:val="none" w:sz="0" w:space="0" w:color="auto"/>
          </w:divBdr>
        </w:div>
        <w:div w:id="1256210644">
          <w:marLeft w:val="0"/>
          <w:marRight w:val="0"/>
          <w:marTop w:val="0"/>
          <w:marBottom w:val="0"/>
          <w:divBdr>
            <w:top w:val="none" w:sz="0" w:space="0" w:color="auto"/>
            <w:left w:val="none" w:sz="0" w:space="0" w:color="auto"/>
            <w:bottom w:val="none" w:sz="0" w:space="0" w:color="auto"/>
            <w:right w:val="none" w:sz="0" w:space="0" w:color="auto"/>
          </w:divBdr>
        </w:div>
        <w:div w:id="1619725493">
          <w:marLeft w:val="0"/>
          <w:marRight w:val="0"/>
          <w:marTop w:val="0"/>
          <w:marBottom w:val="0"/>
          <w:divBdr>
            <w:top w:val="none" w:sz="0" w:space="0" w:color="auto"/>
            <w:left w:val="none" w:sz="0" w:space="0" w:color="auto"/>
            <w:bottom w:val="none" w:sz="0" w:space="0" w:color="auto"/>
            <w:right w:val="none" w:sz="0" w:space="0" w:color="auto"/>
          </w:divBdr>
        </w:div>
        <w:div w:id="1705448637">
          <w:marLeft w:val="0"/>
          <w:marRight w:val="0"/>
          <w:marTop w:val="0"/>
          <w:marBottom w:val="0"/>
          <w:divBdr>
            <w:top w:val="none" w:sz="0" w:space="0" w:color="auto"/>
            <w:left w:val="none" w:sz="0" w:space="0" w:color="auto"/>
            <w:bottom w:val="none" w:sz="0" w:space="0" w:color="auto"/>
            <w:right w:val="none" w:sz="0" w:space="0" w:color="auto"/>
          </w:divBdr>
        </w:div>
        <w:div w:id="1710647139">
          <w:marLeft w:val="0"/>
          <w:marRight w:val="0"/>
          <w:marTop w:val="0"/>
          <w:marBottom w:val="0"/>
          <w:divBdr>
            <w:top w:val="none" w:sz="0" w:space="0" w:color="auto"/>
            <w:left w:val="none" w:sz="0" w:space="0" w:color="auto"/>
            <w:bottom w:val="none" w:sz="0" w:space="0" w:color="auto"/>
            <w:right w:val="none" w:sz="0" w:space="0" w:color="auto"/>
          </w:divBdr>
        </w:div>
        <w:div w:id="2041205402">
          <w:marLeft w:val="0"/>
          <w:marRight w:val="0"/>
          <w:marTop w:val="0"/>
          <w:marBottom w:val="0"/>
          <w:divBdr>
            <w:top w:val="none" w:sz="0" w:space="0" w:color="auto"/>
            <w:left w:val="none" w:sz="0" w:space="0" w:color="auto"/>
            <w:bottom w:val="none" w:sz="0" w:space="0" w:color="auto"/>
            <w:right w:val="none" w:sz="0" w:space="0" w:color="auto"/>
          </w:divBdr>
        </w:div>
      </w:divsChild>
    </w:div>
    <w:div w:id="1033461595">
      <w:bodyDiv w:val="1"/>
      <w:marLeft w:val="0"/>
      <w:marRight w:val="0"/>
      <w:marTop w:val="0"/>
      <w:marBottom w:val="0"/>
      <w:divBdr>
        <w:top w:val="none" w:sz="0" w:space="0" w:color="auto"/>
        <w:left w:val="none" w:sz="0" w:space="0" w:color="auto"/>
        <w:bottom w:val="none" w:sz="0" w:space="0" w:color="auto"/>
        <w:right w:val="none" w:sz="0" w:space="0" w:color="auto"/>
      </w:divBdr>
      <w:divsChild>
        <w:div w:id="556285674">
          <w:marLeft w:val="1166"/>
          <w:marRight w:val="0"/>
          <w:marTop w:val="134"/>
          <w:marBottom w:val="0"/>
          <w:divBdr>
            <w:top w:val="none" w:sz="0" w:space="0" w:color="auto"/>
            <w:left w:val="none" w:sz="0" w:space="0" w:color="auto"/>
            <w:bottom w:val="none" w:sz="0" w:space="0" w:color="auto"/>
            <w:right w:val="none" w:sz="0" w:space="0" w:color="auto"/>
          </w:divBdr>
        </w:div>
        <w:div w:id="795374548">
          <w:marLeft w:val="547"/>
          <w:marRight w:val="0"/>
          <w:marTop w:val="154"/>
          <w:marBottom w:val="0"/>
          <w:divBdr>
            <w:top w:val="none" w:sz="0" w:space="0" w:color="auto"/>
            <w:left w:val="none" w:sz="0" w:space="0" w:color="auto"/>
            <w:bottom w:val="none" w:sz="0" w:space="0" w:color="auto"/>
            <w:right w:val="none" w:sz="0" w:space="0" w:color="auto"/>
          </w:divBdr>
        </w:div>
        <w:div w:id="828013464">
          <w:marLeft w:val="547"/>
          <w:marRight w:val="0"/>
          <w:marTop w:val="154"/>
          <w:marBottom w:val="0"/>
          <w:divBdr>
            <w:top w:val="none" w:sz="0" w:space="0" w:color="auto"/>
            <w:left w:val="none" w:sz="0" w:space="0" w:color="auto"/>
            <w:bottom w:val="none" w:sz="0" w:space="0" w:color="auto"/>
            <w:right w:val="none" w:sz="0" w:space="0" w:color="auto"/>
          </w:divBdr>
        </w:div>
        <w:div w:id="1805349944">
          <w:marLeft w:val="547"/>
          <w:marRight w:val="0"/>
          <w:marTop w:val="154"/>
          <w:marBottom w:val="0"/>
          <w:divBdr>
            <w:top w:val="none" w:sz="0" w:space="0" w:color="auto"/>
            <w:left w:val="none" w:sz="0" w:space="0" w:color="auto"/>
            <w:bottom w:val="none" w:sz="0" w:space="0" w:color="auto"/>
            <w:right w:val="none" w:sz="0" w:space="0" w:color="auto"/>
          </w:divBdr>
        </w:div>
      </w:divsChild>
    </w:div>
    <w:div w:id="1047728542">
      <w:bodyDiv w:val="1"/>
      <w:marLeft w:val="0"/>
      <w:marRight w:val="0"/>
      <w:marTop w:val="0"/>
      <w:marBottom w:val="0"/>
      <w:divBdr>
        <w:top w:val="none" w:sz="0" w:space="0" w:color="auto"/>
        <w:left w:val="none" w:sz="0" w:space="0" w:color="auto"/>
        <w:bottom w:val="none" w:sz="0" w:space="0" w:color="auto"/>
        <w:right w:val="none" w:sz="0" w:space="0" w:color="auto"/>
      </w:divBdr>
    </w:div>
    <w:div w:id="1048145100">
      <w:bodyDiv w:val="1"/>
      <w:marLeft w:val="0"/>
      <w:marRight w:val="0"/>
      <w:marTop w:val="0"/>
      <w:marBottom w:val="0"/>
      <w:divBdr>
        <w:top w:val="none" w:sz="0" w:space="0" w:color="auto"/>
        <w:left w:val="none" w:sz="0" w:space="0" w:color="auto"/>
        <w:bottom w:val="none" w:sz="0" w:space="0" w:color="auto"/>
        <w:right w:val="none" w:sz="0" w:space="0" w:color="auto"/>
      </w:divBdr>
    </w:div>
    <w:div w:id="1058671123">
      <w:bodyDiv w:val="1"/>
      <w:marLeft w:val="0"/>
      <w:marRight w:val="0"/>
      <w:marTop w:val="0"/>
      <w:marBottom w:val="0"/>
      <w:divBdr>
        <w:top w:val="none" w:sz="0" w:space="0" w:color="auto"/>
        <w:left w:val="none" w:sz="0" w:space="0" w:color="auto"/>
        <w:bottom w:val="none" w:sz="0" w:space="0" w:color="auto"/>
        <w:right w:val="none" w:sz="0" w:space="0" w:color="auto"/>
      </w:divBdr>
    </w:div>
    <w:div w:id="1077171276">
      <w:bodyDiv w:val="1"/>
      <w:marLeft w:val="0"/>
      <w:marRight w:val="0"/>
      <w:marTop w:val="0"/>
      <w:marBottom w:val="0"/>
      <w:divBdr>
        <w:top w:val="none" w:sz="0" w:space="0" w:color="auto"/>
        <w:left w:val="none" w:sz="0" w:space="0" w:color="auto"/>
        <w:bottom w:val="none" w:sz="0" w:space="0" w:color="auto"/>
        <w:right w:val="none" w:sz="0" w:space="0" w:color="auto"/>
      </w:divBdr>
    </w:div>
    <w:div w:id="1091777509">
      <w:bodyDiv w:val="1"/>
      <w:marLeft w:val="0"/>
      <w:marRight w:val="0"/>
      <w:marTop w:val="0"/>
      <w:marBottom w:val="0"/>
      <w:divBdr>
        <w:top w:val="none" w:sz="0" w:space="0" w:color="auto"/>
        <w:left w:val="none" w:sz="0" w:space="0" w:color="auto"/>
        <w:bottom w:val="none" w:sz="0" w:space="0" w:color="auto"/>
        <w:right w:val="none" w:sz="0" w:space="0" w:color="auto"/>
      </w:divBdr>
    </w:div>
    <w:div w:id="1102452963">
      <w:bodyDiv w:val="1"/>
      <w:marLeft w:val="0"/>
      <w:marRight w:val="0"/>
      <w:marTop w:val="0"/>
      <w:marBottom w:val="0"/>
      <w:divBdr>
        <w:top w:val="none" w:sz="0" w:space="0" w:color="auto"/>
        <w:left w:val="none" w:sz="0" w:space="0" w:color="auto"/>
        <w:bottom w:val="none" w:sz="0" w:space="0" w:color="auto"/>
        <w:right w:val="none" w:sz="0" w:space="0" w:color="auto"/>
      </w:divBdr>
      <w:divsChild>
        <w:div w:id="104814128">
          <w:marLeft w:val="0"/>
          <w:marRight w:val="0"/>
          <w:marTop w:val="0"/>
          <w:marBottom w:val="0"/>
          <w:divBdr>
            <w:top w:val="none" w:sz="0" w:space="0" w:color="auto"/>
            <w:left w:val="none" w:sz="0" w:space="0" w:color="auto"/>
            <w:bottom w:val="none" w:sz="0" w:space="0" w:color="auto"/>
            <w:right w:val="none" w:sz="0" w:space="0" w:color="auto"/>
          </w:divBdr>
        </w:div>
        <w:div w:id="287855026">
          <w:marLeft w:val="0"/>
          <w:marRight w:val="0"/>
          <w:marTop w:val="0"/>
          <w:marBottom w:val="0"/>
          <w:divBdr>
            <w:top w:val="none" w:sz="0" w:space="0" w:color="auto"/>
            <w:left w:val="none" w:sz="0" w:space="0" w:color="auto"/>
            <w:bottom w:val="none" w:sz="0" w:space="0" w:color="auto"/>
            <w:right w:val="none" w:sz="0" w:space="0" w:color="auto"/>
          </w:divBdr>
        </w:div>
      </w:divsChild>
    </w:div>
    <w:div w:id="1103771122">
      <w:bodyDiv w:val="1"/>
      <w:marLeft w:val="0"/>
      <w:marRight w:val="0"/>
      <w:marTop w:val="0"/>
      <w:marBottom w:val="0"/>
      <w:divBdr>
        <w:top w:val="none" w:sz="0" w:space="0" w:color="auto"/>
        <w:left w:val="none" w:sz="0" w:space="0" w:color="auto"/>
        <w:bottom w:val="none" w:sz="0" w:space="0" w:color="auto"/>
        <w:right w:val="none" w:sz="0" w:space="0" w:color="auto"/>
      </w:divBdr>
      <w:divsChild>
        <w:div w:id="1230648121">
          <w:marLeft w:val="0"/>
          <w:marRight w:val="0"/>
          <w:marTop w:val="0"/>
          <w:marBottom w:val="0"/>
          <w:divBdr>
            <w:top w:val="none" w:sz="0" w:space="0" w:color="auto"/>
            <w:left w:val="none" w:sz="0" w:space="0" w:color="auto"/>
            <w:bottom w:val="none" w:sz="0" w:space="0" w:color="auto"/>
            <w:right w:val="none" w:sz="0" w:space="0" w:color="auto"/>
          </w:divBdr>
        </w:div>
        <w:div w:id="747120704">
          <w:marLeft w:val="0"/>
          <w:marRight w:val="0"/>
          <w:marTop w:val="0"/>
          <w:marBottom w:val="0"/>
          <w:divBdr>
            <w:top w:val="none" w:sz="0" w:space="0" w:color="auto"/>
            <w:left w:val="none" w:sz="0" w:space="0" w:color="auto"/>
            <w:bottom w:val="none" w:sz="0" w:space="0" w:color="auto"/>
            <w:right w:val="none" w:sz="0" w:space="0" w:color="auto"/>
          </w:divBdr>
        </w:div>
      </w:divsChild>
    </w:div>
    <w:div w:id="1131091748">
      <w:bodyDiv w:val="1"/>
      <w:marLeft w:val="0"/>
      <w:marRight w:val="0"/>
      <w:marTop w:val="0"/>
      <w:marBottom w:val="0"/>
      <w:divBdr>
        <w:top w:val="none" w:sz="0" w:space="0" w:color="auto"/>
        <w:left w:val="none" w:sz="0" w:space="0" w:color="auto"/>
        <w:bottom w:val="none" w:sz="0" w:space="0" w:color="auto"/>
        <w:right w:val="none" w:sz="0" w:space="0" w:color="auto"/>
      </w:divBdr>
      <w:divsChild>
        <w:div w:id="721752748">
          <w:marLeft w:val="0"/>
          <w:marRight w:val="0"/>
          <w:marTop w:val="0"/>
          <w:marBottom w:val="0"/>
          <w:divBdr>
            <w:top w:val="none" w:sz="0" w:space="0" w:color="auto"/>
            <w:left w:val="none" w:sz="0" w:space="0" w:color="auto"/>
            <w:bottom w:val="none" w:sz="0" w:space="0" w:color="auto"/>
            <w:right w:val="none" w:sz="0" w:space="0" w:color="auto"/>
          </w:divBdr>
        </w:div>
        <w:div w:id="812911441">
          <w:marLeft w:val="0"/>
          <w:marRight w:val="0"/>
          <w:marTop w:val="0"/>
          <w:marBottom w:val="0"/>
          <w:divBdr>
            <w:top w:val="none" w:sz="0" w:space="0" w:color="auto"/>
            <w:left w:val="none" w:sz="0" w:space="0" w:color="auto"/>
            <w:bottom w:val="none" w:sz="0" w:space="0" w:color="auto"/>
            <w:right w:val="none" w:sz="0" w:space="0" w:color="auto"/>
          </w:divBdr>
        </w:div>
        <w:div w:id="1050886273">
          <w:marLeft w:val="0"/>
          <w:marRight w:val="0"/>
          <w:marTop w:val="0"/>
          <w:marBottom w:val="0"/>
          <w:divBdr>
            <w:top w:val="none" w:sz="0" w:space="0" w:color="auto"/>
            <w:left w:val="none" w:sz="0" w:space="0" w:color="auto"/>
            <w:bottom w:val="none" w:sz="0" w:space="0" w:color="auto"/>
            <w:right w:val="none" w:sz="0" w:space="0" w:color="auto"/>
          </w:divBdr>
        </w:div>
        <w:div w:id="1113983352">
          <w:marLeft w:val="0"/>
          <w:marRight w:val="0"/>
          <w:marTop w:val="0"/>
          <w:marBottom w:val="0"/>
          <w:divBdr>
            <w:top w:val="none" w:sz="0" w:space="0" w:color="auto"/>
            <w:left w:val="none" w:sz="0" w:space="0" w:color="auto"/>
            <w:bottom w:val="none" w:sz="0" w:space="0" w:color="auto"/>
            <w:right w:val="none" w:sz="0" w:space="0" w:color="auto"/>
          </w:divBdr>
        </w:div>
        <w:div w:id="1377968028">
          <w:marLeft w:val="0"/>
          <w:marRight w:val="0"/>
          <w:marTop w:val="0"/>
          <w:marBottom w:val="0"/>
          <w:divBdr>
            <w:top w:val="none" w:sz="0" w:space="0" w:color="auto"/>
            <w:left w:val="none" w:sz="0" w:space="0" w:color="auto"/>
            <w:bottom w:val="none" w:sz="0" w:space="0" w:color="auto"/>
            <w:right w:val="none" w:sz="0" w:space="0" w:color="auto"/>
          </w:divBdr>
        </w:div>
        <w:div w:id="1506674456">
          <w:marLeft w:val="0"/>
          <w:marRight w:val="0"/>
          <w:marTop w:val="0"/>
          <w:marBottom w:val="0"/>
          <w:divBdr>
            <w:top w:val="none" w:sz="0" w:space="0" w:color="auto"/>
            <w:left w:val="none" w:sz="0" w:space="0" w:color="auto"/>
            <w:bottom w:val="none" w:sz="0" w:space="0" w:color="auto"/>
            <w:right w:val="none" w:sz="0" w:space="0" w:color="auto"/>
          </w:divBdr>
        </w:div>
      </w:divsChild>
    </w:div>
    <w:div w:id="1169828151">
      <w:bodyDiv w:val="1"/>
      <w:marLeft w:val="0"/>
      <w:marRight w:val="0"/>
      <w:marTop w:val="0"/>
      <w:marBottom w:val="0"/>
      <w:divBdr>
        <w:top w:val="none" w:sz="0" w:space="0" w:color="auto"/>
        <w:left w:val="none" w:sz="0" w:space="0" w:color="auto"/>
        <w:bottom w:val="none" w:sz="0" w:space="0" w:color="auto"/>
        <w:right w:val="none" w:sz="0" w:space="0" w:color="auto"/>
      </w:divBdr>
      <w:divsChild>
        <w:div w:id="1111048545">
          <w:marLeft w:val="0"/>
          <w:marRight w:val="0"/>
          <w:marTop w:val="0"/>
          <w:marBottom w:val="0"/>
          <w:divBdr>
            <w:top w:val="none" w:sz="0" w:space="0" w:color="auto"/>
            <w:left w:val="none" w:sz="0" w:space="0" w:color="auto"/>
            <w:bottom w:val="none" w:sz="0" w:space="0" w:color="auto"/>
            <w:right w:val="none" w:sz="0" w:space="0" w:color="auto"/>
          </w:divBdr>
          <w:divsChild>
            <w:div w:id="25108831">
              <w:marLeft w:val="0"/>
              <w:marRight w:val="0"/>
              <w:marTop w:val="0"/>
              <w:marBottom w:val="0"/>
              <w:divBdr>
                <w:top w:val="none" w:sz="0" w:space="0" w:color="auto"/>
                <w:left w:val="none" w:sz="0" w:space="0" w:color="auto"/>
                <w:bottom w:val="none" w:sz="0" w:space="0" w:color="auto"/>
                <w:right w:val="none" w:sz="0" w:space="0" w:color="auto"/>
              </w:divBdr>
            </w:div>
            <w:div w:id="48656759">
              <w:marLeft w:val="0"/>
              <w:marRight w:val="0"/>
              <w:marTop w:val="0"/>
              <w:marBottom w:val="0"/>
              <w:divBdr>
                <w:top w:val="none" w:sz="0" w:space="0" w:color="auto"/>
                <w:left w:val="none" w:sz="0" w:space="0" w:color="auto"/>
                <w:bottom w:val="none" w:sz="0" w:space="0" w:color="auto"/>
                <w:right w:val="none" w:sz="0" w:space="0" w:color="auto"/>
              </w:divBdr>
            </w:div>
            <w:div w:id="71319560">
              <w:marLeft w:val="0"/>
              <w:marRight w:val="0"/>
              <w:marTop w:val="0"/>
              <w:marBottom w:val="0"/>
              <w:divBdr>
                <w:top w:val="none" w:sz="0" w:space="0" w:color="auto"/>
                <w:left w:val="none" w:sz="0" w:space="0" w:color="auto"/>
                <w:bottom w:val="none" w:sz="0" w:space="0" w:color="auto"/>
                <w:right w:val="none" w:sz="0" w:space="0" w:color="auto"/>
              </w:divBdr>
            </w:div>
            <w:div w:id="78413111">
              <w:marLeft w:val="0"/>
              <w:marRight w:val="0"/>
              <w:marTop w:val="0"/>
              <w:marBottom w:val="0"/>
              <w:divBdr>
                <w:top w:val="none" w:sz="0" w:space="0" w:color="auto"/>
                <w:left w:val="none" w:sz="0" w:space="0" w:color="auto"/>
                <w:bottom w:val="none" w:sz="0" w:space="0" w:color="auto"/>
                <w:right w:val="none" w:sz="0" w:space="0" w:color="auto"/>
              </w:divBdr>
            </w:div>
            <w:div w:id="96338074">
              <w:marLeft w:val="0"/>
              <w:marRight w:val="0"/>
              <w:marTop w:val="0"/>
              <w:marBottom w:val="0"/>
              <w:divBdr>
                <w:top w:val="none" w:sz="0" w:space="0" w:color="auto"/>
                <w:left w:val="none" w:sz="0" w:space="0" w:color="auto"/>
                <w:bottom w:val="none" w:sz="0" w:space="0" w:color="auto"/>
                <w:right w:val="none" w:sz="0" w:space="0" w:color="auto"/>
              </w:divBdr>
            </w:div>
            <w:div w:id="100541251">
              <w:marLeft w:val="0"/>
              <w:marRight w:val="0"/>
              <w:marTop w:val="0"/>
              <w:marBottom w:val="0"/>
              <w:divBdr>
                <w:top w:val="none" w:sz="0" w:space="0" w:color="auto"/>
                <w:left w:val="none" w:sz="0" w:space="0" w:color="auto"/>
                <w:bottom w:val="none" w:sz="0" w:space="0" w:color="auto"/>
                <w:right w:val="none" w:sz="0" w:space="0" w:color="auto"/>
              </w:divBdr>
            </w:div>
            <w:div w:id="210465981">
              <w:marLeft w:val="0"/>
              <w:marRight w:val="0"/>
              <w:marTop w:val="0"/>
              <w:marBottom w:val="0"/>
              <w:divBdr>
                <w:top w:val="none" w:sz="0" w:space="0" w:color="auto"/>
                <w:left w:val="none" w:sz="0" w:space="0" w:color="auto"/>
                <w:bottom w:val="none" w:sz="0" w:space="0" w:color="auto"/>
                <w:right w:val="none" w:sz="0" w:space="0" w:color="auto"/>
              </w:divBdr>
            </w:div>
            <w:div w:id="224030407">
              <w:marLeft w:val="0"/>
              <w:marRight w:val="0"/>
              <w:marTop w:val="0"/>
              <w:marBottom w:val="0"/>
              <w:divBdr>
                <w:top w:val="none" w:sz="0" w:space="0" w:color="auto"/>
                <w:left w:val="none" w:sz="0" w:space="0" w:color="auto"/>
                <w:bottom w:val="none" w:sz="0" w:space="0" w:color="auto"/>
                <w:right w:val="none" w:sz="0" w:space="0" w:color="auto"/>
              </w:divBdr>
            </w:div>
            <w:div w:id="342323507">
              <w:marLeft w:val="0"/>
              <w:marRight w:val="0"/>
              <w:marTop w:val="0"/>
              <w:marBottom w:val="0"/>
              <w:divBdr>
                <w:top w:val="none" w:sz="0" w:space="0" w:color="auto"/>
                <w:left w:val="none" w:sz="0" w:space="0" w:color="auto"/>
                <w:bottom w:val="none" w:sz="0" w:space="0" w:color="auto"/>
                <w:right w:val="none" w:sz="0" w:space="0" w:color="auto"/>
              </w:divBdr>
            </w:div>
            <w:div w:id="375547162">
              <w:marLeft w:val="0"/>
              <w:marRight w:val="0"/>
              <w:marTop w:val="0"/>
              <w:marBottom w:val="0"/>
              <w:divBdr>
                <w:top w:val="none" w:sz="0" w:space="0" w:color="auto"/>
                <w:left w:val="none" w:sz="0" w:space="0" w:color="auto"/>
                <w:bottom w:val="none" w:sz="0" w:space="0" w:color="auto"/>
                <w:right w:val="none" w:sz="0" w:space="0" w:color="auto"/>
              </w:divBdr>
            </w:div>
            <w:div w:id="395469780">
              <w:marLeft w:val="0"/>
              <w:marRight w:val="0"/>
              <w:marTop w:val="0"/>
              <w:marBottom w:val="0"/>
              <w:divBdr>
                <w:top w:val="none" w:sz="0" w:space="0" w:color="auto"/>
                <w:left w:val="none" w:sz="0" w:space="0" w:color="auto"/>
                <w:bottom w:val="none" w:sz="0" w:space="0" w:color="auto"/>
                <w:right w:val="none" w:sz="0" w:space="0" w:color="auto"/>
              </w:divBdr>
            </w:div>
            <w:div w:id="426391346">
              <w:marLeft w:val="0"/>
              <w:marRight w:val="0"/>
              <w:marTop w:val="0"/>
              <w:marBottom w:val="0"/>
              <w:divBdr>
                <w:top w:val="none" w:sz="0" w:space="0" w:color="auto"/>
                <w:left w:val="none" w:sz="0" w:space="0" w:color="auto"/>
                <w:bottom w:val="none" w:sz="0" w:space="0" w:color="auto"/>
                <w:right w:val="none" w:sz="0" w:space="0" w:color="auto"/>
              </w:divBdr>
            </w:div>
            <w:div w:id="433131068">
              <w:marLeft w:val="0"/>
              <w:marRight w:val="0"/>
              <w:marTop w:val="0"/>
              <w:marBottom w:val="0"/>
              <w:divBdr>
                <w:top w:val="none" w:sz="0" w:space="0" w:color="auto"/>
                <w:left w:val="none" w:sz="0" w:space="0" w:color="auto"/>
                <w:bottom w:val="none" w:sz="0" w:space="0" w:color="auto"/>
                <w:right w:val="none" w:sz="0" w:space="0" w:color="auto"/>
              </w:divBdr>
            </w:div>
            <w:div w:id="455681126">
              <w:marLeft w:val="0"/>
              <w:marRight w:val="0"/>
              <w:marTop w:val="0"/>
              <w:marBottom w:val="0"/>
              <w:divBdr>
                <w:top w:val="none" w:sz="0" w:space="0" w:color="auto"/>
                <w:left w:val="none" w:sz="0" w:space="0" w:color="auto"/>
                <w:bottom w:val="none" w:sz="0" w:space="0" w:color="auto"/>
                <w:right w:val="none" w:sz="0" w:space="0" w:color="auto"/>
              </w:divBdr>
            </w:div>
            <w:div w:id="520776891">
              <w:marLeft w:val="0"/>
              <w:marRight w:val="0"/>
              <w:marTop w:val="0"/>
              <w:marBottom w:val="0"/>
              <w:divBdr>
                <w:top w:val="none" w:sz="0" w:space="0" w:color="auto"/>
                <w:left w:val="none" w:sz="0" w:space="0" w:color="auto"/>
                <w:bottom w:val="none" w:sz="0" w:space="0" w:color="auto"/>
                <w:right w:val="none" w:sz="0" w:space="0" w:color="auto"/>
              </w:divBdr>
            </w:div>
            <w:div w:id="561523178">
              <w:marLeft w:val="0"/>
              <w:marRight w:val="0"/>
              <w:marTop w:val="0"/>
              <w:marBottom w:val="0"/>
              <w:divBdr>
                <w:top w:val="none" w:sz="0" w:space="0" w:color="auto"/>
                <w:left w:val="none" w:sz="0" w:space="0" w:color="auto"/>
                <w:bottom w:val="none" w:sz="0" w:space="0" w:color="auto"/>
                <w:right w:val="none" w:sz="0" w:space="0" w:color="auto"/>
              </w:divBdr>
            </w:div>
            <w:div w:id="569773228">
              <w:marLeft w:val="0"/>
              <w:marRight w:val="0"/>
              <w:marTop w:val="0"/>
              <w:marBottom w:val="0"/>
              <w:divBdr>
                <w:top w:val="none" w:sz="0" w:space="0" w:color="auto"/>
                <w:left w:val="none" w:sz="0" w:space="0" w:color="auto"/>
                <w:bottom w:val="none" w:sz="0" w:space="0" w:color="auto"/>
                <w:right w:val="none" w:sz="0" w:space="0" w:color="auto"/>
              </w:divBdr>
            </w:div>
            <w:div w:id="613052689">
              <w:marLeft w:val="0"/>
              <w:marRight w:val="0"/>
              <w:marTop w:val="0"/>
              <w:marBottom w:val="0"/>
              <w:divBdr>
                <w:top w:val="none" w:sz="0" w:space="0" w:color="auto"/>
                <w:left w:val="none" w:sz="0" w:space="0" w:color="auto"/>
                <w:bottom w:val="none" w:sz="0" w:space="0" w:color="auto"/>
                <w:right w:val="none" w:sz="0" w:space="0" w:color="auto"/>
              </w:divBdr>
            </w:div>
            <w:div w:id="615333907">
              <w:marLeft w:val="0"/>
              <w:marRight w:val="0"/>
              <w:marTop w:val="0"/>
              <w:marBottom w:val="0"/>
              <w:divBdr>
                <w:top w:val="none" w:sz="0" w:space="0" w:color="auto"/>
                <w:left w:val="none" w:sz="0" w:space="0" w:color="auto"/>
                <w:bottom w:val="none" w:sz="0" w:space="0" w:color="auto"/>
                <w:right w:val="none" w:sz="0" w:space="0" w:color="auto"/>
              </w:divBdr>
            </w:div>
            <w:div w:id="638269177">
              <w:marLeft w:val="0"/>
              <w:marRight w:val="0"/>
              <w:marTop w:val="0"/>
              <w:marBottom w:val="0"/>
              <w:divBdr>
                <w:top w:val="none" w:sz="0" w:space="0" w:color="auto"/>
                <w:left w:val="none" w:sz="0" w:space="0" w:color="auto"/>
                <w:bottom w:val="none" w:sz="0" w:space="0" w:color="auto"/>
                <w:right w:val="none" w:sz="0" w:space="0" w:color="auto"/>
              </w:divBdr>
            </w:div>
            <w:div w:id="670793184">
              <w:marLeft w:val="0"/>
              <w:marRight w:val="0"/>
              <w:marTop w:val="0"/>
              <w:marBottom w:val="0"/>
              <w:divBdr>
                <w:top w:val="none" w:sz="0" w:space="0" w:color="auto"/>
                <w:left w:val="none" w:sz="0" w:space="0" w:color="auto"/>
                <w:bottom w:val="none" w:sz="0" w:space="0" w:color="auto"/>
                <w:right w:val="none" w:sz="0" w:space="0" w:color="auto"/>
              </w:divBdr>
            </w:div>
            <w:div w:id="723987166">
              <w:marLeft w:val="0"/>
              <w:marRight w:val="0"/>
              <w:marTop w:val="0"/>
              <w:marBottom w:val="0"/>
              <w:divBdr>
                <w:top w:val="none" w:sz="0" w:space="0" w:color="auto"/>
                <w:left w:val="none" w:sz="0" w:space="0" w:color="auto"/>
                <w:bottom w:val="none" w:sz="0" w:space="0" w:color="auto"/>
                <w:right w:val="none" w:sz="0" w:space="0" w:color="auto"/>
              </w:divBdr>
            </w:div>
            <w:div w:id="789057093">
              <w:marLeft w:val="0"/>
              <w:marRight w:val="0"/>
              <w:marTop w:val="0"/>
              <w:marBottom w:val="0"/>
              <w:divBdr>
                <w:top w:val="none" w:sz="0" w:space="0" w:color="auto"/>
                <w:left w:val="none" w:sz="0" w:space="0" w:color="auto"/>
                <w:bottom w:val="none" w:sz="0" w:space="0" w:color="auto"/>
                <w:right w:val="none" w:sz="0" w:space="0" w:color="auto"/>
              </w:divBdr>
            </w:div>
            <w:div w:id="797063675">
              <w:marLeft w:val="0"/>
              <w:marRight w:val="0"/>
              <w:marTop w:val="0"/>
              <w:marBottom w:val="0"/>
              <w:divBdr>
                <w:top w:val="none" w:sz="0" w:space="0" w:color="auto"/>
                <w:left w:val="none" w:sz="0" w:space="0" w:color="auto"/>
                <w:bottom w:val="none" w:sz="0" w:space="0" w:color="auto"/>
                <w:right w:val="none" w:sz="0" w:space="0" w:color="auto"/>
              </w:divBdr>
            </w:div>
            <w:div w:id="803698219">
              <w:marLeft w:val="0"/>
              <w:marRight w:val="0"/>
              <w:marTop w:val="0"/>
              <w:marBottom w:val="0"/>
              <w:divBdr>
                <w:top w:val="none" w:sz="0" w:space="0" w:color="auto"/>
                <w:left w:val="none" w:sz="0" w:space="0" w:color="auto"/>
                <w:bottom w:val="none" w:sz="0" w:space="0" w:color="auto"/>
                <w:right w:val="none" w:sz="0" w:space="0" w:color="auto"/>
              </w:divBdr>
            </w:div>
            <w:div w:id="819540496">
              <w:marLeft w:val="0"/>
              <w:marRight w:val="0"/>
              <w:marTop w:val="0"/>
              <w:marBottom w:val="0"/>
              <w:divBdr>
                <w:top w:val="none" w:sz="0" w:space="0" w:color="auto"/>
                <w:left w:val="none" w:sz="0" w:space="0" w:color="auto"/>
                <w:bottom w:val="none" w:sz="0" w:space="0" w:color="auto"/>
                <w:right w:val="none" w:sz="0" w:space="0" w:color="auto"/>
              </w:divBdr>
            </w:div>
            <w:div w:id="843857744">
              <w:marLeft w:val="0"/>
              <w:marRight w:val="0"/>
              <w:marTop w:val="0"/>
              <w:marBottom w:val="0"/>
              <w:divBdr>
                <w:top w:val="none" w:sz="0" w:space="0" w:color="auto"/>
                <w:left w:val="none" w:sz="0" w:space="0" w:color="auto"/>
                <w:bottom w:val="none" w:sz="0" w:space="0" w:color="auto"/>
                <w:right w:val="none" w:sz="0" w:space="0" w:color="auto"/>
              </w:divBdr>
            </w:div>
            <w:div w:id="868756256">
              <w:marLeft w:val="0"/>
              <w:marRight w:val="0"/>
              <w:marTop w:val="0"/>
              <w:marBottom w:val="0"/>
              <w:divBdr>
                <w:top w:val="none" w:sz="0" w:space="0" w:color="auto"/>
                <w:left w:val="none" w:sz="0" w:space="0" w:color="auto"/>
                <w:bottom w:val="none" w:sz="0" w:space="0" w:color="auto"/>
                <w:right w:val="none" w:sz="0" w:space="0" w:color="auto"/>
              </w:divBdr>
            </w:div>
            <w:div w:id="894777323">
              <w:marLeft w:val="0"/>
              <w:marRight w:val="0"/>
              <w:marTop w:val="0"/>
              <w:marBottom w:val="0"/>
              <w:divBdr>
                <w:top w:val="none" w:sz="0" w:space="0" w:color="auto"/>
                <w:left w:val="none" w:sz="0" w:space="0" w:color="auto"/>
                <w:bottom w:val="none" w:sz="0" w:space="0" w:color="auto"/>
                <w:right w:val="none" w:sz="0" w:space="0" w:color="auto"/>
              </w:divBdr>
            </w:div>
            <w:div w:id="978455267">
              <w:marLeft w:val="0"/>
              <w:marRight w:val="0"/>
              <w:marTop w:val="0"/>
              <w:marBottom w:val="0"/>
              <w:divBdr>
                <w:top w:val="none" w:sz="0" w:space="0" w:color="auto"/>
                <w:left w:val="none" w:sz="0" w:space="0" w:color="auto"/>
                <w:bottom w:val="none" w:sz="0" w:space="0" w:color="auto"/>
                <w:right w:val="none" w:sz="0" w:space="0" w:color="auto"/>
              </w:divBdr>
            </w:div>
            <w:div w:id="1170952634">
              <w:marLeft w:val="0"/>
              <w:marRight w:val="0"/>
              <w:marTop w:val="0"/>
              <w:marBottom w:val="0"/>
              <w:divBdr>
                <w:top w:val="none" w:sz="0" w:space="0" w:color="auto"/>
                <w:left w:val="none" w:sz="0" w:space="0" w:color="auto"/>
                <w:bottom w:val="none" w:sz="0" w:space="0" w:color="auto"/>
                <w:right w:val="none" w:sz="0" w:space="0" w:color="auto"/>
              </w:divBdr>
            </w:div>
            <w:div w:id="1185709812">
              <w:marLeft w:val="0"/>
              <w:marRight w:val="0"/>
              <w:marTop w:val="0"/>
              <w:marBottom w:val="0"/>
              <w:divBdr>
                <w:top w:val="none" w:sz="0" w:space="0" w:color="auto"/>
                <w:left w:val="none" w:sz="0" w:space="0" w:color="auto"/>
                <w:bottom w:val="none" w:sz="0" w:space="0" w:color="auto"/>
                <w:right w:val="none" w:sz="0" w:space="0" w:color="auto"/>
              </w:divBdr>
            </w:div>
            <w:div w:id="1239944110">
              <w:marLeft w:val="0"/>
              <w:marRight w:val="0"/>
              <w:marTop w:val="0"/>
              <w:marBottom w:val="0"/>
              <w:divBdr>
                <w:top w:val="none" w:sz="0" w:space="0" w:color="auto"/>
                <w:left w:val="none" w:sz="0" w:space="0" w:color="auto"/>
                <w:bottom w:val="none" w:sz="0" w:space="0" w:color="auto"/>
                <w:right w:val="none" w:sz="0" w:space="0" w:color="auto"/>
              </w:divBdr>
            </w:div>
            <w:div w:id="1294480332">
              <w:marLeft w:val="0"/>
              <w:marRight w:val="0"/>
              <w:marTop w:val="0"/>
              <w:marBottom w:val="0"/>
              <w:divBdr>
                <w:top w:val="none" w:sz="0" w:space="0" w:color="auto"/>
                <w:left w:val="none" w:sz="0" w:space="0" w:color="auto"/>
                <w:bottom w:val="none" w:sz="0" w:space="0" w:color="auto"/>
                <w:right w:val="none" w:sz="0" w:space="0" w:color="auto"/>
              </w:divBdr>
            </w:div>
            <w:div w:id="1340693274">
              <w:marLeft w:val="0"/>
              <w:marRight w:val="0"/>
              <w:marTop w:val="0"/>
              <w:marBottom w:val="0"/>
              <w:divBdr>
                <w:top w:val="none" w:sz="0" w:space="0" w:color="auto"/>
                <w:left w:val="none" w:sz="0" w:space="0" w:color="auto"/>
                <w:bottom w:val="none" w:sz="0" w:space="0" w:color="auto"/>
                <w:right w:val="none" w:sz="0" w:space="0" w:color="auto"/>
              </w:divBdr>
            </w:div>
            <w:div w:id="1352337700">
              <w:marLeft w:val="0"/>
              <w:marRight w:val="0"/>
              <w:marTop w:val="0"/>
              <w:marBottom w:val="0"/>
              <w:divBdr>
                <w:top w:val="none" w:sz="0" w:space="0" w:color="auto"/>
                <w:left w:val="none" w:sz="0" w:space="0" w:color="auto"/>
                <w:bottom w:val="none" w:sz="0" w:space="0" w:color="auto"/>
                <w:right w:val="none" w:sz="0" w:space="0" w:color="auto"/>
              </w:divBdr>
            </w:div>
            <w:div w:id="1357999076">
              <w:marLeft w:val="0"/>
              <w:marRight w:val="0"/>
              <w:marTop w:val="0"/>
              <w:marBottom w:val="0"/>
              <w:divBdr>
                <w:top w:val="none" w:sz="0" w:space="0" w:color="auto"/>
                <w:left w:val="none" w:sz="0" w:space="0" w:color="auto"/>
                <w:bottom w:val="none" w:sz="0" w:space="0" w:color="auto"/>
                <w:right w:val="none" w:sz="0" w:space="0" w:color="auto"/>
              </w:divBdr>
            </w:div>
            <w:div w:id="1369380196">
              <w:marLeft w:val="0"/>
              <w:marRight w:val="0"/>
              <w:marTop w:val="0"/>
              <w:marBottom w:val="0"/>
              <w:divBdr>
                <w:top w:val="none" w:sz="0" w:space="0" w:color="auto"/>
                <w:left w:val="none" w:sz="0" w:space="0" w:color="auto"/>
                <w:bottom w:val="none" w:sz="0" w:space="0" w:color="auto"/>
                <w:right w:val="none" w:sz="0" w:space="0" w:color="auto"/>
              </w:divBdr>
            </w:div>
            <w:div w:id="1599869678">
              <w:marLeft w:val="0"/>
              <w:marRight w:val="0"/>
              <w:marTop w:val="0"/>
              <w:marBottom w:val="0"/>
              <w:divBdr>
                <w:top w:val="none" w:sz="0" w:space="0" w:color="auto"/>
                <w:left w:val="none" w:sz="0" w:space="0" w:color="auto"/>
                <w:bottom w:val="none" w:sz="0" w:space="0" w:color="auto"/>
                <w:right w:val="none" w:sz="0" w:space="0" w:color="auto"/>
              </w:divBdr>
            </w:div>
            <w:div w:id="1612711784">
              <w:marLeft w:val="0"/>
              <w:marRight w:val="0"/>
              <w:marTop w:val="0"/>
              <w:marBottom w:val="0"/>
              <w:divBdr>
                <w:top w:val="none" w:sz="0" w:space="0" w:color="auto"/>
                <w:left w:val="none" w:sz="0" w:space="0" w:color="auto"/>
                <w:bottom w:val="none" w:sz="0" w:space="0" w:color="auto"/>
                <w:right w:val="none" w:sz="0" w:space="0" w:color="auto"/>
              </w:divBdr>
            </w:div>
            <w:div w:id="1628664767">
              <w:marLeft w:val="0"/>
              <w:marRight w:val="0"/>
              <w:marTop w:val="0"/>
              <w:marBottom w:val="0"/>
              <w:divBdr>
                <w:top w:val="none" w:sz="0" w:space="0" w:color="auto"/>
                <w:left w:val="none" w:sz="0" w:space="0" w:color="auto"/>
                <w:bottom w:val="none" w:sz="0" w:space="0" w:color="auto"/>
                <w:right w:val="none" w:sz="0" w:space="0" w:color="auto"/>
              </w:divBdr>
            </w:div>
            <w:div w:id="1658261839">
              <w:marLeft w:val="0"/>
              <w:marRight w:val="0"/>
              <w:marTop w:val="0"/>
              <w:marBottom w:val="0"/>
              <w:divBdr>
                <w:top w:val="none" w:sz="0" w:space="0" w:color="auto"/>
                <w:left w:val="none" w:sz="0" w:space="0" w:color="auto"/>
                <w:bottom w:val="none" w:sz="0" w:space="0" w:color="auto"/>
                <w:right w:val="none" w:sz="0" w:space="0" w:color="auto"/>
              </w:divBdr>
            </w:div>
            <w:div w:id="1732071429">
              <w:marLeft w:val="0"/>
              <w:marRight w:val="0"/>
              <w:marTop w:val="0"/>
              <w:marBottom w:val="0"/>
              <w:divBdr>
                <w:top w:val="none" w:sz="0" w:space="0" w:color="auto"/>
                <w:left w:val="none" w:sz="0" w:space="0" w:color="auto"/>
                <w:bottom w:val="none" w:sz="0" w:space="0" w:color="auto"/>
                <w:right w:val="none" w:sz="0" w:space="0" w:color="auto"/>
              </w:divBdr>
            </w:div>
            <w:div w:id="1809010390">
              <w:marLeft w:val="0"/>
              <w:marRight w:val="0"/>
              <w:marTop w:val="0"/>
              <w:marBottom w:val="0"/>
              <w:divBdr>
                <w:top w:val="none" w:sz="0" w:space="0" w:color="auto"/>
                <w:left w:val="none" w:sz="0" w:space="0" w:color="auto"/>
                <w:bottom w:val="none" w:sz="0" w:space="0" w:color="auto"/>
                <w:right w:val="none" w:sz="0" w:space="0" w:color="auto"/>
              </w:divBdr>
            </w:div>
            <w:div w:id="1810634195">
              <w:marLeft w:val="0"/>
              <w:marRight w:val="0"/>
              <w:marTop w:val="0"/>
              <w:marBottom w:val="0"/>
              <w:divBdr>
                <w:top w:val="none" w:sz="0" w:space="0" w:color="auto"/>
                <w:left w:val="none" w:sz="0" w:space="0" w:color="auto"/>
                <w:bottom w:val="none" w:sz="0" w:space="0" w:color="auto"/>
                <w:right w:val="none" w:sz="0" w:space="0" w:color="auto"/>
              </w:divBdr>
            </w:div>
            <w:div w:id="2014261656">
              <w:marLeft w:val="0"/>
              <w:marRight w:val="0"/>
              <w:marTop w:val="0"/>
              <w:marBottom w:val="0"/>
              <w:divBdr>
                <w:top w:val="none" w:sz="0" w:space="0" w:color="auto"/>
                <w:left w:val="none" w:sz="0" w:space="0" w:color="auto"/>
                <w:bottom w:val="none" w:sz="0" w:space="0" w:color="auto"/>
                <w:right w:val="none" w:sz="0" w:space="0" w:color="auto"/>
              </w:divBdr>
            </w:div>
            <w:div w:id="2031299185">
              <w:marLeft w:val="0"/>
              <w:marRight w:val="0"/>
              <w:marTop w:val="0"/>
              <w:marBottom w:val="0"/>
              <w:divBdr>
                <w:top w:val="none" w:sz="0" w:space="0" w:color="auto"/>
                <w:left w:val="none" w:sz="0" w:space="0" w:color="auto"/>
                <w:bottom w:val="none" w:sz="0" w:space="0" w:color="auto"/>
                <w:right w:val="none" w:sz="0" w:space="0" w:color="auto"/>
              </w:divBdr>
            </w:div>
            <w:div w:id="2045060530">
              <w:marLeft w:val="0"/>
              <w:marRight w:val="0"/>
              <w:marTop w:val="0"/>
              <w:marBottom w:val="0"/>
              <w:divBdr>
                <w:top w:val="none" w:sz="0" w:space="0" w:color="auto"/>
                <w:left w:val="none" w:sz="0" w:space="0" w:color="auto"/>
                <w:bottom w:val="none" w:sz="0" w:space="0" w:color="auto"/>
                <w:right w:val="none" w:sz="0" w:space="0" w:color="auto"/>
              </w:divBdr>
            </w:div>
            <w:div w:id="2045130595">
              <w:marLeft w:val="0"/>
              <w:marRight w:val="0"/>
              <w:marTop w:val="0"/>
              <w:marBottom w:val="0"/>
              <w:divBdr>
                <w:top w:val="none" w:sz="0" w:space="0" w:color="auto"/>
                <w:left w:val="none" w:sz="0" w:space="0" w:color="auto"/>
                <w:bottom w:val="none" w:sz="0" w:space="0" w:color="auto"/>
                <w:right w:val="none" w:sz="0" w:space="0" w:color="auto"/>
              </w:divBdr>
            </w:div>
            <w:div w:id="21412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8040">
      <w:bodyDiv w:val="1"/>
      <w:marLeft w:val="0"/>
      <w:marRight w:val="0"/>
      <w:marTop w:val="0"/>
      <w:marBottom w:val="0"/>
      <w:divBdr>
        <w:top w:val="none" w:sz="0" w:space="0" w:color="auto"/>
        <w:left w:val="none" w:sz="0" w:space="0" w:color="auto"/>
        <w:bottom w:val="none" w:sz="0" w:space="0" w:color="auto"/>
        <w:right w:val="none" w:sz="0" w:space="0" w:color="auto"/>
      </w:divBdr>
    </w:div>
    <w:div w:id="1177691023">
      <w:bodyDiv w:val="1"/>
      <w:marLeft w:val="0"/>
      <w:marRight w:val="0"/>
      <w:marTop w:val="0"/>
      <w:marBottom w:val="0"/>
      <w:divBdr>
        <w:top w:val="none" w:sz="0" w:space="0" w:color="auto"/>
        <w:left w:val="none" w:sz="0" w:space="0" w:color="auto"/>
        <w:bottom w:val="none" w:sz="0" w:space="0" w:color="auto"/>
        <w:right w:val="none" w:sz="0" w:space="0" w:color="auto"/>
      </w:divBdr>
      <w:divsChild>
        <w:div w:id="234169582">
          <w:marLeft w:val="0"/>
          <w:marRight w:val="0"/>
          <w:marTop w:val="0"/>
          <w:marBottom w:val="0"/>
          <w:divBdr>
            <w:top w:val="none" w:sz="0" w:space="0" w:color="auto"/>
            <w:left w:val="none" w:sz="0" w:space="0" w:color="auto"/>
            <w:bottom w:val="none" w:sz="0" w:space="0" w:color="auto"/>
            <w:right w:val="none" w:sz="0" w:space="0" w:color="auto"/>
          </w:divBdr>
          <w:divsChild>
            <w:div w:id="733313793">
              <w:marLeft w:val="0"/>
              <w:marRight w:val="0"/>
              <w:marTop w:val="0"/>
              <w:marBottom w:val="0"/>
              <w:divBdr>
                <w:top w:val="none" w:sz="0" w:space="0" w:color="auto"/>
                <w:left w:val="none" w:sz="0" w:space="0" w:color="auto"/>
                <w:bottom w:val="none" w:sz="0" w:space="0" w:color="auto"/>
                <w:right w:val="none" w:sz="0" w:space="0" w:color="auto"/>
              </w:divBdr>
              <w:divsChild>
                <w:div w:id="546843114">
                  <w:marLeft w:val="0"/>
                  <w:marRight w:val="0"/>
                  <w:marTop w:val="0"/>
                  <w:marBottom w:val="0"/>
                  <w:divBdr>
                    <w:top w:val="none" w:sz="0" w:space="0" w:color="auto"/>
                    <w:left w:val="none" w:sz="0" w:space="0" w:color="auto"/>
                    <w:bottom w:val="none" w:sz="0" w:space="0" w:color="auto"/>
                    <w:right w:val="none" w:sz="0" w:space="0" w:color="auto"/>
                  </w:divBdr>
                </w:div>
                <w:div w:id="1032262821">
                  <w:marLeft w:val="0"/>
                  <w:marRight w:val="0"/>
                  <w:marTop w:val="0"/>
                  <w:marBottom w:val="0"/>
                  <w:divBdr>
                    <w:top w:val="none" w:sz="0" w:space="0" w:color="auto"/>
                    <w:left w:val="none" w:sz="0" w:space="0" w:color="auto"/>
                    <w:bottom w:val="none" w:sz="0" w:space="0" w:color="auto"/>
                    <w:right w:val="none" w:sz="0" w:space="0" w:color="auto"/>
                  </w:divBdr>
                </w:div>
                <w:div w:id="1077090739">
                  <w:marLeft w:val="0"/>
                  <w:marRight w:val="0"/>
                  <w:marTop w:val="0"/>
                  <w:marBottom w:val="0"/>
                  <w:divBdr>
                    <w:top w:val="none" w:sz="0" w:space="0" w:color="auto"/>
                    <w:left w:val="none" w:sz="0" w:space="0" w:color="auto"/>
                    <w:bottom w:val="none" w:sz="0" w:space="0" w:color="auto"/>
                    <w:right w:val="none" w:sz="0" w:space="0" w:color="auto"/>
                  </w:divBdr>
                </w:div>
                <w:div w:id="1690256143">
                  <w:marLeft w:val="0"/>
                  <w:marRight w:val="0"/>
                  <w:marTop w:val="0"/>
                  <w:marBottom w:val="0"/>
                  <w:divBdr>
                    <w:top w:val="none" w:sz="0" w:space="0" w:color="auto"/>
                    <w:left w:val="none" w:sz="0" w:space="0" w:color="auto"/>
                    <w:bottom w:val="none" w:sz="0" w:space="0" w:color="auto"/>
                    <w:right w:val="none" w:sz="0" w:space="0" w:color="auto"/>
                  </w:divBdr>
                </w:div>
                <w:div w:id="2053190881">
                  <w:marLeft w:val="0"/>
                  <w:marRight w:val="0"/>
                  <w:marTop w:val="0"/>
                  <w:marBottom w:val="0"/>
                  <w:divBdr>
                    <w:top w:val="none" w:sz="0" w:space="0" w:color="auto"/>
                    <w:left w:val="none" w:sz="0" w:space="0" w:color="auto"/>
                    <w:bottom w:val="none" w:sz="0" w:space="0" w:color="auto"/>
                    <w:right w:val="none" w:sz="0" w:space="0" w:color="auto"/>
                  </w:divBdr>
                </w:div>
                <w:div w:id="21171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3092">
          <w:marLeft w:val="0"/>
          <w:marRight w:val="0"/>
          <w:marTop w:val="0"/>
          <w:marBottom w:val="0"/>
          <w:divBdr>
            <w:top w:val="none" w:sz="0" w:space="0" w:color="auto"/>
            <w:left w:val="none" w:sz="0" w:space="0" w:color="auto"/>
            <w:bottom w:val="none" w:sz="0" w:space="0" w:color="auto"/>
            <w:right w:val="none" w:sz="0" w:space="0" w:color="auto"/>
          </w:divBdr>
          <w:divsChild>
            <w:div w:id="480587217">
              <w:marLeft w:val="0"/>
              <w:marRight w:val="0"/>
              <w:marTop w:val="0"/>
              <w:marBottom w:val="0"/>
              <w:divBdr>
                <w:top w:val="none" w:sz="0" w:space="0" w:color="auto"/>
                <w:left w:val="none" w:sz="0" w:space="0" w:color="auto"/>
                <w:bottom w:val="none" w:sz="0" w:space="0" w:color="auto"/>
                <w:right w:val="none" w:sz="0" w:space="0" w:color="auto"/>
              </w:divBdr>
              <w:divsChild>
                <w:div w:id="384722920">
                  <w:marLeft w:val="0"/>
                  <w:marRight w:val="0"/>
                  <w:marTop w:val="0"/>
                  <w:marBottom w:val="0"/>
                  <w:divBdr>
                    <w:top w:val="none" w:sz="0" w:space="0" w:color="auto"/>
                    <w:left w:val="none" w:sz="0" w:space="0" w:color="auto"/>
                    <w:bottom w:val="none" w:sz="0" w:space="0" w:color="auto"/>
                    <w:right w:val="none" w:sz="0" w:space="0" w:color="auto"/>
                  </w:divBdr>
                </w:div>
                <w:div w:id="1132359848">
                  <w:marLeft w:val="0"/>
                  <w:marRight w:val="0"/>
                  <w:marTop w:val="0"/>
                  <w:marBottom w:val="0"/>
                  <w:divBdr>
                    <w:top w:val="none" w:sz="0" w:space="0" w:color="auto"/>
                    <w:left w:val="none" w:sz="0" w:space="0" w:color="auto"/>
                    <w:bottom w:val="none" w:sz="0" w:space="0" w:color="auto"/>
                    <w:right w:val="none" w:sz="0" w:space="0" w:color="auto"/>
                  </w:divBdr>
                </w:div>
                <w:div w:id="1374646955">
                  <w:marLeft w:val="0"/>
                  <w:marRight w:val="0"/>
                  <w:marTop w:val="0"/>
                  <w:marBottom w:val="0"/>
                  <w:divBdr>
                    <w:top w:val="none" w:sz="0" w:space="0" w:color="auto"/>
                    <w:left w:val="none" w:sz="0" w:space="0" w:color="auto"/>
                    <w:bottom w:val="none" w:sz="0" w:space="0" w:color="auto"/>
                    <w:right w:val="none" w:sz="0" w:space="0" w:color="auto"/>
                  </w:divBdr>
                </w:div>
                <w:div w:id="20242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67982">
      <w:bodyDiv w:val="1"/>
      <w:marLeft w:val="0"/>
      <w:marRight w:val="0"/>
      <w:marTop w:val="0"/>
      <w:marBottom w:val="0"/>
      <w:divBdr>
        <w:top w:val="none" w:sz="0" w:space="0" w:color="auto"/>
        <w:left w:val="none" w:sz="0" w:space="0" w:color="auto"/>
        <w:bottom w:val="none" w:sz="0" w:space="0" w:color="auto"/>
        <w:right w:val="none" w:sz="0" w:space="0" w:color="auto"/>
      </w:divBdr>
    </w:div>
    <w:div w:id="1181356499">
      <w:bodyDiv w:val="1"/>
      <w:marLeft w:val="0"/>
      <w:marRight w:val="0"/>
      <w:marTop w:val="0"/>
      <w:marBottom w:val="0"/>
      <w:divBdr>
        <w:top w:val="none" w:sz="0" w:space="0" w:color="auto"/>
        <w:left w:val="none" w:sz="0" w:space="0" w:color="auto"/>
        <w:bottom w:val="none" w:sz="0" w:space="0" w:color="auto"/>
        <w:right w:val="none" w:sz="0" w:space="0" w:color="auto"/>
      </w:divBdr>
      <w:divsChild>
        <w:div w:id="129985040">
          <w:marLeft w:val="0"/>
          <w:marRight w:val="0"/>
          <w:marTop w:val="0"/>
          <w:marBottom w:val="0"/>
          <w:divBdr>
            <w:top w:val="none" w:sz="0" w:space="0" w:color="auto"/>
            <w:left w:val="none" w:sz="0" w:space="0" w:color="auto"/>
            <w:bottom w:val="none" w:sz="0" w:space="0" w:color="auto"/>
            <w:right w:val="none" w:sz="0" w:space="0" w:color="auto"/>
          </w:divBdr>
        </w:div>
        <w:div w:id="158350293">
          <w:marLeft w:val="0"/>
          <w:marRight w:val="0"/>
          <w:marTop w:val="0"/>
          <w:marBottom w:val="0"/>
          <w:divBdr>
            <w:top w:val="none" w:sz="0" w:space="0" w:color="auto"/>
            <w:left w:val="none" w:sz="0" w:space="0" w:color="auto"/>
            <w:bottom w:val="none" w:sz="0" w:space="0" w:color="auto"/>
            <w:right w:val="none" w:sz="0" w:space="0" w:color="auto"/>
          </w:divBdr>
        </w:div>
        <w:div w:id="185680017">
          <w:marLeft w:val="0"/>
          <w:marRight w:val="0"/>
          <w:marTop w:val="0"/>
          <w:marBottom w:val="0"/>
          <w:divBdr>
            <w:top w:val="none" w:sz="0" w:space="0" w:color="auto"/>
            <w:left w:val="none" w:sz="0" w:space="0" w:color="auto"/>
            <w:bottom w:val="none" w:sz="0" w:space="0" w:color="auto"/>
            <w:right w:val="none" w:sz="0" w:space="0" w:color="auto"/>
          </w:divBdr>
        </w:div>
        <w:div w:id="381171467">
          <w:marLeft w:val="0"/>
          <w:marRight w:val="0"/>
          <w:marTop w:val="0"/>
          <w:marBottom w:val="0"/>
          <w:divBdr>
            <w:top w:val="none" w:sz="0" w:space="0" w:color="auto"/>
            <w:left w:val="none" w:sz="0" w:space="0" w:color="auto"/>
            <w:bottom w:val="none" w:sz="0" w:space="0" w:color="auto"/>
            <w:right w:val="none" w:sz="0" w:space="0" w:color="auto"/>
          </w:divBdr>
        </w:div>
        <w:div w:id="581795683">
          <w:marLeft w:val="0"/>
          <w:marRight w:val="0"/>
          <w:marTop w:val="0"/>
          <w:marBottom w:val="0"/>
          <w:divBdr>
            <w:top w:val="none" w:sz="0" w:space="0" w:color="auto"/>
            <w:left w:val="none" w:sz="0" w:space="0" w:color="auto"/>
            <w:bottom w:val="none" w:sz="0" w:space="0" w:color="auto"/>
            <w:right w:val="none" w:sz="0" w:space="0" w:color="auto"/>
          </w:divBdr>
        </w:div>
        <w:div w:id="652298857">
          <w:marLeft w:val="0"/>
          <w:marRight w:val="0"/>
          <w:marTop w:val="0"/>
          <w:marBottom w:val="0"/>
          <w:divBdr>
            <w:top w:val="none" w:sz="0" w:space="0" w:color="auto"/>
            <w:left w:val="none" w:sz="0" w:space="0" w:color="auto"/>
            <w:bottom w:val="none" w:sz="0" w:space="0" w:color="auto"/>
            <w:right w:val="none" w:sz="0" w:space="0" w:color="auto"/>
          </w:divBdr>
        </w:div>
        <w:div w:id="665326682">
          <w:marLeft w:val="0"/>
          <w:marRight w:val="0"/>
          <w:marTop w:val="0"/>
          <w:marBottom w:val="0"/>
          <w:divBdr>
            <w:top w:val="none" w:sz="0" w:space="0" w:color="auto"/>
            <w:left w:val="none" w:sz="0" w:space="0" w:color="auto"/>
            <w:bottom w:val="none" w:sz="0" w:space="0" w:color="auto"/>
            <w:right w:val="none" w:sz="0" w:space="0" w:color="auto"/>
          </w:divBdr>
        </w:div>
        <w:div w:id="710495851">
          <w:marLeft w:val="0"/>
          <w:marRight w:val="0"/>
          <w:marTop w:val="0"/>
          <w:marBottom w:val="0"/>
          <w:divBdr>
            <w:top w:val="none" w:sz="0" w:space="0" w:color="auto"/>
            <w:left w:val="none" w:sz="0" w:space="0" w:color="auto"/>
            <w:bottom w:val="none" w:sz="0" w:space="0" w:color="auto"/>
            <w:right w:val="none" w:sz="0" w:space="0" w:color="auto"/>
          </w:divBdr>
        </w:div>
        <w:div w:id="735905403">
          <w:marLeft w:val="0"/>
          <w:marRight w:val="0"/>
          <w:marTop w:val="0"/>
          <w:marBottom w:val="0"/>
          <w:divBdr>
            <w:top w:val="none" w:sz="0" w:space="0" w:color="auto"/>
            <w:left w:val="none" w:sz="0" w:space="0" w:color="auto"/>
            <w:bottom w:val="none" w:sz="0" w:space="0" w:color="auto"/>
            <w:right w:val="none" w:sz="0" w:space="0" w:color="auto"/>
          </w:divBdr>
        </w:div>
        <w:div w:id="783426435">
          <w:marLeft w:val="0"/>
          <w:marRight w:val="0"/>
          <w:marTop w:val="0"/>
          <w:marBottom w:val="0"/>
          <w:divBdr>
            <w:top w:val="none" w:sz="0" w:space="0" w:color="auto"/>
            <w:left w:val="none" w:sz="0" w:space="0" w:color="auto"/>
            <w:bottom w:val="none" w:sz="0" w:space="0" w:color="auto"/>
            <w:right w:val="none" w:sz="0" w:space="0" w:color="auto"/>
          </w:divBdr>
        </w:div>
        <w:div w:id="829566060">
          <w:marLeft w:val="0"/>
          <w:marRight w:val="0"/>
          <w:marTop w:val="0"/>
          <w:marBottom w:val="0"/>
          <w:divBdr>
            <w:top w:val="none" w:sz="0" w:space="0" w:color="auto"/>
            <w:left w:val="none" w:sz="0" w:space="0" w:color="auto"/>
            <w:bottom w:val="none" w:sz="0" w:space="0" w:color="auto"/>
            <w:right w:val="none" w:sz="0" w:space="0" w:color="auto"/>
          </w:divBdr>
        </w:div>
        <w:div w:id="843059088">
          <w:marLeft w:val="0"/>
          <w:marRight w:val="0"/>
          <w:marTop w:val="0"/>
          <w:marBottom w:val="0"/>
          <w:divBdr>
            <w:top w:val="none" w:sz="0" w:space="0" w:color="auto"/>
            <w:left w:val="none" w:sz="0" w:space="0" w:color="auto"/>
            <w:bottom w:val="none" w:sz="0" w:space="0" w:color="auto"/>
            <w:right w:val="none" w:sz="0" w:space="0" w:color="auto"/>
          </w:divBdr>
        </w:div>
        <w:div w:id="876501963">
          <w:marLeft w:val="0"/>
          <w:marRight w:val="0"/>
          <w:marTop w:val="0"/>
          <w:marBottom w:val="0"/>
          <w:divBdr>
            <w:top w:val="none" w:sz="0" w:space="0" w:color="auto"/>
            <w:left w:val="none" w:sz="0" w:space="0" w:color="auto"/>
            <w:bottom w:val="none" w:sz="0" w:space="0" w:color="auto"/>
            <w:right w:val="none" w:sz="0" w:space="0" w:color="auto"/>
          </w:divBdr>
        </w:div>
        <w:div w:id="890337781">
          <w:marLeft w:val="0"/>
          <w:marRight w:val="0"/>
          <w:marTop w:val="0"/>
          <w:marBottom w:val="0"/>
          <w:divBdr>
            <w:top w:val="none" w:sz="0" w:space="0" w:color="auto"/>
            <w:left w:val="none" w:sz="0" w:space="0" w:color="auto"/>
            <w:bottom w:val="none" w:sz="0" w:space="0" w:color="auto"/>
            <w:right w:val="none" w:sz="0" w:space="0" w:color="auto"/>
          </w:divBdr>
        </w:div>
        <w:div w:id="902837460">
          <w:marLeft w:val="0"/>
          <w:marRight w:val="0"/>
          <w:marTop w:val="0"/>
          <w:marBottom w:val="0"/>
          <w:divBdr>
            <w:top w:val="none" w:sz="0" w:space="0" w:color="auto"/>
            <w:left w:val="none" w:sz="0" w:space="0" w:color="auto"/>
            <w:bottom w:val="none" w:sz="0" w:space="0" w:color="auto"/>
            <w:right w:val="none" w:sz="0" w:space="0" w:color="auto"/>
          </w:divBdr>
        </w:div>
        <w:div w:id="939945152">
          <w:marLeft w:val="0"/>
          <w:marRight w:val="0"/>
          <w:marTop w:val="0"/>
          <w:marBottom w:val="0"/>
          <w:divBdr>
            <w:top w:val="none" w:sz="0" w:space="0" w:color="auto"/>
            <w:left w:val="none" w:sz="0" w:space="0" w:color="auto"/>
            <w:bottom w:val="none" w:sz="0" w:space="0" w:color="auto"/>
            <w:right w:val="none" w:sz="0" w:space="0" w:color="auto"/>
          </w:divBdr>
        </w:div>
        <w:div w:id="979850097">
          <w:marLeft w:val="0"/>
          <w:marRight w:val="0"/>
          <w:marTop w:val="0"/>
          <w:marBottom w:val="0"/>
          <w:divBdr>
            <w:top w:val="none" w:sz="0" w:space="0" w:color="auto"/>
            <w:left w:val="none" w:sz="0" w:space="0" w:color="auto"/>
            <w:bottom w:val="none" w:sz="0" w:space="0" w:color="auto"/>
            <w:right w:val="none" w:sz="0" w:space="0" w:color="auto"/>
          </w:divBdr>
        </w:div>
        <w:div w:id="1026054352">
          <w:marLeft w:val="0"/>
          <w:marRight w:val="0"/>
          <w:marTop w:val="0"/>
          <w:marBottom w:val="0"/>
          <w:divBdr>
            <w:top w:val="none" w:sz="0" w:space="0" w:color="auto"/>
            <w:left w:val="none" w:sz="0" w:space="0" w:color="auto"/>
            <w:bottom w:val="none" w:sz="0" w:space="0" w:color="auto"/>
            <w:right w:val="none" w:sz="0" w:space="0" w:color="auto"/>
          </w:divBdr>
        </w:div>
        <w:div w:id="1079015818">
          <w:marLeft w:val="0"/>
          <w:marRight w:val="0"/>
          <w:marTop w:val="0"/>
          <w:marBottom w:val="0"/>
          <w:divBdr>
            <w:top w:val="none" w:sz="0" w:space="0" w:color="auto"/>
            <w:left w:val="none" w:sz="0" w:space="0" w:color="auto"/>
            <w:bottom w:val="none" w:sz="0" w:space="0" w:color="auto"/>
            <w:right w:val="none" w:sz="0" w:space="0" w:color="auto"/>
          </w:divBdr>
        </w:div>
        <w:div w:id="1096824777">
          <w:marLeft w:val="0"/>
          <w:marRight w:val="0"/>
          <w:marTop w:val="0"/>
          <w:marBottom w:val="0"/>
          <w:divBdr>
            <w:top w:val="none" w:sz="0" w:space="0" w:color="auto"/>
            <w:left w:val="none" w:sz="0" w:space="0" w:color="auto"/>
            <w:bottom w:val="none" w:sz="0" w:space="0" w:color="auto"/>
            <w:right w:val="none" w:sz="0" w:space="0" w:color="auto"/>
          </w:divBdr>
        </w:div>
        <w:div w:id="1116757183">
          <w:marLeft w:val="0"/>
          <w:marRight w:val="0"/>
          <w:marTop w:val="0"/>
          <w:marBottom w:val="0"/>
          <w:divBdr>
            <w:top w:val="none" w:sz="0" w:space="0" w:color="auto"/>
            <w:left w:val="none" w:sz="0" w:space="0" w:color="auto"/>
            <w:bottom w:val="none" w:sz="0" w:space="0" w:color="auto"/>
            <w:right w:val="none" w:sz="0" w:space="0" w:color="auto"/>
          </w:divBdr>
        </w:div>
        <w:div w:id="1244489338">
          <w:marLeft w:val="0"/>
          <w:marRight w:val="0"/>
          <w:marTop w:val="0"/>
          <w:marBottom w:val="0"/>
          <w:divBdr>
            <w:top w:val="none" w:sz="0" w:space="0" w:color="auto"/>
            <w:left w:val="none" w:sz="0" w:space="0" w:color="auto"/>
            <w:bottom w:val="none" w:sz="0" w:space="0" w:color="auto"/>
            <w:right w:val="none" w:sz="0" w:space="0" w:color="auto"/>
          </w:divBdr>
        </w:div>
        <w:div w:id="1300846195">
          <w:marLeft w:val="0"/>
          <w:marRight w:val="0"/>
          <w:marTop w:val="0"/>
          <w:marBottom w:val="0"/>
          <w:divBdr>
            <w:top w:val="none" w:sz="0" w:space="0" w:color="auto"/>
            <w:left w:val="none" w:sz="0" w:space="0" w:color="auto"/>
            <w:bottom w:val="none" w:sz="0" w:space="0" w:color="auto"/>
            <w:right w:val="none" w:sz="0" w:space="0" w:color="auto"/>
          </w:divBdr>
        </w:div>
        <w:div w:id="1577546328">
          <w:marLeft w:val="0"/>
          <w:marRight w:val="0"/>
          <w:marTop w:val="0"/>
          <w:marBottom w:val="0"/>
          <w:divBdr>
            <w:top w:val="none" w:sz="0" w:space="0" w:color="auto"/>
            <w:left w:val="none" w:sz="0" w:space="0" w:color="auto"/>
            <w:bottom w:val="none" w:sz="0" w:space="0" w:color="auto"/>
            <w:right w:val="none" w:sz="0" w:space="0" w:color="auto"/>
          </w:divBdr>
        </w:div>
        <w:div w:id="1897664451">
          <w:marLeft w:val="0"/>
          <w:marRight w:val="0"/>
          <w:marTop w:val="0"/>
          <w:marBottom w:val="0"/>
          <w:divBdr>
            <w:top w:val="none" w:sz="0" w:space="0" w:color="auto"/>
            <w:left w:val="none" w:sz="0" w:space="0" w:color="auto"/>
            <w:bottom w:val="none" w:sz="0" w:space="0" w:color="auto"/>
            <w:right w:val="none" w:sz="0" w:space="0" w:color="auto"/>
          </w:divBdr>
        </w:div>
        <w:div w:id="1937713419">
          <w:marLeft w:val="0"/>
          <w:marRight w:val="0"/>
          <w:marTop w:val="0"/>
          <w:marBottom w:val="0"/>
          <w:divBdr>
            <w:top w:val="none" w:sz="0" w:space="0" w:color="auto"/>
            <w:left w:val="none" w:sz="0" w:space="0" w:color="auto"/>
            <w:bottom w:val="none" w:sz="0" w:space="0" w:color="auto"/>
            <w:right w:val="none" w:sz="0" w:space="0" w:color="auto"/>
          </w:divBdr>
        </w:div>
        <w:div w:id="1941066452">
          <w:marLeft w:val="0"/>
          <w:marRight w:val="0"/>
          <w:marTop w:val="0"/>
          <w:marBottom w:val="0"/>
          <w:divBdr>
            <w:top w:val="none" w:sz="0" w:space="0" w:color="auto"/>
            <w:left w:val="none" w:sz="0" w:space="0" w:color="auto"/>
            <w:bottom w:val="none" w:sz="0" w:space="0" w:color="auto"/>
            <w:right w:val="none" w:sz="0" w:space="0" w:color="auto"/>
          </w:divBdr>
        </w:div>
      </w:divsChild>
    </w:div>
    <w:div w:id="1185436368">
      <w:bodyDiv w:val="1"/>
      <w:marLeft w:val="0"/>
      <w:marRight w:val="0"/>
      <w:marTop w:val="0"/>
      <w:marBottom w:val="0"/>
      <w:divBdr>
        <w:top w:val="none" w:sz="0" w:space="0" w:color="auto"/>
        <w:left w:val="none" w:sz="0" w:space="0" w:color="auto"/>
        <w:bottom w:val="none" w:sz="0" w:space="0" w:color="auto"/>
        <w:right w:val="none" w:sz="0" w:space="0" w:color="auto"/>
      </w:divBdr>
      <w:divsChild>
        <w:div w:id="115294308">
          <w:marLeft w:val="0"/>
          <w:marRight w:val="0"/>
          <w:marTop w:val="0"/>
          <w:marBottom w:val="0"/>
          <w:divBdr>
            <w:top w:val="none" w:sz="0" w:space="0" w:color="auto"/>
            <w:left w:val="none" w:sz="0" w:space="0" w:color="auto"/>
            <w:bottom w:val="none" w:sz="0" w:space="0" w:color="auto"/>
            <w:right w:val="none" w:sz="0" w:space="0" w:color="auto"/>
          </w:divBdr>
        </w:div>
        <w:div w:id="386492485">
          <w:marLeft w:val="0"/>
          <w:marRight w:val="0"/>
          <w:marTop w:val="0"/>
          <w:marBottom w:val="0"/>
          <w:divBdr>
            <w:top w:val="none" w:sz="0" w:space="0" w:color="auto"/>
            <w:left w:val="none" w:sz="0" w:space="0" w:color="auto"/>
            <w:bottom w:val="none" w:sz="0" w:space="0" w:color="auto"/>
            <w:right w:val="none" w:sz="0" w:space="0" w:color="auto"/>
          </w:divBdr>
        </w:div>
        <w:div w:id="552081151">
          <w:marLeft w:val="0"/>
          <w:marRight w:val="0"/>
          <w:marTop w:val="0"/>
          <w:marBottom w:val="0"/>
          <w:divBdr>
            <w:top w:val="none" w:sz="0" w:space="0" w:color="auto"/>
            <w:left w:val="none" w:sz="0" w:space="0" w:color="auto"/>
            <w:bottom w:val="none" w:sz="0" w:space="0" w:color="auto"/>
            <w:right w:val="none" w:sz="0" w:space="0" w:color="auto"/>
          </w:divBdr>
        </w:div>
        <w:div w:id="848370505">
          <w:marLeft w:val="0"/>
          <w:marRight w:val="0"/>
          <w:marTop w:val="0"/>
          <w:marBottom w:val="0"/>
          <w:divBdr>
            <w:top w:val="none" w:sz="0" w:space="0" w:color="auto"/>
            <w:left w:val="none" w:sz="0" w:space="0" w:color="auto"/>
            <w:bottom w:val="none" w:sz="0" w:space="0" w:color="auto"/>
            <w:right w:val="none" w:sz="0" w:space="0" w:color="auto"/>
          </w:divBdr>
        </w:div>
        <w:div w:id="903832201">
          <w:marLeft w:val="0"/>
          <w:marRight w:val="0"/>
          <w:marTop w:val="0"/>
          <w:marBottom w:val="0"/>
          <w:divBdr>
            <w:top w:val="none" w:sz="0" w:space="0" w:color="auto"/>
            <w:left w:val="none" w:sz="0" w:space="0" w:color="auto"/>
            <w:bottom w:val="none" w:sz="0" w:space="0" w:color="auto"/>
            <w:right w:val="none" w:sz="0" w:space="0" w:color="auto"/>
          </w:divBdr>
        </w:div>
        <w:div w:id="965814934">
          <w:marLeft w:val="0"/>
          <w:marRight w:val="0"/>
          <w:marTop w:val="0"/>
          <w:marBottom w:val="0"/>
          <w:divBdr>
            <w:top w:val="none" w:sz="0" w:space="0" w:color="auto"/>
            <w:left w:val="none" w:sz="0" w:space="0" w:color="auto"/>
            <w:bottom w:val="none" w:sz="0" w:space="0" w:color="auto"/>
            <w:right w:val="none" w:sz="0" w:space="0" w:color="auto"/>
          </w:divBdr>
        </w:div>
        <w:div w:id="1127891948">
          <w:marLeft w:val="0"/>
          <w:marRight w:val="0"/>
          <w:marTop w:val="0"/>
          <w:marBottom w:val="0"/>
          <w:divBdr>
            <w:top w:val="none" w:sz="0" w:space="0" w:color="auto"/>
            <w:left w:val="none" w:sz="0" w:space="0" w:color="auto"/>
            <w:bottom w:val="none" w:sz="0" w:space="0" w:color="auto"/>
            <w:right w:val="none" w:sz="0" w:space="0" w:color="auto"/>
          </w:divBdr>
        </w:div>
        <w:div w:id="1304311144">
          <w:marLeft w:val="0"/>
          <w:marRight w:val="0"/>
          <w:marTop w:val="0"/>
          <w:marBottom w:val="0"/>
          <w:divBdr>
            <w:top w:val="none" w:sz="0" w:space="0" w:color="auto"/>
            <w:left w:val="none" w:sz="0" w:space="0" w:color="auto"/>
            <w:bottom w:val="none" w:sz="0" w:space="0" w:color="auto"/>
            <w:right w:val="none" w:sz="0" w:space="0" w:color="auto"/>
          </w:divBdr>
        </w:div>
        <w:div w:id="1305888984">
          <w:marLeft w:val="0"/>
          <w:marRight w:val="0"/>
          <w:marTop w:val="0"/>
          <w:marBottom w:val="0"/>
          <w:divBdr>
            <w:top w:val="none" w:sz="0" w:space="0" w:color="auto"/>
            <w:left w:val="none" w:sz="0" w:space="0" w:color="auto"/>
            <w:bottom w:val="none" w:sz="0" w:space="0" w:color="auto"/>
            <w:right w:val="none" w:sz="0" w:space="0" w:color="auto"/>
          </w:divBdr>
        </w:div>
        <w:div w:id="1336683643">
          <w:marLeft w:val="0"/>
          <w:marRight w:val="0"/>
          <w:marTop w:val="0"/>
          <w:marBottom w:val="0"/>
          <w:divBdr>
            <w:top w:val="none" w:sz="0" w:space="0" w:color="auto"/>
            <w:left w:val="none" w:sz="0" w:space="0" w:color="auto"/>
            <w:bottom w:val="none" w:sz="0" w:space="0" w:color="auto"/>
            <w:right w:val="none" w:sz="0" w:space="0" w:color="auto"/>
          </w:divBdr>
        </w:div>
        <w:div w:id="1594977554">
          <w:marLeft w:val="0"/>
          <w:marRight w:val="0"/>
          <w:marTop w:val="0"/>
          <w:marBottom w:val="0"/>
          <w:divBdr>
            <w:top w:val="none" w:sz="0" w:space="0" w:color="auto"/>
            <w:left w:val="none" w:sz="0" w:space="0" w:color="auto"/>
            <w:bottom w:val="none" w:sz="0" w:space="0" w:color="auto"/>
            <w:right w:val="none" w:sz="0" w:space="0" w:color="auto"/>
          </w:divBdr>
        </w:div>
        <w:div w:id="1809198624">
          <w:marLeft w:val="0"/>
          <w:marRight w:val="0"/>
          <w:marTop w:val="0"/>
          <w:marBottom w:val="0"/>
          <w:divBdr>
            <w:top w:val="none" w:sz="0" w:space="0" w:color="auto"/>
            <w:left w:val="none" w:sz="0" w:space="0" w:color="auto"/>
            <w:bottom w:val="none" w:sz="0" w:space="0" w:color="auto"/>
            <w:right w:val="none" w:sz="0" w:space="0" w:color="auto"/>
          </w:divBdr>
        </w:div>
        <w:div w:id="1867936664">
          <w:marLeft w:val="0"/>
          <w:marRight w:val="0"/>
          <w:marTop w:val="0"/>
          <w:marBottom w:val="0"/>
          <w:divBdr>
            <w:top w:val="none" w:sz="0" w:space="0" w:color="auto"/>
            <w:left w:val="none" w:sz="0" w:space="0" w:color="auto"/>
            <w:bottom w:val="none" w:sz="0" w:space="0" w:color="auto"/>
            <w:right w:val="none" w:sz="0" w:space="0" w:color="auto"/>
          </w:divBdr>
        </w:div>
        <w:div w:id="1933276138">
          <w:marLeft w:val="0"/>
          <w:marRight w:val="0"/>
          <w:marTop w:val="0"/>
          <w:marBottom w:val="0"/>
          <w:divBdr>
            <w:top w:val="none" w:sz="0" w:space="0" w:color="auto"/>
            <w:left w:val="none" w:sz="0" w:space="0" w:color="auto"/>
            <w:bottom w:val="none" w:sz="0" w:space="0" w:color="auto"/>
            <w:right w:val="none" w:sz="0" w:space="0" w:color="auto"/>
          </w:divBdr>
        </w:div>
        <w:div w:id="1980305983">
          <w:marLeft w:val="0"/>
          <w:marRight w:val="0"/>
          <w:marTop w:val="0"/>
          <w:marBottom w:val="0"/>
          <w:divBdr>
            <w:top w:val="none" w:sz="0" w:space="0" w:color="auto"/>
            <w:left w:val="none" w:sz="0" w:space="0" w:color="auto"/>
            <w:bottom w:val="none" w:sz="0" w:space="0" w:color="auto"/>
            <w:right w:val="none" w:sz="0" w:space="0" w:color="auto"/>
          </w:divBdr>
        </w:div>
      </w:divsChild>
    </w:div>
    <w:div w:id="1187019753">
      <w:bodyDiv w:val="1"/>
      <w:marLeft w:val="0"/>
      <w:marRight w:val="0"/>
      <w:marTop w:val="0"/>
      <w:marBottom w:val="0"/>
      <w:divBdr>
        <w:top w:val="none" w:sz="0" w:space="0" w:color="auto"/>
        <w:left w:val="none" w:sz="0" w:space="0" w:color="auto"/>
        <w:bottom w:val="none" w:sz="0" w:space="0" w:color="auto"/>
        <w:right w:val="none" w:sz="0" w:space="0" w:color="auto"/>
      </w:divBdr>
    </w:div>
    <w:div w:id="1192646362">
      <w:bodyDiv w:val="1"/>
      <w:marLeft w:val="0"/>
      <w:marRight w:val="0"/>
      <w:marTop w:val="0"/>
      <w:marBottom w:val="0"/>
      <w:divBdr>
        <w:top w:val="none" w:sz="0" w:space="0" w:color="auto"/>
        <w:left w:val="none" w:sz="0" w:space="0" w:color="auto"/>
        <w:bottom w:val="none" w:sz="0" w:space="0" w:color="auto"/>
        <w:right w:val="none" w:sz="0" w:space="0" w:color="auto"/>
      </w:divBdr>
      <w:divsChild>
        <w:div w:id="38557156">
          <w:marLeft w:val="0"/>
          <w:marRight w:val="0"/>
          <w:marTop w:val="0"/>
          <w:marBottom w:val="0"/>
          <w:divBdr>
            <w:top w:val="none" w:sz="0" w:space="0" w:color="auto"/>
            <w:left w:val="none" w:sz="0" w:space="0" w:color="auto"/>
            <w:bottom w:val="none" w:sz="0" w:space="0" w:color="auto"/>
            <w:right w:val="none" w:sz="0" w:space="0" w:color="auto"/>
          </w:divBdr>
        </w:div>
        <w:div w:id="659386324">
          <w:marLeft w:val="0"/>
          <w:marRight w:val="0"/>
          <w:marTop w:val="0"/>
          <w:marBottom w:val="0"/>
          <w:divBdr>
            <w:top w:val="none" w:sz="0" w:space="0" w:color="auto"/>
            <w:left w:val="none" w:sz="0" w:space="0" w:color="auto"/>
            <w:bottom w:val="none" w:sz="0" w:space="0" w:color="auto"/>
            <w:right w:val="none" w:sz="0" w:space="0" w:color="auto"/>
          </w:divBdr>
        </w:div>
        <w:div w:id="700932130">
          <w:marLeft w:val="0"/>
          <w:marRight w:val="0"/>
          <w:marTop w:val="0"/>
          <w:marBottom w:val="0"/>
          <w:divBdr>
            <w:top w:val="none" w:sz="0" w:space="0" w:color="auto"/>
            <w:left w:val="none" w:sz="0" w:space="0" w:color="auto"/>
            <w:bottom w:val="none" w:sz="0" w:space="0" w:color="auto"/>
            <w:right w:val="none" w:sz="0" w:space="0" w:color="auto"/>
          </w:divBdr>
        </w:div>
        <w:div w:id="832112022">
          <w:marLeft w:val="0"/>
          <w:marRight w:val="0"/>
          <w:marTop w:val="0"/>
          <w:marBottom w:val="0"/>
          <w:divBdr>
            <w:top w:val="none" w:sz="0" w:space="0" w:color="auto"/>
            <w:left w:val="none" w:sz="0" w:space="0" w:color="auto"/>
            <w:bottom w:val="none" w:sz="0" w:space="0" w:color="auto"/>
            <w:right w:val="none" w:sz="0" w:space="0" w:color="auto"/>
          </w:divBdr>
        </w:div>
      </w:divsChild>
    </w:div>
    <w:div w:id="1209607673">
      <w:bodyDiv w:val="1"/>
      <w:marLeft w:val="0"/>
      <w:marRight w:val="0"/>
      <w:marTop w:val="0"/>
      <w:marBottom w:val="0"/>
      <w:divBdr>
        <w:top w:val="none" w:sz="0" w:space="0" w:color="auto"/>
        <w:left w:val="none" w:sz="0" w:space="0" w:color="auto"/>
        <w:bottom w:val="none" w:sz="0" w:space="0" w:color="auto"/>
        <w:right w:val="none" w:sz="0" w:space="0" w:color="auto"/>
      </w:divBdr>
      <w:divsChild>
        <w:div w:id="1172988590">
          <w:marLeft w:val="0"/>
          <w:marRight w:val="0"/>
          <w:marTop w:val="0"/>
          <w:marBottom w:val="0"/>
          <w:divBdr>
            <w:top w:val="none" w:sz="0" w:space="0" w:color="auto"/>
            <w:left w:val="none" w:sz="0" w:space="0" w:color="auto"/>
            <w:bottom w:val="none" w:sz="0" w:space="0" w:color="auto"/>
            <w:right w:val="none" w:sz="0" w:space="0" w:color="auto"/>
          </w:divBdr>
          <w:divsChild>
            <w:div w:id="16359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3416">
      <w:bodyDiv w:val="1"/>
      <w:marLeft w:val="0"/>
      <w:marRight w:val="0"/>
      <w:marTop w:val="0"/>
      <w:marBottom w:val="0"/>
      <w:divBdr>
        <w:top w:val="none" w:sz="0" w:space="0" w:color="auto"/>
        <w:left w:val="none" w:sz="0" w:space="0" w:color="auto"/>
        <w:bottom w:val="none" w:sz="0" w:space="0" w:color="auto"/>
        <w:right w:val="none" w:sz="0" w:space="0" w:color="auto"/>
      </w:divBdr>
      <w:divsChild>
        <w:div w:id="1511868299">
          <w:marLeft w:val="0"/>
          <w:marRight w:val="0"/>
          <w:marTop w:val="0"/>
          <w:marBottom w:val="0"/>
          <w:divBdr>
            <w:top w:val="none" w:sz="0" w:space="0" w:color="auto"/>
            <w:left w:val="none" w:sz="0" w:space="0" w:color="auto"/>
            <w:bottom w:val="none" w:sz="0" w:space="0" w:color="auto"/>
            <w:right w:val="none" w:sz="0" w:space="0" w:color="auto"/>
          </w:divBdr>
        </w:div>
        <w:div w:id="772290480">
          <w:marLeft w:val="0"/>
          <w:marRight w:val="0"/>
          <w:marTop w:val="0"/>
          <w:marBottom w:val="0"/>
          <w:divBdr>
            <w:top w:val="none" w:sz="0" w:space="0" w:color="auto"/>
            <w:left w:val="none" w:sz="0" w:space="0" w:color="auto"/>
            <w:bottom w:val="none" w:sz="0" w:space="0" w:color="auto"/>
            <w:right w:val="none" w:sz="0" w:space="0" w:color="auto"/>
          </w:divBdr>
        </w:div>
        <w:div w:id="2139956567">
          <w:marLeft w:val="0"/>
          <w:marRight w:val="0"/>
          <w:marTop w:val="0"/>
          <w:marBottom w:val="0"/>
          <w:divBdr>
            <w:top w:val="none" w:sz="0" w:space="0" w:color="auto"/>
            <w:left w:val="none" w:sz="0" w:space="0" w:color="auto"/>
            <w:bottom w:val="none" w:sz="0" w:space="0" w:color="auto"/>
            <w:right w:val="none" w:sz="0" w:space="0" w:color="auto"/>
          </w:divBdr>
        </w:div>
        <w:div w:id="266157424">
          <w:marLeft w:val="0"/>
          <w:marRight w:val="0"/>
          <w:marTop w:val="0"/>
          <w:marBottom w:val="0"/>
          <w:divBdr>
            <w:top w:val="none" w:sz="0" w:space="0" w:color="auto"/>
            <w:left w:val="none" w:sz="0" w:space="0" w:color="auto"/>
            <w:bottom w:val="none" w:sz="0" w:space="0" w:color="auto"/>
            <w:right w:val="none" w:sz="0" w:space="0" w:color="auto"/>
          </w:divBdr>
        </w:div>
        <w:div w:id="49307708">
          <w:marLeft w:val="0"/>
          <w:marRight w:val="0"/>
          <w:marTop w:val="0"/>
          <w:marBottom w:val="0"/>
          <w:divBdr>
            <w:top w:val="none" w:sz="0" w:space="0" w:color="auto"/>
            <w:left w:val="none" w:sz="0" w:space="0" w:color="auto"/>
            <w:bottom w:val="none" w:sz="0" w:space="0" w:color="auto"/>
            <w:right w:val="none" w:sz="0" w:space="0" w:color="auto"/>
          </w:divBdr>
        </w:div>
        <w:div w:id="31539582">
          <w:marLeft w:val="0"/>
          <w:marRight w:val="0"/>
          <w:marTop w:val="0"/>
          <w:marBottom w:val="0"/>
          <w:divBdr>
            <w:top w:val="none" w:sz="0" w:space="0" w:color="auto"/>
            <w:left w:val="none" w:sz="0" w:space="0" w:color="auto"/>
            <w:bottom w:val="none" w:sz="0" w:space="0" w:color="auto"/>
            <w:right w:val="none" w:sz="0" w:space="0" w:color="auto"/>
          </w:divBdr>
        </w:div>
        <w:div w:id="533008164">
          <w:marLeft w:val="0"/>
          <w:marRight w:val="0"/>
          <w:marTop w:val="0"/>
          <w:marBottom w:val="0"/>
          <w:divBdr>
            <w:top w:val="none" w:sz="0" w:space="0" w:color="auto"/>
            <w:left w:val="none" w:sz="0" w:space="0" w:color="auto"/>
            <w:bottom w:val="none" w:sz="0" w:space="0" w:color="auto"/>
            <w:right w:val="none" w:sz="0" w:space="0" w:color="auto"/>
          </w:divBdr>
        </w:div>
        <w:div w:id="1548446134">
          <w:marLeft w:val="0"/>
          <w:marRight w:val="0"/>
          <w:marTop w:val="0"/>
          <w:marBottom w:val="0"/>
          <w:divBdr>
            <w:top w:val="none" w:sz="0" w:space="0" w:color="auto"/>
            <w:left w:val="none" w:sz="0" w:space="0" w:color="auto"/>
            <w:bottom w:val="none" w:sz="0" w:space="0" w:color="auto"/>
            <w:right w:val="none" w:sz="0" w:space="0" w:color="auto"/>
          </w:divBdr>
        </w:div>
        <w:div w:id="488374601">
          <w:marLeft w:val="0"/>
          <w:marRight w:val="0"/>
          <w:marTop w:val="0"/>
          <w:marBottom w:val="0"/>
          <w:divBdr>
            <w:top w:val="none" w:sz="0" w:space="0" w:color="auto"/>
            <w:left w:val="none" w:sz="0" w:space="0" w:color="auto"/>
            <w:bottom w:val="none" w:sz="0" w:space="0" w:color="auto"/>
            <w:right w:val="none" w:sz="0" w:space="0" w:color="auto"/>
          </w:divBdr>
        </w:div>
      </w:divsChild>
    </w:div>
    <w:div w:id="1213808567">
      <w:bodyDiv w:val="1"/>
      <w:marLeft w:val="0"/>
      <w:marRight w:val="0"/>
      <w:marTop w:val="0"/>
      <w:marBottom w:val="0"/>
      <w:divBdr>
        <w:top w:val="none" w:sz="0" w:space="0" w:color="auto"/>
        <w:left w:val="none" w:sz="0" w:space="0" w:color="auto"/>
        <w:bottom w:val="none" w:sz="0" w:space="0" w:color="auto"/>
        <w:right w:val="none" w:sz="0" w:space="0" w:color="auto"/>
      </w:divBdr>
      <w:divsChild>
        <w:div w:id="287667061">
          <w:marLeft w:val="0"/>
          <w:marRight w:val="0"/>
          <w:marTop w:val="236"/>
          <w:marBottom w:val="0"/>
          <w:divBdr>
            <w:top w:val="none" w:sz="0" w:space="0" w:color="auto"/>
            <w:left w:val="none" w:sz="0" w:space="0" w:color="auto"/>
            <w:bottom w:val="none" w:sz="0" w:space="0" w:color="auto"/>
            <w:right w:val="none" w:sz="0" w:space="0" w:color="auto"/>
          </w:divBdr>
        </w:div>
        <w:div w:id="566767441">
          <w:marLeft w:val="0"/>
          <w:marRight w:val="0"/>
          <w:marTop w:val="236"/>
          <w:marBottom w:val="0"/>
          <w:divBdr>
            <w:top w:val="none" w:sz="0" w:space="0" w:color="auto"/>
            <w:left w:val="none" w:sz="0" w:space="0" w:color="auto"/>
            <w:bottom w:val="none" w:sz="0" w:space="0" w:color="auto"/>
            <w:right w:val="none" w:sz="0" w:space="0" w:color="auto"/>
          </w:divBdr>
        </w:div>
        <w:div w:id="1830897983">
          <w:marLeft w:val="0"/>
          <w:marRight w:val="0"/>
          <w:marTop w:val="236"/>
          <w:marBottom w:val="0"/>
          <w:divBdr>
            <w:top w:val="none" w:sz="0" w:space="0" w:color="auto"/>
            <w:left w:val="none" w:sz="0" w:space="0" w:color="auto"/>
            <w:bottom w:val="none" w:sz="0" w:space="0" w:color="auto"/>
            <w:right w:val="none" w:sz="0" w:space="0" w:color="auto"/>
          </w:divBdr>
        </w:div>
        <w:div w:id="1840996138">
          <w:marLeft w:val="0"/>
          <w:marRight w:val="0"/>
          <w:marTop w:val="236"/>
          <w:marBottom w:val="0"/>
          <w:divBdr>
            <w:top w:val="none" w:sz="0" w:space="0" w:color="auto"/>
            <w:left w:val="none" w:sz="0" w:space="0" w:color="auto"/>
            <w:bottom w:val="none" w:sz="0" w:space="0" w:color="auto"/>
            <w:right w:val="none" w:sz="0" w:space="0" w:color="auto"/>
          </w:divBdr>
        </w:div>
        <w:div w:id="1914391912">
          <w:marLeft w:val="0"/>
          <w:marRight w:val="0"/>
          <w:marTop w:val="236"/>
          <w:marBottom w:val="0"/>
          <w:divBdr>
            <w:top w:val="none" w:sz="0" w:space="0" w:color="auto"/>
            <w:left w:val="none" w:sz="0" w:space="0" w:color="auto"/>
            <w:bottom w:val="none" w:sz="0" w:space="0" w:color="auto"/>
            <w:right w:val="none" w:sz="0" w:space="0" w:color="auto"/>
          </w:divBdr>
        </w:div>
      </w:divsChild>
    </w:div>
    <w:div w:id="1222713553">
      <w:bodyDiv w:val="1"/>
      <w:marLeft w:val="0"/>
      <w:marRight w:val="0"/>
      <w:marTop w:val="0"/>
      <w:marBottom w:val="0"/>
      <w:divBdr>
        <w:top w:val="none" w:sz="0" w:space="0" w:color="auto"/>
        <w:left w:val="none" w:sz="0" w:space="0" w:color="auto"/>
        <w:bottom w:val="none" w:sz="0" w:space="0" w:color="auto"/>
        <w:right w:val="none" w:sz="0" w:space="0" w:color="auto"/>
      </w:divBdr>
      <w:divsChild>
        <w:div w:id="302195173">
          <w:marLeft w:val="0"/>
          <w:marRight w:val="0"/>
          <w:marTop w:val="86"/>
          <w:marBottom w:val="0"/>
          <w:divBdr>
            <w:top w:val="none" w:sz="0" w:space="0" w:color="auto"/>
            <w:left w:val="none" w:sz="0" w:space="0" w:color="auto"/>
            <w:bottom w:val="none" w:sz="0" w:space="0" w:color="auto"/>
            <w:right w:val="none" w:sz="0" w:space="0" w:color="auto"/>
          </w:divBdr>
        </w:div>
        <w:div w:id="1790008423">
          <w:marLeft w:val="0"/>
          <w:marRight w:val="0"/>
          <w:marTop w:val="86"/>
          <w:marBottom w:val="0"/>
          <w:divBdr>
            <w:top w:val="none" w:sz="0" w:space="0" w:color="auto"/>
            <w:left w:val="none" w:sz="0" w:space="0" w:color="auto"/>
            <w:bottom w:val="none" w:sz="0" w:space="0" w:color="auto"/>
            <w:right w:val="none" w:sz="0" w:space="0" w:color="auto"/>
          </w:divBdr>
        </w:div>
        <w:div w:id="2036929015">
          <w:marLeft w:val="0"/>
          <w:marRight w:val="0"/>
          <w:marTop w:val="86"/>
          <w:marBottom w:val="0"/>
          <w:divBdr>
            <w:top w:val="none" w:sz="0" w:space="0" w:color="auto"/>
            <w:left w:val="none" w:sz="0" w:space="0" w:color="auto"/>
            <w:bottom w:val="none" w:sz="0" w:space="0" w:color="auto"/>
            <w:right w:val="none" w:sz="0" w:space="0" w:color="auto"/>
          </w:divBdr>
        </w:div>
      </w:divsChild>
    </w:div>
    <w:div w:id="1225750375">
      <w:bodyDiv w:val="1"/>
      <w:marLeft w:val="0"/>
      <w:marRight w:val="0"/>
      <w:marTop w:val="0"/>
      <w:marBottom w:val="0"/>
      <w:divBdr>
        <w:top w:val="none" w:sz="0" w:space="0" w:color="auto"/>
        <w:left w:val="none" w:sz="0" w:space="0" w:color="auto"/>
        <w:bottom w:val="none" w:sz="0" w:space="0" w:color="auto"/>
        <w:right w:val="none" w:sz="0" w:space="0" w:color="auto"/>
      </w:divBdr>
    </w:div>
    <w:div w:id="1232618902">
      <w:bodyDiv w:val="1"/>
      <w:marLeft w:val="0"/>
      <w:marRight w:val="0"/>
      <w:marTop w:val="0"/>
      <w:marBottom w:val="0"/>
      <w:divBdr>
        <w:top w:val="none" w:sz="0" w:space="0" w:color="auto"/>
        <w:left w:val="none" w:sz="0" w:space="0" w:color="auto"/>
        <w:bottom w:val="none" w:sz="0" w:space="0" w:color="auto"/>
        <w:right w:val="none" w:sz="0" w:space="0" w:color="auto"/>
      </w:divBdr>
      <w:divsChild>
        <w:div w:id="884754044">
          <w:marLeft w:val="0"/>
          <w:marRight w:val="0"/>
          <w:marTop w:val="0"/>
          <w:marBottom w:val="0"/>
          <w:divBdr>
            <w:top w:val="none" w:sz="0" w:space="0" w:color="auto"/>
            <w:left w:val="none" w:sz="0" w:space="0" w:color="auto"/>
            <w:bottom w:val="none" w:sz="0" w:space="0" w:color="auto"/>
            <w:right w:val="none" w:sz="0" w:space="0" w:color="auto"/>
          </w:divBdr>
        </w:div>
        <w:div w:id="354424602">
          <w:marLeft w:val="0"/>
          <w:marRight w:val="0"/>
          <w:marTop w:val="0"/>
          <w:marBottom w:val="0"/>
          <w:divBdr>
            <w:top w:val="none" w:sz="0" w:space="0" w:color="auto"/>
            <w:left w:val="none" w:sz="0" w:space="0" w:color="auto"/>
            <w:bottom w:val="none" w:sz="0" w:space="0" w:color="auto"/>
            <w:right w:val="none" w:sz="0" w:space="0" w:color="auto"/>
          </w:divBdr>
        </w:div>
      </w:divsChild>
    </w:div>
    <w:div w:id="1234312050">
      <w:bodyDiv w:val="1"/>
      <w:marLeft w:val="0"/>
      <w:marRight w:val="0"/>
      <w:marTop w:val="0"/>
      <w:marBottom w:val="0"/>
      <w:divBdr>
        <w:top w:val="none" w:sz="0" w:space="0" w:color="auto"/>
        <w:left w:val="none" w:sz="0" w:space="0" w:color="auto"/>
        <w:bottom w:val="none" w:sz="0" w:space="0" w:color="auto"/>
        <w:right w:val="none" w:sz="0" w:space="0" w:color="auto"/>
      </w:divBdr>
      <w:divsChild>
        <w:div w:id="6181556">
          <w:marLeft w:val="0"/>
          <w:marRight w:val="0"/>
          <w:marTop w:val="0"/>
          <w:marBottom w:val="0"/>
          <w:divBdr>
            <w:top w:val="none" w:sz="0" w:space="0" w:color="auto"/>
            <w:left w:val="none" w:sz="0" w:space="0" w:color="auto"/>
            <w:bottom w:val="none" w:sz="0" w:space="0" w:color="auto"/>
            <w:right w:val="none" w:sz="0" w:space="0" w:color="auto"/>
          </w:divBdr>
        </w:div>
        <w:div w:id="17122344">
          <w:marLeft w:val="0"/>
          <w:marRight w:val="0"/>
          <w:marTop w:val="0"/>
          <w:marBottom w:val="0"/>
          <w:divBdr>
            <w:top w:val="none" w:sz="0" w:space="0" w:color="auto"/>
            <w:left w:val="none" w:sz="0" w:space="0" w:color="auto"/>
            <w:bottom w:val="none" w:sz="0" w:space="0" w:color="auto"/>
            <w:right w:val="none" w:sz="0" w:space="0" w:color="auto"/>
          </w:divBdr>
        </w:div>
        <w:div w:id="76903618">
          <w:marLeft w:val="0"/>
          <w:marRight w:val="0"/>
          <w:marTop w:val="0"/>
          <w:marBottom w:val="0"/>
          <w:divBdr>
            <w:top w:val="none" w:sz="0" w:space="0" w:color="auto"/>
            <w:left w:val="none" w:sz="0" w:space="0" w:color="auto"/>
            <w:bottom w:val="none" w:sz="0" w:space="0" w:color="auto"/>
            <w:right w:val="none" w:sz="0" w:space="0" w:color="auto"/>
          </w:divBdr>
        </w:div>
        <w:div w:id="158159641">
          <w:marLeft w:val="0"/>
          <w:marRight w:val="0"/>
          <w:marTop w:val="0"/>
          <w:marBottom w:val="0"/>
          <w:divBdr>
            <w:top w:val="none" w:sz="0" w:space="0" w:color="auto"/>
            <w:left w:val="none" w:sz="0" w:space="0" w:color="auto"/>
            <w:bottom w:val="none" w:sz="0" w:space="0" w:color="auto"/>
            <w:right w:val="none" w:sz="0" w:space="0" w:color="auto"/>
          </w:divBdr>
        </w:div>
        <w:div w:id="347483039">
          <w:marLeft w:val="0"/>
          <w:marRight w:val="0"/>
          <w:marTop w:val="0"/>
          <w:marBottom w:val="0"/>
          <w:divBdr>
            <w:top w:val="none" w:sz="0" w:space="0" w:color="auto"/>
            <w:left w:val="none" w:sz="0" w:space="0" w:color="auto"/>
            <w:bottom w:val="none" w:sz="0" w:space="0" w:color="auto"/>
            <w:right w:val="none" w:sz="0" w:space="0" w:color="auto"/>
          </w:divBdr>
        </w:div>
        <w:div w:id="673924745">
          <w:marLeft w:val="0"/>
          <w:marRight w:val="0"/>
          <w:marTop w:val="0"/>
          <w:marBottom w:val="0"/>
          <w:divBdr>
            <w:top w:val="none" w:sz="0" w:space="0" w:color="auto"/>
            <w:left w:val="none" w:sz="0" w:space="0" w:color="auto"/>
            <w:bottom w:val="none" w:sz="0" w:space="0" w:color="auto"/>
            <w:right w:val="none" w:sz="0" w:space="0" w:color="auto"/>
          </w:divBdr>
        </w:div>
        <w:div w:id="702171073">
          <w:marLeft w:val="0"/>
          <w:marRight w:val="0"/>
          <w:marTop w:val="0"/>
          <w:marBottom w:val="0"/>
          <w:divBdr>
            <w:top w:val="none" w:sz="0" w:space="0" w:color="auto"/>
            <w:left w:val="none" w:sz="0" w:space="0" w:color="auto"/>
            <w:bottom w:val="none" w:sz="0" w:space="0" w:color="auto"/>
            <w:right w:val="none" w:sz="0" w:space="0" w:color="auto"/>
          </w:divBdr>
        </w:div>
        <w:div w:id="756945020">
          <w:marLeft w:val="0"/>
          <w:marRight w:val="0"/>
          <w:marTop w:val="0"/>
          <w:marBottom w:val="0"/>
          <w:divBdr>
            <w:top w:val="none" w:sz="0" w:space="0" w:color="auto"/>
            <w:left w:val="none" w:sz="0" w:space="0" w:color="auto"/>
            <w:bottom w:val="none" w:sz="0" w:space="0" w:color="auto"/>
            <w:right w:val="none" w:sz="0" w:space="0" w:color="auto"/>
          </w:divBdr>
        </w:div>
        <w:div w:id="819232659">
          <w:marLeft w:val="0"/>
          <w:marRight w:val="0"/>
          <w:marTop w:val="0"/>
          <w:marBottom w:val="0"/>
          <w:divBdr>
            <w:top w:val="none" w:sz="0" w:space="0" w:color="auto"/>
            <w:left w:val="none" w:sz="0" w:space="0" w:color="auto"/>
            <w:bottom w:val="none" w:sz="0" w:space="0" w:color="auto"/>
            <w:right w:val="none" w:sz="0" w:space="0" w:color="auto"/>
          </w:divBdr>
        </w:div>
        <w:div w:id="885678193">
          <w:marLeft w:val="0"/>
          <w:marRight w:val="0"/>
          <w:marTop w:val="0"/>
          <w:marBottom w:val="0"/>
          <w:divBdr>
            <w:top w:val="none" w:sz="0" w:space="0" w:color="auto"/>
            <w:left w:val="none" w:sz="0" w:space="0" w:color="auto"/>
            <w:bottom w:val="none" w:sz="0" w:space="0" w:color="auto"/>
            <w:right w:val="none" w:sz="0" w:space="0" w:color="auto"/>
          </w:divBdr>
        </w:div>
        <w:div w:id="933781402">
          <w:marLeft w:val="0"/>
          <w:marRight w:val="0"/>
          <w:marTop w:val="0"/>
          <w:marBottom w:val="0"/>
          <w:divBdr>
            <w:top w:val="none" w:sz="0" w:space="0" w:color="auto"/>
            <w:left w:val="none" w:sz="0" w:space="0" w:color="auto"/>
            <w:bottom w:val="none" w:sz="0" w:space="0" w:color="auto"/>
            <w:right w:val="none" w:sz="0" w:space="0" w:color="auto"/>
          </w:divBdr>
        </w:div>
        <w:div w:id="959723300">
          <w:marLeft w:val="0"/>
          <w:marRight w:val="0"/>
          <w:marTop w:val="0"/>
          <w:marBottom w:val="0"/>
          <w:divBdr>
            <w:top w:val="none" w:sz="0" w:space="0" w:color="auto"/>
            <w:left w:val="none" w:sz="0" w:space="0" w:color="auto"/>
            <w:bottom w:val="none" w:sz="0" w:space="0" w:color="auto"/>
            <w:right w:val="none" w:sz="0" w:space="0" w:color="auto"/>
          </w:divBdr>
        </w:div>
        <w:div w:id="1173029893">
          <w:marLeft w:val="0"/>
          <w:marRight w:val="0"/>
          <w:marTop w:val="0"/>
          <w:marBottom w:val="0"/>
          <w:divBdr>
            <w:top w:val="none" w:sz="0" w:space="0" w:color="auto"/>
            <w:left w:val="none" w:sz="0" w:space="0" w:color="auto"/>
            <w:bottom w:val="none" w:sz="0" w:space="0" w:color="auto"/>
            <w:right w:val="none" w:sz="0" w:space="0" w:color="auto"/>
          </w:divBdr>
        </w:div>
        <w:div w:id="1207252920">
          <w:marLeft w:val="0"/>
          <w:marRight w:val="0"/>
          <w:marTop w:val="0"/>
          <w:marBottom w:val="0"/>
          <w:divBdr>
            <w:top w:val="none" w:sz="0" w:space="0" w:color="auto"/>
            <w:left w:val="none" w:sz="0" w:space="0" w:color="auto"/>
            <w:bottom w:val="none" w:sz="0" w:space="0" w:color="auto"/>
            <w:right w:val="none" w:sz="0" w:space="0" w:color="auto"/>
          </w:divBdr>
        </w:div>
        <w:div w:id="1223521601">
          <w:marLeft w:val="0"/>
          <w:marRight w:val="0"/>
          <w:marTop w:val="0"/>
          <w:marBottom w:val="0"/>
          <w:divBdr>
            <w:top w:val="none" w:sz="0" w:space="0" w:color="auto"/>
            <w:left w:val="none" w:sz="0" w:space="0" w:color="auto"/>
            <w:bottom w:val="none" w:sz="0" w:space="0" w:color="auto"/>
            <w:right w:val="none" w:sz="0" w:space="0" w:color="auto"/>
          </w:divBdr>
        </w:div>
        <w:div w:id="1388839479">
          <w:marLeft w:val="0"/>
          <w:marRight w:val="0"/>
          <w:marTop w:val="0"/>
          <w:marBottom w:val="0"/>
          <w:divBdr>
            <w:top w:val="none" w:sz="0" w:space="0" w:color="auto"/>
            <w:left w:val="none" w:sz="0" w:space="0" w:color="auto"/>
            <w:bottom w:val="none" w:sz="0" w:space="0" w:color="auto"/>
            <w:right w:val="none" w:sz="0" w:space="0" w:color="auto"/>
          </w:divBdr>
        </w:div>
        <w:div w:id="1393576386">
          <w:marLeft w:val="0"/>
          <w:marRight w:val="0"/>
          <w:marTop w:val="0"/>
          <w:marBottom w:val="0"/>
          <w:divBdr>
            <w:top w:val="none" w:sz="0" w:space="0" w:color="auto"/>
            <w:left w:val="none" w:sz="0" w:space="0" w:color="auto"/>
            <w:bottom w:val="none" w:sz="0" w:space="0" w:color="auto"/>
            <w:right w:val="none" w:sz="0" w:space="0" w:color="auto"/>
          </w:divBdr>
        </w:div>
        <w:div w:id="1412970843">
          <w:marLeft w:val="0"/>
          <w:marRight w:val="0"/>
          <w:marTop w:val="0"/>
          <w:marBottom w:val="0"/>
          <w:divBdr>
            <w:top w:val="none" w:sz="0" w:space="0" w:color="auto"/>
            <w:left w:val="none" w:sz="0" w:space="0" w:color="auto"/>
            <w:bottom w:val="none" w:sz="0" w:space="0" w:color="auto"/>
            <w:right w:val="none" w:sz="0" w:space="0" w:color="auto"/>
          </w:divBdr>
        </w:div>
        <w:div w:id="1441989990">
          <w:marLeft w:val="0"/>
          <w:marRight w:val="0"/>
          <w:marTop w:val="0"/>
          <w:marBottom w:val="0"/>
          <w:divBdr>
            <w:top w:val="none" w:sz="0" w:space="0" w:color="auto"/>
            <w:left w:val="none" w:sz="0" w:space="0" w:color="auto"/>
            <w:bottom w:val="none" w:sz="0" w:space="0" w:color="auto"/>
            <w:right w:val="none" w:sz="0" w:space="0" w:color="auto"/>
          </w:divBdr>
        </w:div>
        <w:div w:id="1557736476">
          <w:marLeft w:val="0"/>
          <w:marRight w:val="0"/>
          <w:marTop w:val="0"/>
          <w:marBottom w:val="0"/>
          <w:divBdr>
            <w:top w:val="none" w:sz="0" w:space="0" w:color="auto"/>
            <w:left w:val="none" w:sz="0" w:space="0" w:color="auto"/>
            <w:bottom w:val="none" w:sz="0" w:space="0" w:color="auto"/>
            <w:right w:val="none" w:sz="0" w:space="0" w:color="auto"/>
          </w:divBdr>
        </w:div>
        <w:div w:id="1616477599">
          <w:marLeft w:val="0"/>
          <w:marRight w:val="0"/>
          <w:marTop w:val="0"/>
          <w:marBottom w:val="0"/>
          <w:divBdr>
            <w:top w:val="none" w:sz="0" w:space="0" w:color="auto"/>
            <w:left w:val="none" w:sz="0" w:space="0" w:color="auto"/>
            <w:bottom w:val="none" w:sz="0" w:space="0" w:color="auto"/>
            <w:right w:val="none" w:sz="0" w:space="0" w:color="auto"/>
          </w:divBdr>
        </w:div>
        <w:div w:id="1690570781">
          <w:marLeft w:val="0"/>
          <w:marRight w:val="0"/>
          <w:marTop w:val="0"/>
          <w:marBottom w:val="0"/>
          <w:divBdr>
            <w:top w:val="none" w:sz="0" w:space="0" w:color="auto"/>
            <w:left w:val="none" w:sz="0" w:space="0" w:color="auto"/>
            <w:bottom w:val="none" w:sz="0" w:space="0" w:color="auto"/>
            <w:right w:val="none" w:sz="0" w:space="0" w:color="auto"/>
          </w:divBdr>
        </w:div>
        <w:div w:id="1704549134">
          <w:marLeft w:val="0"/>
          <w:marRight w:val="0"/>
          <w:marTop w:val="0"/>
          <w:marBottom w:val="0"/>
          <w:divBdr>
            <w:top w:val="none" w:sz="0" w:space="0" w:color="auto"/>
            <w:left w:val="none" w:sz="0" w:space="0" w:color="auto"/>
            <w:bottom w:val="none" w:sz="0" w:space="0" w:color="auto"/>
            <w:right w:val="none" w:sz="0" w:space="0" w:color="auto"/>
          </w:divBdr>
        </w:div>
        <w:div w:id="1851597502">
          <w:marLeft w:val="0"/>
          <w:marRight w:val="0"/>
          <w:marTop w:val="0"/>
          <w:marBottom w:val="0"/>
          <w:divBdr>
            <w:top w:val="none" w:sz="0" w:space="0" w:color="auto"/>
            <w:left w:val="none" w:sz="0" w:space="0" w:color="auto"/>
            <w:bottom w:val="none" w:sz="0" w:space="0" w:color="auto"/>
            <w:right w:val="none" w:sz="0" w:space="0" w:color="auto"/>
          </w:divBdr>
        </w:div>
        <w:div w:id="1853646629">
          <w:marLeft w:val="0"/>
          <w:marRight w:val="0"/>
          <w:marTop w:val="0"/>
          <w:marBottom w:val="0"/>
          <w:divBdr>
            <w:top w:val="none" w:sz="0" w:space="0" w:color="auto"/>
            <w:left w:val="none" w:sz="0" w:space="0" w:color="auto"/>
            <w:bottom w:val="none" w:sz="0" w:space="0" w:color="auto"/>
            <w:right w:val="none" w:sz="0" w:space="0" w:color="auto"/>
          </w:divBdr>
        </w:div>
        <w:div w:id="1856071634">
          <w:marLeft w:val="0"/>
          <w:marRight w:val="0"/>
          <w:marTop w:val="0"/>
          <w:marBottom w:val="0"/>
          <w:divBdr>
            <w:top w:val="none" w:sz="0" w:space="0" w:color="auto"/>
            <w:left w:val="none" w:sz="0" w:space="0" w:color="auto"/>
            <w:bottom w:val="none" w:sz="0" w:space="0" w:color="auto"/>
            <w:right w:val="none" w:sz="0" w:space="0" w:color="auto"/>
          </w:divBdr>
        </w:div>
        <w:div w:id="1889760934">
          <w:marLeft w:val="0"/>
          <w:marRight w:val="0"/>
          <w:marTop w:val="0"/>
          <w:marBottom w:val="0"/>
          <w:divBdr>
            <w:top w:val="none" w:sz="0" w:space="0" w:color="auto"/>
            <w:left w:val="none" w:sz="0" w:space="0" w:color="auto"/>
            <w:bottom w:val="none" w:sz="0" w:space="0" w:color="auto"/>
            <w:right w:val="none" w:sz="0" w:space="0" w:color="auto"/>
          </w:divBdr>
        </w:div>
        <w:div w:id="1964919838">
          <w:marLeft w:val="0"/>
          <w:marRight w:val="0"/>
          <w:marTop w:val="0"/>
          <w:marBottom w:val="0"/>
          <w:divBdr>
            <w:top w:val="none" w:sz="0" w:space="0" w:color="auto"/>
            <w:left w:val="none" w:sz="0" w:space="0" w:color="auto"/>
            <w:bottom w:val="none" w:sz="0" w:space="0" w:color="auto"/>
            <w:right w:val="none" w:sz="0" w:space="0" w:color="auto"/>
          </w:divBdr>
        </w:div>
        <w:div w:id="1974599813">
          <w:marLeft w:val="0"/>
          <w:marRight w:val="0"/>
          <w:marTop w:val="0"/>
          <w:marBottom w:val="0"/>
          <w:divBdr>
            <w:top w:val="none" w:sz="0" w:space="0" w:color="auto"/>
            <w:left w:val="none" w:sz="0" w:space="0" w:color="auto"/>
            <w:bottom w:val="none" w:sz="0" w:space="0" w:color="auto"/>
            <w:right w:val="none" w:sz="0" w:space="0" w:color="auto"/>
          </w:divBdr>
        </w:div>
        <w:div w:id="2100784095">
          <w:marLeft w:val="0"/>
          <w:marRight w:val="0"/>
          <w:marTop w:val="0"/>
          <w:marBottom w:val="0"/>
          <w:divBdr>
            <w:top w:val="none" w:sz="0" w:space="0" w:color="auto"/>
            <w:left w:val="none" w:sz="0" w:space="0" w:color="auto"/>
            <w:bottom w:val="none" w:sz="0" w:space="0" w:color="auto"/>
            <w:right w:val="none" w:sz="0" w:space="0" w:color="auto"/>
          </w:divBdr>
        </w:div>
        <w:div w:id="2127502433">
          <w:marLeft w:val="0"/>
          <w:marRight w:val="0"/>
          <w:marTop w:val="0"/>
          <w:marBottom w:val="0"/>
          <w:divBdr>
            <w:top w:val="none" w:sz="0" w:space="0" w:color="auto"/>
            <w:left w:val="none" w:sz="0" w:space="0" w:color="auto"/>
            <w:bottom w:val="none" w:sz="0" w:space="0" w:color="auto"/>
            <w:right w:val="none" w:sz="0" w:space="0" w:color="auto"/>
          </w:divBdr>
        </w:div>
      </w:divsChild>
    </w:div>
    <w:div w:id="1269432963">
      <w:bodyDiv w:val="1"/>
      <w:marLeft w:val="0"/>
      <w:marRight w:val="0"/>
      <w:marTop w:val="0"/>
      <w:marBottom w:val="0"/>
      <w:divBdr>
        <w:top w:val="none" w:sz="0" w:space="0" w:color="auto"/>
        <w:left w:val="none" w:sz="0" w:space="0" w:color="auto"/>
        <w:bottom w:val="none" w:sz="0" w:space="0" w:color="auto"/>
        <w:right w:val="none" w:sz="0" w:space="0" w:color="auto"/>
      </w:divBdr>
    </w:div>
    <w:div w:id="1271813347">
      <w:bodyDiv w:val="1"/>
      <w:marLeft w:val="0"/>
      <w:marRight w:val="0"/>
      <w:marTop w:val="0"/>
      <w:marBottom w:val="0"/>
      <w:divBdr>
        <w:top w:val="none" w:sz="0" w:space="0" w:color="auto"/>
        <w:left w:val="none" w:sz="0" w:space="0" w:color="auto"/>
        <w:bottom w:val="none" w:sz="0" w:space="0" w:color="auto"/>
        <w:right w:val="none" w:sz="0" w:space="0" w:color="auto"/>
      </w:divBdr>
    </w:div>
    <w:div w:id="1293561134">
      <w:bodyDiv w:val="1"/>
      <w:marLeft w:val="0"/>
      <w:marRight w:val="0"/>
      <w:marTop w:val="0"/>
      <w:marBottom w:val="0"/>
      <w:divBdr>
        <w:top w:val="none" w:sz="0" w:space="0" w:color="auto"/>
        <w:left w:val="none" w:sz="0" w:space="0" w:color="auto"/>
        <w:bottom w:val="none" w:sz="0" w:space="0" w:color="auto"/>
        <w:right w:val="none" w:sz="0" w:space="0" w:color="auto"/>
      </w:divBdr>
      <w:divsChild>
        <w:div w:id="268777181">
          <w:marLeft w:val="0"/>
          <w:marRight w:val="0"/>
          <w:marTop w:val="0"/>
          <w:marBottom w:val="0"/>
          <w:divBdr>
            <w:top w:val="none" w:sz="0" w:space="0" w:color="auto"/>
            <w:left w:val="none" w:sz="0" w:space="0" w:color="auto"/>
            <w:bottom w:val="none" w:sz="0" w:space="0" w:color="auto"/>
            <w:right w:val="none" w:sz="0" w:space="0" w:color="auto"/>
          </w:divBdr>
        </w:div>
        <w:div w:id="868564570">
          <w:marLeft w:val="0"/>
          <w:marRight w:val="0"/>
          <w:marTop w:val="0"/>
          <w:marBottom w:val="0"/>
          <w:divBdr>
            <w:top w:val="none" w:sz="0" w:space="0" w:color="auto"/>
            <w:left w:val="none" w:sz="0" w:space="0" w:color="auto"/>
            <w:bottom w:val="none" w:sz="0" w:space="0" w:color="auto"/>
            <w:right w:val="none" w:sz="0" w:space="0" w:color="auto"/>
          </w:divBdr>
        </w:div>
        <w:div w:id="1285498167">
          <w:marLeft w:val="0"/>
          <w:marRight w:val="0"/>
          <w:marTop w:val="0"/>
          <w:marBottom w:val="0"/>
          <w:divBdr>
            <w:top w:val="none" w:sz="0" w:space="0" w:color="auto"/>
            <w:left w:val="none" w:sz="0" w:space="0" w:color="auto"/>
            <w:bottom w:val="none" w:sz="0" w:space="0" w:color="auto"/>
            <w:right w:val="none" w:sz="0" w:space="0" w:color="auto"/>
          </w:divBdr>
        </w:div>
      </w:divsChild>
    </w:div>
    <w:div w:id="1305501465">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27855580">
      <w:bodyDiv w:val="1"/>
      <w:marLeft w:val="0"/>
      <w:marRight w:val="0"/>
      <w:marTop w:val="0"/>
      <w:marBottom w:val="0"/>
      <w:divBdr>
        <w:top w:val="none" w:sz="0" w:space="0" w:color="auto"/>
        <w:left w:val="none" w:sz="0" w:space="0" w:color="auto"/>
        <w:bottom w:val="none" w:sz="0" w:space="0" w:color="auto"/>
        <w:right w:val="none" w:sz="0" w:space="0" w:color="auto"/>
      </w:divBdr>
    </w:div>
    <w:div w:id="1330520993">
      <w:bodyDiv w:val="1"/>
      <w:marLeft w:val="0"/>
      <w:marRight w:val="0"/>
      <w:marTop w:val="0"/>
      <w:marBottom w:val="0"/>
      <w:divBdr>
        <w:top w:val="none" w:sz="0" w:space="0" w:color="auto"/>
        <w:left w:val="none" w:sz="0" w:space="0" w:color="auto"/>
        <w:bottom w:val="none" w:sz="0" w:space="0" w:color="auto"/>
        <w:right w:val="none" w:sz="0" w:space="0" w:color="auto"/>
      </w:divBdr>
      <w:divsChild>
        <w:div w:id="359165668">
          <w:marLeft w:val="0"/>
          <w:marRight w:val="0"/>
          <w:marTop w:val="0"/>
          <w:marBottom w:val="0"/>
          <w:divBdr>
            <w:top w:val="none" w:sz="0" w:space="0" w:color="auto"/>
            <w:left w:val="none" w:sz="0" w:space="0" w:color="auto"/>
            <w:bottom w:val="none" w:sz="0" w:space="0" w:color="auto"/>
            <w:right w:val="none" w:sz="0" w:space="0" w:color="auto"/>
          </w:divBdr>
        </w:div>
        <w:div w:id="1156145434">
          <w:marLeft w:val="0"/>
          <w:marRight w:val="0"/>
          <w:marTop w:val="0"/>
          <w:marBottom w:val="0"/>
          <w:divBdr>
            <w:top w:val="none" w:sz="0" w:space="0" w:color="auto"/>
            <w:left w:val="none" w:sz="0" w:space="0" w:color="auto"/>
            <w:bottom w:val="none" w:sz="0" w:space="0" w:color="auto"/>
            <w:right w:val="none" w:sz="0" w:space="0" w:color="auto"/>
          </w:divBdr>
        </w:div>
      </w:divsChild>
    </w:div>
    <w:div w:id="1334336956">
      <w:bodyDiv w:val="1"/>
      <w:marLeft w:val="0"/>
      <w:marRight w:val="0"/>
      <w:marTop w:val="0"/>
      <w:marBottom w:val="0"/>
      <w:divBdr>
        <w:top w:val="none" w:sz="0" w:space="0" w:color="auto"/>
        <w:left w:val="none" w:sz="0" w:space="0" w:color="auto"/>
        <w:bottom w:val="none" w:sz="0" w:space="0" w:color="auto"/>
        <w:right w:val="none" w:sz="0" w:space="0" w:color="auto"/>
      </w:divBdr>
    </w:div>
    <w:div w:id="1344623395">
      <w:bodyDiv w:val="1"/>
      <w:marLeft w:val="0"/>
      <w:marRight w:val="0"/>
      <w:marTop w:val="0"/>
      <w:marBottom w:val="0"/>
      <w:divBdr>
        <w:top w:val="none" w:sz="0" w:space="0" w:color="auto"/>
        <w:left w:val="none" w:sz="0" w:space="0" w:color="auto"/>
        <w:bottom w:val="none" w:sz="0" w:space="0" w:color="auto"/>
        <w:right w:val="none" w:sz="0" w:space="0" w:color="auto"/>
      </w:divBdr>
      <w:divsChild>
        <w:div w:id="1422750091">
          <w:marLeft w:val="0"/>
          <w:marRight w:val="0"/>
          <w:marTop w:val="0"/>
          <w:marBottom w:val="0"/>
          <w:divBdr>
            <w:top w:val="none" w:sz="0" w:space="0" w:color="auto"/>
            <w:left w:val="none" w:sz="0" w:space="0" w:color="auto"/>
            <w:bottom w:val="none" w:sz="0" w:space="0" w:color="auto"/>
            <w:right w:val="none" w:sz="0" w:space="0" w:color="auto"/>
          </w:divBdr>
          <w:divsChild>
            <w:div w:id="987905631">
              <w:marLeft w:val="0"/>
              <w:marRight w:val="0"/>
              <w:marTop w:val="0"/>
              <w:marBottom w:val="0"/>
              <w:divBdr>
                <w:top w:val="none" w:sz="0" w:space="0" w:color="auto"/>
                <w:left w:val="none" w:sz="0" w:space="0" w:color="auto"/>
                <w:bottom w:val="none" w:sz="0" w:space="0" w:color="auto"/>
                <w:right w:val="none" w:sz="0" w:space="0" w:color="auto"/>
              </w:divBdr>
            </w:div>
            <w:div w:id="1251499961">
              <w:marLeft w:val="0"/>
              <w:marRight w:val="0"/>
              <w:marTop w:val="0"/>
              <w:marBottom w:val="0"/>
              <w:divBdr>
                <w:top w:val="none" w:sz="0" w:space="0" w:color="auto"/>
                <w:left w:val="none" w:sz="0" w:space="0" w:color="auto"/>
                <w:bottom w:val="none" w:sz="0" w:space="0" w:color="auto"/>
                <w:right w:val="none" w:sz="0" w:space="0" w:color="auto"/>
              </w:divBdr>
            </w:div>
          </w:divsChild>
        </w:div>
        <w:div w:id="1560045340">
          <w:marLeft w:val="0"/>
          <w:marRight w:val="0"/>
          <w:marTop w:val="0"/>
          <w:marBottom w:val="0"/>
          <w:divBdr>
            <w:top w:val="none" w:sz="0" w:space="0" w:color="auto"/>
            <w:left w:val="none" w:sz="0" w:space="0" w:color="auto"/>
            <w:bottom w:val="none" w:sz="0" w:space="0" w:color="auto"/>
            <w:right w:val="none" w:sz="0" w:space="0" w:color="auto"/>
          </w:divBdr>
          <w:divsChild>
            <w:div w:id="17903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92460">
      <w:bodyDiv w:val="1"/>
      <w:marLeft w:val="0"/>
      <w:marRight w:val="0"/>
      <w:marTop w:val="0"/>
      <w:marBottom w:val="0"/>
      <w:divBdr>
        <w:top w:val="none" w:sz="0" w:space="0" w:color="auto"/>
        <w:left w:val="none" w:sz="0" w:space="0" w:color="auto"/>
        <w:bottom w:val="none" w:sz="0" w:space="0" w:color="auto"/>
        <w:right w:val="none" w:sz="0" w:space="0" w:color="auto"/>
      </w:divBdr>
      <w:divsChild>
        <w:div w:id="765923481">
          <w:marLeft w:val="0"/>
          <w:marRight w:val="0"/>
          <w:marTop w:val="0"/>
          <w:marBottom w:val="0"/>
          <w:divBdr>
            <w:top w:val="none" w:sz="0" w:space="0" w:color="auto"/>
            <w:left w:val="none" w:sz="0" w:space="0" w:color="auto"/>
            <w:bottom w:val="none" w:sz="0" w:space="0" w:color="auto"/>
            <w:right w:val="none" w:sz="0" w:space="0" w:color="auto"/>
          </w:divBdr>
          <w:divsChild>
            <w:div w:id="6383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31088">
      <w:bodyDiv w:val="1"/>
      <w:marLeft w:val="0"/>
      <w:marRight w:val="0"/>
      <w:marTop w:val="0"/>
      <w:marBottom w:val="0"/>
      <w:divBdr>
        <w:top w:val="none" w:sz="0" w:space="0" w:color="auto"/>
        <w:left w:val="none" w:sz="0" w:space="0" w:color="auto"/>
        <w:bottom w:val="none" w:sz="0" w:space="0" w:color="auto"/>
        <w:right w:val="none" w:sz="0" w:space="0" w:color="auto"/>
      </w:divBdr>
      <w:divsChild>
        <w:div w:id="2018653910">
          <w:marLeft w:val="0"/>
          <w:marRight w:val="0"/>
          <w:marTop w:val="0"/>
          <w:marBottom w:val="0"/>
          <w:divBdr>
            <w:top w:val="none" w:sz="0" w:space="0" w:color="auto"/>
            <w:left w:val="none" w:sz="0" w:space="0" w:color="auto"/>
            <w:bottom w:val="none" w:sz="0" w:space="0" w:color="auto"/>
            <w:right w:val="none" w:sz="0" w:space="0" w:color="auto"/>
          </w:divBdr>
        </w:div>
      </w:divsChild>
    </w:div>
    <w:div w:id="1360620779">
      <w:bodyDiv w:val="1"/>
      <w:marLeft w:val="0"/>
      <w:marRight w:val="0"/>
      <w:marTop w:val="0"/>
      <w:marBottom w:val="0"/>
      <w:divBdr>
        <w:top w:val="none" w:sz="0" w:space="0" w:color="auto"/>
        <w:left w:val="none" w:sz="0" w:space="0" w:color="auto"/>
        <w:bottom w:val="none" w:sz="0" w:space="0" w:color="auto"/>
        <w:right w:val="none" w:sz="0" w:space="0" w:color="auto"/>
      </w:divBdr>
      <w:divsChild>
        <w:div w:id="561332833">
          <w:marLeft w:val="0"/>
          <w:marRight w:val="0"/>
          <w:marTop w:val="0"/>
          <w:marBottom w:val="0"/>
          <w:divBdr>
            <w:top w:val="none" w:sz="0" w:space="0" w:color="auto"/>
            <w:left w:val="none" w:sz="0" w:space="0" w:color="auto"/>
            <w:bottom w:val="none" w:sz="0" w:space="0" w:color="auto"/>
            <w:right w:val="none" w:sz="0" w:space="0" w:color="auto"/>
          </w:divBdr>
        </w:div>
        <w:div w:id="798842352">
          <w:marLeft w:val="0"/>
          <w:marRight w:val="0"/>
          <w:marTop w:val="0"/>
          <w:marBottom w:val="0"/>
          <w:divBdr>
            <w:top w:val="none" w:sz="0" w:space="0" w:color="auto"/>
            <w:left w:val="none" w:sz="0" w:space="0" w:color="auto"/>
            <w:bottom w:val="none" w:sz="0" w:space="0" w:color="auto"/>
            <w:right w:val="none" w:sz="0" w:space="0" w:color="auto"/>
          </w:divBdr>
        </w:div>
        <w:div w:id="1266694562">
          <w:marLeft w:val="0"/>
          <w:marRight w:val="0"/>
          <w:marTop w:val="0"/>
          <w:marBottom w:val="0"/>
          <w:divBdr>
            <w:top w:val="none" w:sz="0" w:space="0" w:color="auto"/>
            <w:left w:val="none" w:sz="0" w:space="0" w:color="auto"/>
            <w:bottom w:val="none" w:sz="0" w:space="0" w:color="auto"/>
            <w:right w:val="none" w:sz="0" w:space="0" w:color="auto"/>
          </w:divBdr>
        </w:div>
        <w:div w:id="1364286963">
          <w:marLeft w:val="0"/>
          <w:marRight w:val="0"/>
          <w:marTop w:val="0"/>
          <w:marBottom w:val="0"/>
          <w:divBdr>
            <w:top w:val="none" w:sz="0" w:space="0" w:color="auto"/>
            <w:left w:val="none" w:sz="0" w:space="0" w:color="auto"/>
            <w:bottom w:val="none" w:sz="0" w:space="0" w:color="auto"/>
            <w:right w:val="none" w:sz="0" w:space="0" w:color="auto"/>
          </w:divBdr>
        </w:div>
        <w:div w:id="1625647594">
          <w:marLeft w:val="0"/>
          <w:marRight w:val="0"/>
          <w:marTop w:val="0"/>
          <w:marBottom w:val="0"/>
          <w:divBdr>
            <w:top w:val="none" w:sz="0" w:space="0" w:color="auto"/>
            <w:left w:val="none" w:sz="0" w:space="0" w:color="auto"/>
            <w:bottom w:val="none" w:sz="0" w:space="0" w:color="auto"/>
            <w:right w:val="none" w:sz="0" w:space="0" w:color="auto"/>
          </w:divBdr>
        </w:div>
      </w:divsChild>
    </w:div>
    <w:div w:id="1364751954">
      <w:bodyDiv w:val="1"/>
      <w:marLeft w:val="0"/>
      <w:marRight w:val="0"/>
      <w:marTop w:val="0"/>
      <w:marBottom w:val="0"/>
      <w:divBdr>
        <w:top w:val="none" w:sz="0" w:space="0" w:color="auto"/>
        <w:left w:val="none" w:sz="0" w:space="0" w:color="auto"/>
        <w:bottom w:val="none" w:sz="0" w:space="0" w:color="auto"/>
        <w:right w:val="none" w:sz="0" w:space="0" w:color="auto"/>
      </w:divBdr>
      <w:divsChild>
        <w:div w:id="638920225">
          <w:marLeft w:val="0"/>
          <w:marRight w:val="0"/>
          <w:marTop w:val="0"/>
          <w:marBottom w:val="0"/>
          <w:divBdr>
            <w:top w:val="none" w:sz="0" w:space="0" w:color="auto"/>
            <w:left w:val="none" w:sz="0" w:space="0" w:color="auto"/>
            <w:bottom w:val="none" w:sz="0" w:space="0" w:color="auto"/>
            <w:right w:val="none" w:sz="0" w:space="0" w:color="auto"/>
          </w:divBdr>
        </w:div>
        <w:div w:id="1366057581">
          <w:marLeft w:val="0"/>
          <w:marRight w:val="0"/>
          <w:marTop w:val="0"/>
          <w:marBottom w:val="0"/>
          <w:divBdr>
            <w:top w:val="none" w:sz="0" w:space="0" w:color="auto"/>
            <w:left w:val="none" w:sz="0" w:space="0" w:color="auto"/>
            <w:bottom w:val="none" w:sz="0" w:space="0" w:color="auto"/>
            <w:right w:val="none" w:sz="0" w:space="0" w:color="auto"/>
          </w:divBdr>
        </w:div>
        <w:div w:id="1586572363">
          <w:marLeft w:val="0"/>
          <w:marRight w:val="0"/>
          <w:marTop w:val="0"/>
          <w:marBottom w:val="0"/>
          <w:divBdr>
            <w:top w:val="none" w:sz="0" w:space="0" w:color="auto"/>
            <w:left w:val="none" w:sz="0" w:space="0" w:color="auto"/>
            <w:bottom w:val="none" w:sz="0" w:space="0" w:color="auto"/>
            <w:right w:val="none" w:sz="0" w:space="0" w:color="auto"/>
          </w:divBdr>
        </w:div>
        <w:div w:id="1619216005">
          <w:marLeft w:val="0"/>
          <w:marRight w:val="0"/>
          <w:marTop w:val="0"/>
          <w:marBottom w:val="0"/>
          <w:divBdr>
            <w:top w:val="none" w:sz="0" w:space="0" w:color="auto"/>
            <w:left w:val="none" w:sz="0" w:space="0" w:color="auto"/>
            <w:bottom w:val="none" w:sz="0" w:space="0" w:color="auto"/>
            <w:right w:val="none" w:sz="0" w:space="0" w:color="auto"/>
          </w:divBdr>
        </w:div>
        <w:div w:id="1751121946">
          <w:marLeft w:val="0"/>
          <w:marRight w:val="0"/>
          <w:marTop w:val="0"/>
          <w:marBottom w:val="0"/>
          <w:divBdr>
            <w:top w:val="none" w:sz="0" w:space="0" w:color="auto"/>
            <w:left w:val="none" w:sz="0" w:space="0" w:color="auto"/>
            <w:bottom w:val="none" w:sz="0" w:space="0" w:color="auto"/>
            <w:right w:val="none" w:sz="0" w:space="0" w:color="auto"/>
          </w:divBdr>
        </w:div>
      </w:divsChild>
    </w:div>
    <w:div w:id="1376275903">
      <w:bodyDiv w:val="1"/>
      <w:marLeft w:val="0"/>
      <w:marRight w:val="0"/>
      <w:marTop w:val="0"/>
      <w:marBottom w:val="0"/>
      <w:divBdr>
        <w:top w:val="none" w:sz="0" w:space="0" w:color="auto"/>
        <w:left w:val="none" w:sz="0" w:space="0" w:color="auto"/>
        <w:bottom w:val="none" w:sz="0" w:space="0" w:color="auto"/>
        <w:right w:val="none" w:sz="0" w:space="0" w:color="auto"/>
      </w:divBdr>
      <w:divsChild>
        <w:div w:id="309866925">
          <w:marLeft w:val="0"/>
          <w:marRight w:val="0"/>
          <w:marTop w:val="0"/>
          <w:marBottom w:val="0"/>
          <w:divBdr>
            <w:top w:val="none" w:sz="0" w:space="0" w:color="auto"/>
            <w:left w:val="none" w:sz="0" w:space="0" w:color="auto"/>
            <w:bottom w:val="none" w:sz="0" w:space="0" w:color="auto"/>
            <w:right w:val="none" w:sz="0" w:space="0" w:color="auto"/>
          </w:divBdr>
        </w:div>
        <w:div w:id="699354712">
          <w:marLeft w:val="0"/>
          <w:marRight w:val="0"/>
          <w:marTop w:val="0"/>
          <w:marBottom w:val="0"/>
          <w:divBdr>
            <w:top w:val="none" w:sz="0" w:space="0" w:color="auto"/>
            <w:left w:val="none" w:sz="0" w:space="0" w:color="auto"/>
            <w:bottom w:val="none" w:sz="0" w:space="0" w:color="auto"/>
            <w:right w:val="none" w:sz="0" w:space="0" w:color="auto"/>
          </w:divBdr>
        </w:div>
        <w:div w:id="784230755">
          <w:marLeft w:val="0"/>
          <w:marRight w:val="0"/>
          <w:marTop w:val="0"/>
          <w:marBottom w:val="0"/>
          <w:divBdr>
            <w:top w:val="none" w:sz="0" w:space="0" w:color="auto"/>
            <w:left w:val="none" w:sz="0" w:space="0" w:color="auto"/>
            <w:bottom w:val="none" w:sz="0" w:space="0" w:color="auto"/>
            <w:right w:val="none" w:sz="0" w:space="0" w:color="auto"/>
          </w:divBdr>
        </w:div>
      </w:divsChild>
    </w:div>
    <w:div w:id="1378777318">
      <w:bodyDiv w:val="1"/>
      <w:marLeft w:val="0"/>
      <w:marRight w:val="0"/>
      <w:marTop w:val="0"/>
      <w:marBottom w:val="0"/>
      <w:divBdr>
        <w:top w:val="none" w:sz="0" w:space="0" w:color="auto"/>
        <w:left w:val="none" w:sz="0" w:space="0" w:color="auto"/>
        <w:bottom w:val="none" w:sz="0" w:space="0" w:color="auto"/>
        <w:right w:val="none" w:sz="0" w:space="0" w:color="auto"/>
      </w:divBdr>
    </w:div>
    <w:div w:id="1380201760">
      <w:bodyDiv w:val="1"/>
      <w:marLeft w:val="0"/>
      <w:marRight w:val="0"/>
      <w:marTop w:val="0"/>
      <w:marBottom w:val="0"/>
      <w:divBdr>
        <w:top w:val="none" w:sz="0" w:space="0" w:color="auto"/>
        <w:left w:val="none" w:sz="0" w:space="0" w:color="auto"/>
        <w:bottom w:val="none" w:sz="0" w:space="0" w:color="auto"/>
        <w:right w:val="none" w:sz="0" w:space="0" w:color="auto"/>
      </w:divBdr>
      <w:divsChild>
        <w:div w:id="1848056446">
          <w:marLeft w:val="0"/>
          <w:marRight w:val="0"/>
          <w:marTop w:val="0"/>
          <w:marBottom w:val="0"/>
          <w:divBdr>
            <w:top w:val="none" w:sz="0" w:space="0" w:color="auto"/>
            <w:left w:val="none" w:sz="0" w:space="0" w:color="auto"/>
            <w:bottom w:val="none" w:sz="0" w:space="0" w:color="auto"/>
            <w:right w:val="none" w:sz="0" w:space="0" w:color="auto"/>
          </w:divBdr>
        </w:div>
      </w:divsChild>
    </w:div>
    <w:div w:id="1392536519">
      <w:bodyDiv w:val="1"/>
      <w:marLeft w:val="0"/>
      <w:marRight w:val="0"/>
      <w:marTop w:val="0"/>
      <w:marBottom w:val="0"/>
      <w:divBdr>
        <w:top w:val="none" w:sz="0" w:space="0" w:color="auto"/>
        <w:left w:val="none" w:sz="0" w:space="0" w:color="auto"/>
        <w:bottom w:val="none" w:sz="0" w:space="0" w:color="auto"/>
        <w:right w:val="none" w:sz="0" w:space="0" w:color="auto"/>
      </w:divBdr>
      <w:divsChild>
        <w:div w:id="41634384">
          <w:marLeft w:val="0"/>
          <w:marRight w:val="0"/>
          <w:marTop w:val="0"/>
          <w:marBottom w:val="0"/>
          <w:divBdr>
            <w:top w:val="none" w:sz="0" w:space="0" w:color="auto"/>
            <w:left w:val="none" w:sz="0" w:space="0" w:color="auto"/>
            <w:bottom w:val="none" w:sz="0" w:space="0" w:color="auto"/>
            <w:right w:val="none" w:sz="0" w:space="0" w:color="auto"/>
          </w:divBdr>
        </w:div>
        <w:div w:id="670524156">
          <w:marLeft w:val="0"/>
          <w:marRight w:val="0"/>
          <w:marTop w:val="0"/>
          <w:marBottom w:val="0"/>
          <w:divBdr>
            <w:top w:val="none" w:sz="0" w:space="0" w:color="auto"/>
            <w:left w:val="none" w:sz="0" w:space="0" w:color="auto"/>
            <w:bottom w:val="none" w:sz="0" w:space="0" w:color="auto"/>
            <w:right w:val="none" w:sz="0" w:space="0" w:color="auto"/>
          </w:divBdr>
        </w:div>
        <w:div w:id="1919168942">
          <w:marLeft w:val="0"/>
          <w:marRight w:val="0"/>
          <w:marTop w:val="0"/>
          <w:marBottom w:val="0"/>
          <w:divBdr>
            <w:top w:val="none" w:sz="0" w:space="0" w:color="auto"/>
            <w:left w:val="none" w:sz="0" w:space="0" w:color="auto"/>
            <w:bottom w:val="none" w:sz="0" w:space="0" w:color="auto"/>
            <w:right w:val="none" w:sz="0" w:space="0" w:color="auto"/>
          </w:divBdr>
        </w:div>
        <w:div w:id="1953629170">
          <w:marLeft w:val="0"/>
          <w:marRight w:val="0"/>
          <w:marTop w:val="0"/>
          <w:marBottom w:val="0"/>
          <w:divBdr>
            <w:top w:val="none" w:sz="0" w:space="0" w:color="auto"/>
            <w:left w:val="none" w:sz="0" w:space="0" w:color="auto"/>
            <w:bottom w:val="none" w:sz="0" w:space="0" w:color="auto"/>
            <w:right w:val="none" w:sz="0" w:space="0" w:color="auto"/>
          </w:divBdr>
        </w:div>
      </w:divsChild>
    </w:div>
    <w:div w:id="1397824624">
      <w:bodyDiv w:val="1"/>
      <w:marLeft w:val="0"/>
      <w:marRight w:val="0"/>
      <w:marTop w:val="0"/>
      <w:marBottom w:val="0"/>
      <w:divBdr>
        <w:top w:val="none" w:sz="0" w:space="0" w:color="auto"/>
        <w:left w:val="none" w:sz="0" w:space="0" w:color="auto"/>
        <w:bottom w:val="none" w:sz="0" w:space="0" w:color="auto"/>
        <w:right w:val="none" w:sz="0" w:space="0" w:color="auto"/>
      </w:divBdr>
      <w:divsChild>
        <w:div w:id="40792052">
          <w:marLeft w:val="0"/>
          <w:marRight w:val="0"/>
          <w:marTop w:val="0"/>
          <w:marBottom w:val="0"/>
          <w:divBdr>
            <w:top w:val="none" w:sz="0" w:space="0" w:color="auto"/>
            <w:left w:val="none" w:sz="0" w:space="0" w:color="auto"/>
            <w:bottom w:val="none" w:sz="0" w:space="0" w:color="auto"/>
            <w:right w:val="none" w:sz="0" w:space="0" w:color="auto"/>
          </w:divBdr>
        </w:div>
        <w:div w:id="253394118">
          <w:marLeft w:val="0"/>
          <w:marRight w:val="0"/>
          <w:marTop w:val="0"/>
          <w:marBottom w:val="0"/>
          <w:divBdr>
            <w:top w:val="none" w:sz="0" w:space="0" w:color="auto"/>
            <w:left w:val="none" w:sz="0" w:space="0" w:color="auto"/>
            <w:bottom w:val="none" w:sz="0" w:space="0" w:color="auto"/>
            <w:right w:val="none" w:sz="0" w:space="0" w:color="auto"/>
          </w:divBdr>
        </w:div>
        <w:div w:id="308753133">
          <w:marLeft w:val="0"/>
          <w:marRight w:val="0"/>
          <w:marTop w:val="0"/>
          <w:marBottom w:val="0"/>
          <w:divBdr>
            <w:top w:val="none" w:sz="0" w:space="0" w:color="auto"/>
            <w:left w:val="none" w:sz="0" w:space="0" w:color="auto"/>
            <w:bottom w:val="none" w:sz="0" w:space="0" w:color="auto"/>
            <w:right w:val="none" w:sz="0" w:space="0" w:color="auto"/>
          </w:divBdr>
        </w:div>
        <w:div w:id="372926187">
          <w:marLeft w:val="0"/>
          <w:marRight w:val="0"/>
          <w:marTop w:val="0"/>
          <w:marBottom w:val="0"/>
          <w:divBdr>
            <w:top w:val="none" w:sz="0" w:space="0" w:color="auto"/>
            <w:left w:val="none" w:sz="0" w:space="0" w:color="auto"/>
            <w:bottom w:val="none" w:sz="0" w:space="0" w:color="auto"/>
            <w:right w:val="none" w:sz="0" w:space="0" w:color="auto"/>
          </w:divBdr>
        </w:div>
        <w:div w:id="487988131">
          <w:marLeft w:val="0"/>
          <w:marRight w:val="0"/>
          <w:marTop w:val="0"/>
          <w:marBottom w:val="0"/>
          <w:divBdr>
            <w:top w:val="none" w:sz="0" w:space="0" w:color="auto"/>
            <w:left w:val="none" w:sz="0" w:space="0" w:color="auto"/>
            <w:bottom w:val="none" w:sz="0" w:space="0" w:color="auto"/>
            <w:right w:val="none" w:sz="0" w:space="0" w:color="auto"/>
          </w:divBdr>
        </w:div>
        <w:div w:id="742534760">
          <w:marLeft w:val="0"/>
          <w:marRight w:val="0"/>
          <w:marTop w:val="0"/>
          <w:marBottom w:val="0"/>
          <w:divBdr>
            <w:top w:val="none" w:sz="0" w:space="0" w:color="auto"/>
            <w:left w:val="none" w:sz="0" w:space="0" w:color="auto"/>
            <w:bottom w:val="none" w:sz="0" w:space="0" w:color="auto"/>
            <w:right w:val="none" w:sz="0" w:space="0" w:color="auto"/>
          </w:divBdr>
        </w:div>
        <w:div w:id="856966057">
          <w:marLeft w:val="0"/>
          <w:marRight w:val="0"/>
          <w:marTop w:val="0"/>
          <w:marBottom w:val="0"/>
          <w:divBdr>
            <w:top w:val="none" w:sz="0" w:space="0" w:color="auto"/>
            <w:left w:val="none" w:sz="0" w:space="0" w:color="auto"/>
            <w:bottom w:val="none" w:sz="0" w:space="0" w:color="auto"/>
            <w:right w:val="none" w:sz="0" w:space="0" w:color="auto"/>
          </w:divBdr>
        </w:div>
        <w:div w:id="1127241920">
          <w:marLeft w:val="0"/>
          <w:marRight w:val="0"/>
          <w:marTop w:val="0"/>
          <w:marBottom w:val="0"/>
          <w:divBdr>
            <w:top w:val="none" w:sz="0" w:space="0" w:color="auto"/>
            <w:left w:val="none" w:sz="0" w:space="0" w:color="auto"/>
            <w:bottom w:val="none" w:sz="0" w:space="0" w:color="auto"/>
            <w:right w:val="none" w:sz="0" w:space="0" w:color="auto"/>
          </w:divBdr>
        </w:div>
        <w:div w:id="1287394885">
          <w:marLeft w:val="0"/>
          <w:marRight w:val="0"/>
          <w:marTop w:val="0"/>
          <w:marBottom w:val="0"/>
          <w:divBdr>
            <w:top w:val="none" w:sz="0" w:space="0" w:color="auto"/>
            <w:left w:val="none" w:sz="0" w:space="0" w:color="auto"/>
            <w:bottom w:val="none" w:sz="0" w:space="0" w:color="auto"/>
            <w:right w:val="none" w:sz="0" w:space="0" w:color="auto"/>
          </w:divBdr>
        </w:div>
        <w:div w:id="1389500097">
          <w:marLeft w:val="0"/>
          <w:marRight w:val="0"/>
          <w:marTop w:val="0"/>
          <w:marBottom w:val="0"/>
          <w:divBdr>
            <w:top w:val="none" w:sz="0" w:space="0" w:color="auto"/>
            <w:left w:val="none" w:sz="0" w:space="0" w:color="auto"/>
            <w:bottom w:val="none" w:sz="0" w:space="0" w:color="auto"/>
            <w:right w:val="none" w:sz="0" w:space="0" w:color="auto"/>
          </w:divBdr>
        </w:div>
        <w:div w:id="1391343083">
          <w:marLeft w:val="0"/>
          <w:marRight w:val="0"/>
          <w:marTop w:val="0"/>
          <w:marBottom w:val="0"/>
          <w:divBdr>
            <w:top w:val="none" w:sz="0" w:space="0" w:color="auto"/>
            <w:left w:val="none" w:sz="0" w:space="0" w:color="auto"/>
            <w:bottom w:val="none" w:sz="0" w:space="0" w:color="auto"/>
            <w:right w:val="none" w:sz="0" w:space="0" w:color="auto"/>
          </w:divBdr>
        </w:div>
        <w:div w:id="1571043547">
          <w:marLeft w:val="0"/>
          <w:marRight w:val="0"/>
          <w:marTop w:val="0"/>
          <w:marBottom w:val="0"/>
          <w:divBdr>
            <w:top w:val="none" w:sz="0" w:space="0" w:color="auto"/>
            <w:left w:val="none" w:sz="0" w:space="0" w:color="auto"/>
            <w:bottom w:val="none" w:sz="0" w:space="0" w:color="auto"/>
            <w:right w:val="none" w:sz="0" w:space="0" w:color="auto"/>
          </w:divBdr>
        </w:div>
        <w:div w:id="1640652281">
          <w:marLeft w:val="0"/>
          <w:marRight w:val="0"/>
          <w:marTop w:val="0"/>
          <w:marBottom w:val="0"/>
          <w:divBdr>
            <w:top w:val="none" w:sz="0" w:space="0" w:color="auto"/>
            <w:left w:val="none" w:sz="0" w:space="0" w:color="auto"/>
            <w:bottom w:val="none" w:sz="0" w:space="0" w:color="auto"/>
            <w:right w:val="none" w:sz="0" w:space="0" w:color="auto"/>
          </w:divBdr>
        </w:div>
        <w:div w:id="1870676914">
          <w:marLeft w:val="0"/>
          <w:marRight w:val="0"/>
          <w:marTop w:val="0"/>
          <w:marBottom w:val="0"/>
          <w:divBdr>
            <w:top w:val="none" w:sz="0" w:space="0" w:color="auto"/>
            <w:left w:val="none" w:sz="0" w:space="0" w:color="auto"/>
            <w:bottom w:val="none" w:sz="0" w:space="0" w:color="auto"/>
            <w:right w:val="none" w:sz="0" w:space="0" w:color="auto"/>
          </w:divBdr>
        </w:div>
      </w:divsChild>
    </w:div>
    <w:div w:id="1436555115">
      <w:bodyDiv w:val="1"/>
      <w:marLeft w:val="0"/>
      <w:marRight w:val="0"/>
      <w:marTop w:val="0"/>
      <w:marBottom w:val="0"/>
      <w:divBdr>
        <w:top w:val="none" w:sz="0" w:space="0" w:color="auto"/>
        <w:left w:val="none" w:sz="0" w:space="0" w:color="auto"/>
        <w:bottom w:val="none" w:sz="0" w:space="0" w:color="auto"/>
        <w:right w:val="none" w:sz="0" w:space="0" w:color="auto"/>
      </w:divBdr>
    </w:div>
    <w:div w:id="1443719116">
      <w:bodyDiv w:val="1"/>
      <w:marLeft w:val="0"/>
      <w:marRight w:val="0"/>
      <w:marTop w:val="0"/>
      <w:marBottom w:val="0"/>
      <w:divBdr>
        <w:top w:val="none" w:sz="0" w:space="0" w:color="auto"/>
        <w:left w:val="none" w:sz="0" w:space="0" w:color="auto"/>
        <w:bottom w:val="none" w:sz="0" w:space="0" w:color="auto"/>
        <w:right w:val="none" w:sz="0" w:space="0" w:color="auto"/>
      </w:divBdr>
    </w:div>
    <w:div w:id="1447698561">
      <w:bodyDiv w:val="1"/>
      <w:marLeft w:val="0"/>
      <w:marRight w:val="0"/>
      <w:marTop w:val="0"/>
      <w:marBottom w:val="0"/>
      <w:divBdr>
        <w:top w:val="none" w:sz="0" w:space="0" w:color="auto"/>
        <w:left w:val="none" w:sz="0" w:space="0" w:color="auto"/>
        <w:bottom w:val="none" w:sz="0" w:space="0" w:color="auto"/>
        <w:right w:val="none" w:sz="0" w:space="0" w:color="auto"/>
      </w:divBdr>
    </w:div>
    <w:div w:id="1469082266">
      <w:bodyDiv w:val="1"/>
      <w:marLeft w:val="0"/>
      <w:marRight w:val="0"/>
      <w:marTop w:val="0"/>
      <w:marBottom w:val="0"/>
      <w:divBdr>
        <w:top w:val="none" w:sz="0" w:space="0" w:color="auto"/>
        <w:left w:val="none" w:sz="0" w:space="0" w:color="auto"/>
        <w:bottom w:val="none" w:sz="0" w:space="0" w:color="auto"/>
        <w:right w:val="none" w:sz="0" w:space="0" w:color="auto"/>
      </w:divBdr>
    </w:div>
    <w:div w:id="1481578010">
      <w:bodyDiv w:val="1"/>
      <w:marLeft w:val="0"/>
      <w:marRight w:val="0"/>
      <w:marTop w:val="0"/>
      <w:marBottom w:val="0"/>
      <w:divBdr>
        <w:top w:val="none" w:sz="0" w:space="0" w:color="auto"/>
        <w:left w:val="none" w:sz="0" w:space="0" w:color="auto"/>
        <w:bottom w:val="none" w:sz="0" w:space="0" w:color="auto"/>
        <w:right w:val="none" w:sz="0" w:space="0" w:color="auto"/>
      </w:divBdr>
    </w:div>
    <w:div w:id="1483765975">
      <w:bodyDiv w:val="1"/>
      <w:marLeft w:val="0"/>
      <w:marRight w:val="0"/>
      <w:marTop w:val="0"/>
      <w:marBottom w:val="0"/>
      <w:divBdr>
        <w:top w:val="none" w:sz="0" w:space="0" w:color="auto"/>
        <w:left w:val="none" w:sz="0" w:space="0" w:color="auto"/>
        <w:bottom w:val="none" w:sz="0" w:space="0" w:color="auto"/>
        <w:right w:val="none" w:sz="0" w:space="0" w:color="auto"/>
      </w:divBdr>
    </w:div>
    <w:div w:id="1496526989">
      <w:bodyDiv w:val="1"/>
      <w:marLeft w:val="0"/>
      <w:marRight w:val="0"/>
      <w:marTop w:val="0"/>
      <w:marBottom w:val="0"/>
      <w:divBdr>
        <w:top w:val="none" w:sz="0" w:space="0" w:color="auto"/>
        <w:left w:val="none" w:sz="0" w:space="0" w:color="auto"/>
        <w:bottom w:val="none" w:sz="0" w:space="0" w:color="auto"/>
        <w:right w:val="none" w:sz="0" w:space="0" w:color="auto"/>
      </w:divBdr>
    </w:div>
    <w:div w:id="1502281908">
      <w:bodyDiv w:val="1"/>
      <w:marLeft w:val="0"/>
      <w:marRight w:val="0"/>
      <w:marTop w:val="0"/>
      <w:marBottom w:val="0"/>
      <w:divBdr>
        <w:top w:val="none" w:sz="0" w:space="0" w:color="auto"/>
        <w:left w:val="none" w:sz="0" w:space="0" w:color="auto"/>
        <w:bottom w:val="none" w:sz="0" w:space="0" w:color="auto"/>
        <w:right w:val="none" w:sz="0" w:space="0" w:color="auto"/>
      </w:divBdr>
    </w:div>
    <w:div w:id="1507670196">
      <w:bodyDiv w:val="1"/>
      <w:marLeft w:val="0"/>
      <w:marRight w:val="0"/>
      <w:marTop w:val="0"/>
      <w:marBottom w:val="0"/>
      <w:divBdr>
        <w:top w:val="none" w:sz="0" w:space="0" w:color="auto"/>
        <w:left w:val="none" w:sz="0" w:space="0" w:color="auto"/>
        <w:bottom w:val="none" w:sz="0" w:space="0" w:color="auto"/>
        <w:right w:val="none" w:sz="0" w:space="0" w:color="auto"/>
      </w:divBdr>
      <w:divsChild>
        <w:div w:id="155342599">
          <w:marLeft w:val="0"/>
          <w:marRight w:val="0"/>
          <w:marTop w:val="0"/>
          <w:marBottom w:val="0"/>
          <w:divBdr>
            <w:top w:val="none" w:sz="0" w:space="0" w:color="auto"/>
            <w:left w:val="none" w:sz="0" w:space="0" w:color="auto"/>
            <w:bottom w:val="none" w:sz="0" w:space="0" w:color="auto"/>
            <w:right w:val="none" w:sz="0" w:space="0" w:color="auto"/>
          </w:divBdr>
        </w:div>
        <w:div w:id="320549976">
          <w:marLeft w:val="0"/>
          <w:marRight w:val="0"/>
          <w:marTop w:val="0"/>
          <w:marBottom w:val="0"/>
          <w:divBdr>
            <w:top w:val="none" w:sz="0" w:space="0" w:color="auto"/>
            <w:left w:val="none" w:sz="0" w:space="0" w:color="auto"/>
            <w:bottom w:val="none" w:sz="0" w:space="0" w:color="auto"/>
            <w:right w:val="none" w:sz="0" w:space="0" w:color="auto"/>
          </w:divBdr>
        </w:div>
        <w:div w:id="460656341">
          <w:marLeft w:val="0"/>
          <w:marRight w:val="0"/>
          <w:marTop w:val="0"/>
          <w:marBottom w:val="0"/>
          <w:divBdr>
            <w:top w:val="none" w:sz="0" w:space="0" w:color="auto"/>
            <w:left w:val="none" w:sz="0" w:space="0" w:color="auto"/>
            <w:bottom w:val="none" w:sz="0" w:space="0" w:color="auto"/>
            <w:right w:val="none" w:sz="0" w:space="0" w:color="auto"/>
          </w:divBdr>
        </w:div>
        <w:div w:id="518079657">
          <w:marLeft w:val="0"/>
          <w:marRight w:val="0"/>
          <w:marTop w:val="0"/>
          <w:marBottom w:val="0"/>
          <w:divBdr>
            <w:top w:val="none" w:sz="0" w:space="0" w:color="auto"/>
            <w:left w:val="none" w:sz="0" w:space="0" w:color="auto"/>
            <w:bottom w:val="none" w:sz="0" w:space="0" w:color="auto"/>
            <w:right w:val="none" w:sz="0" w:space="0" w:color="auto"/>
          </w:divBdr>
        </w:div>
        <w:div w:id="541021568">
          <w:marLeft w:val="0"/>
          <w:marRight w:val="0"/>
          <w:marTop w:val="0"/>
          <w:marBottom w:val="0"/>
          <w:divBdr>
            <w:top w:val="none" w:sz="0" w:space="0" w:color="auto"/>
            <w:left w:val="none" w:sz="0" w:space="0" w:color="auto"/>
            <w:bottom w:val="none" w:sz="0" w:space="0" w:color="auto"/>
            <w:right w:val="none" w:sz="0" w:space="0" w:color="auto"/>
          </w:divBdr>
        </w:div>
        <w:div w:id="545223213">
          <w:marLeft w:val="0"/>
          <w:marRight w:val="0"/>
          <w:marTop w:val="0"/>
          <w:marBottom w:val="0"/>
          <w:divBdr>
            <w:top w:val="none" w:sz="0" w:space="0" w:color="auto"/>
            <w:left w:val="none" w:sz="0" w:space="0" w:color="auto"/>
            <w:bottom w:val="none" w:sz="0" w:space="0" w:color="auto"/>
            <w:right w:val="none" w:sz="0" w:space="0" w:color="auto"/>
          </w:divBdr>
        </w:div>
        <w:div w:id="1160972873">
          <w:marLeft w:val="0"/>
          <w:marRight w:val="0"/>
          <w:marTop w:val="0"/>
          <w:marBottom w:val="0"/>
          <w:divBdr>
            <w:top w:val="none" w:sz="0" w:space="0" w:color="auto"/>
            <w:left w:val="none" w:sz="0" w:space="0" w:color="auto"/>
            <w:bottom w:val="none" w:sz="0" w:space="0" w:color="auto"/>
            <w:right w:val="none" w:sz="0" w:space="0" w:color="auto"/>
          </w:divBdr>
        </w:div>
      </w:divsChild>
    </w:div>
    <w:div w:id="1519467799">
      <w:bodyDiv w:val="1"/>
      <w:marLeft w:val="0"/>
      <w:marRight w:val="0"/>
      <w:marTop w:val="0"/>
      <w:marBottom w:val="0"/>
      <w:divBdr>
        <w:top w:val="none" w:sz="0" w:space="0" w:color="auto"/>
        <w:left w:val="none" w:sz="0" w:space="0" w:color="auto"/>
        <w:bottom w:val="none" w:sz="0" w:space="0" w:color="auto"/>
        <w:right w:val="none" w:sz="0" w:space="0" w:color="auto"/>
      </w:divBdr>
    </w:div>
    <w:div w:id="1541479752">
      <w:bodyDiv w:val="1"/>
      <w:marLeft w:val="0"/>
      <w:marRight w:val="0"/>
      <w:marTop w:val="0"/>
      <w:marBottom w:val="0"/>
      <w:divBdr>
        <w:top w:val="none" w:sz="0" w:space="0" w:color="auto"/>
        <w:left w:val="none" w:sz="0" w:space="0" w:color="auto"/>
        <w:bottom w:val="none" w:sz="0" w:space="0" w:color="auto"/>
        <w:right w:val="none" w:sz="0" w:space="0" w:color="auto"/>
      </w:divBdr>
      <w:divsChild>
        <w:div w:id="879977588">
          <w:marLeft w:val="0"/>
          <w:marRight w:val="0"/>
          <w:marTop w:val="0"/>
          <w:marBottom w:val="0"/>
          <w:divBdr>
            <w:top w:val="none" w:sz="0" w:space="0" w:color="auto"/>
            <w:left w:val="none" w:sz="0" w:space="0" w:color="auto"/>
            <w:bottom w:val="none" w:sz="0" w:space="0" w:color="auto"/>
            <w:right w:val="none" w:sz="0" w:space="0" w:color="auto"/>
          </w:divBdr>
        </w:div>
        <w:div w:id="1813205433">
          <w:marLeft w:val="0"/>
          <w:marRight w:val="0"/>
          <w:marTop w:val="0"/>
          <w:marBottom w:val="0"/>
          <w:divBdr>
            <w:top w:val="none" w:sz="0" w:space="0" w:color="auto"/>
            <w:left w:val="none" w:sz="0" w:space="0" w:color="auto"/>
            <w:bottom w:val="none" w:sz="0" w:space="0" w:color="auto"/>
            <w:right w:val="none" w:sz="0" w:space="0" w:color="auto"/>
          </w:divBdr>
        </w:div>
      </w:divsChild>
    </w:div>
    <w:div w:id="1549415003">
      <w:bodyDiv w:val="1"/>
      <w:marLeft w:val="0"/>
      <w:marRight w:val="0"/>
      <w:marTop w:val="0"/>
      <w:marBottom w:val="0"/>
      <w:divBdr>
        <w:top w:val="none" w:sz="0" w:space="0" w:color="auto"/>
        <w:left w:val="none" w:sz="0" w:space="0" w:color="auto"/>
        <w:bottom w:val="none" w:sz="0" w:space="0" w:color="auto"/>
        <w:right w:val="none" w:sz="0" w:space="0" w:color="auto"/>
      </w:divBdr>
      <w:divsChild>
        <w:div w:id="238634257">
          <w:marLeft w:val="0"/>
          <w:marRight w:val="0"/>
          <w:marTop w:val="0"/>
          <w:marBottom w:val="0"/>
          <w:divBdr>
            <w:top w:val="none" w:sz="0" w:space="0" w:color="auto"/>
            <w:left w:val="none" w:sz="0" w:space="0" w:color="auto"/>
            <w:bottom w:val="none" w:sz="0" w:space="0" w:color="auto"/>
            <w:right w:val="none" w:sz="0" w:space="0" w:color="auto"/>
          </w:divBdr>
        </w:div>
        <w:div w:id="335958494">
          <w:marLeft w:val="0"/>
          <w:marRight w:val="0"/>
          <w:marTop w:val="0"/>
          <w:marBottom w:val="0"/>
          <w:divBdr>
            <w:top w:val="none" w:sz="0" w:space="0" w:color="auto"/>
            <w:left w:val="none" w:sz="0" w:space="0" w:color="auto"/>
            <w:bottom w:val="none" w:sz="0" w:space="0" w:color="auto"/>
            <w:right w:val="none" w:sz="0" w:space="0" w:color="auto"/>
          </w:divBdr>
        </w:div>
        <w:div w:id="843789677">
          <w:marLeft w:val="0"/>
          <w:marRight w:val="0"/>
          <w:marTop w:val="0"/>
          <w:marBottom w:val="0"/>
          <w:divBdr>
            <w:top w:val="none" w:sz="0" w:space="0" w:color="auto"/>
            <w:left w:val="none" w:sz="0" w:space="0" w:color="auto"/>
            <w:bottom w:val="none" w:sz="0" w:space="0" w:color="auto"/>
            <w:right w:val="none" w:sz="0" w:space="0" w:color="auto"/>
          </w:divBdr>
        </w:div>
        <w:div w:id="977341970">
          <w:marLeft w:val="0"/>
          <w:marRight w:val="0"/>
          <w:marTop w:val="0"/>
          <w:marBottom w:val="0"/>
          <w:divBdr>
            <w:top w:val="none" w:sz="0" w:space="0" w:color="auto"/>
            <w:left w:val="none" w:sz="0" w:space="0" w:color="auto"/>
            <w:bottom w:val="none" w:sz="0" w:space="0" w:color="auto"/>
            <w:right w:val="none" w:sz="0" w:space="0" w:color="auto"/>
          </w:divBdr>
        </w:div>
        <w:div w:id="996765136">
          <w:marLeft w:val="0"/>
          <w:marRight w:val="0"/>
          <w:marTop w:val="0"/>
          <w:marBottom w:val="0"/>
          <w:divBdr>
            <w:top w:val="none" w:sz="0" w:space="0" w:color="auto"/>
            <w:left w:val="none" w:sz="0" w:space="0" w:color="auto"/>
            <w:bottom w:val="none" w:sz="0" w:space="0" w:color="auto"/>
            <w:right w:val="none" w:sz="0" w:space="0" w:color="auto"/>
          </w:divBdr>
        </w:div>
        <w:div w:id="1366560981">
          <w:marLeft w:val="0"/>
          <w:marRight w:val="0"/>
          <w:marTop w:val="0"/>
          <w:marBottom w:val="0"/>
          <w:divBdr>
            <w:top w:val="none" w:sz="0" w:space="0" w:color="auto"/>
            <w:left w:val="none" w:sz="0" w:space="0" w:color="auto"/>
            <w:bottom w:val="none" w:sz="0" w:space="0" w:color="auto"/>
            <w:right w:val="none" w:sz="0" w:space="0" w:color="auto"/>
          </w:divBdr>
        </w:div>
        <w:div w:id="1484816226">
          <w:marLeft w:val="0"/>
          <w:marRight w:val="0"/>
          <w:marTop w:val="0"/>
          <w:marBottom w:val="0"/>
          <w:divBdr>
            <w:top w:val="none" w:sz="0" w:space="0" w:color="auto"/>
            <w:left w:val="none" w:sz="0" w:space="0" w:color="auto"/>
            <w:bottom w:val="none" w:sz="0" w:space="0" w:color="auto"/>
            <w:right w:val="none" w:sz="0" w:space="0" w:color="auto"/>
          </w:divBdr>
        </w:div>
      </w:divsChild>
    </w:div>
    <w:div w:id="1555694270">
      <w:bodyDiv w:val="1"/>
      <w:marLeft w:val="0"/>
      <w:marRight w:val="0"/>
      <w:marTop w:val="0"/>
      <w:marBottom w:val="0"/>
      <w:divBdr>
        <w:top w:val="none" w:sz="0" w:space="0" w:color="auto"/>
        <w:left w:val="none" w:sz="0" w:space="0" w:color="auto"/>
        <w:bottom w:val="none" w:sz="0" w:space="0" w:color="auto"/>
        <w:right w:val="none" w:sz="0" w:space="0" w:color="auto"/>
      </w:divBdr>
    </w:div>
    <w:div w:id="1558315430">
      <w:bodyDiv w:val="1"/>
      <w:marLeft w:val="0"/>
      <w:marRight w:val="0"/>
      <w:marTop w:val="0"/>
      <w:marBottom w:val="0"/>
      <w:divBdr>
        <w:top w:val="none" w:sz="0" w:space="0" w:color="auto"/>
        <w:left w:val="none" w:sz="0" w:space="0" w:color="auto"/>
        <w:bottom w:val="none" w:sz="0" w:space="0" w:color="auto"/>
        <w:right w:val="none" w:sz="0" w:space="0" w:color="auto"/>
      </w:divBdr>
      <w:divsChild>
        <w:div w:id="178085987">
          <w:marLeft w:val="547"/>
          <w:marRight w:val="0"/>
          <w:marTop w:val="134"/>
          <w:marBottom w:val="0"/>
          <w:divBdr>
            <w:top w:val="none" w:sz="0" w:space="0" w:color="auto"/>
            <w:left w:val="none" w:sz="0" w:space="0" w:color="auto"/>
            <w:bottom w:val="none" w:sz="0" w:space="0" w:color="auto"/>
            <w:right w:val="none" w:sz="0" w:space="0" w:color="auto"/>
          </w:divBdr>
        </w:div>
        <w:div w:id="997686748">
          <w:marLeft w:val="547"/>
          <w:marRight w:val="0"/>
          <w:marTop w:val="134"/>
          <w:marBottom w:val="0"/>
          <w:divBdr>
            <w:top w:val="none" w:sz="0" w:space="0" w:color="auto"/>
            <w:left w:val="none" w:sz="0" w:space="0" w:color="auto"/>
            <w:bottom w:val="none" w:sz="0" w:space="0" w:color="auto"/>
            <w:right w:val="none" w:sz="0" w:space="0" w:color="auto"/>
          </w:divBdr>
        </w:div>
        <w:div w:id="1057968559">
          <w:marLeft w:val="547"/>
          <w:marRight w:val="0"/>
          <w:marTop w:val="134"/>
          <w:marBottom w:val="0"/>
          <w:divBdr>
            <w:top w:val="none" w:sz="0" w:space="0" w:color="auto"/>
            <w:left w:val="none" w:sz="0" w:space="0" w:color="auto"/>
            <w:bottom w:val="none" w:sz="0" w:space="0" w:color="auto"/>
            <w:right w:val="none" w:sz="0" w:space="0" w:color="auto"/>
          </w:divBdr>
        </w:div>
        <w:div w:id="2131893375">
          <w:marLeft w:val="547"/>
          <w:marRight w:val="0"/>
          <w:marTop w:val="134"/>
          <w:marBottom w:val="0"/>
          <w:divBdr>
            <w:top w:val="none" w:sz="0" w:space="0" w:color="auto"/>
            <w:left w:val="none" w:sz="0" w:space="0" w:color="auto"/>
            <w:bottom w:val="none" w:sz="0" w:space="0" w:color="auto"/>
            <w:right w:val="none" w:sz="0" w:space="0" w:color="auto"/>
          </w:divBdr>
        </w:div>
      </w:divsChild>
    </w:div>
    <w:div w:id="1633098468">
      <w:bodyDiv w:val="1"/>
      <w:marLeft w:val="0"/>
      <w:marRight w:val="0"/>
      <w:marTop w:val="0"/>
      <w:marBottom w:val="0"/>
      <w:divBdr>
        <w:top w:val="none" w:sz="0" w:space="0" w:color="auto"/>
        <w:left w:val="none" w:sz="0" w:space="0" w:color="auto"/>
        <w:bottom w:val="none" w:sz="0" w:space="0" w:color="auto"/>
        <w:right w:val="none" w:sz="0" w:space="0" w:color="auto"/>
      </w:divBdr>
    </w:div>
    <w:div w:id="1635984609">
      <w:bodyDiv w:val="1"/>
      <w:marLeft w:val="0"/>
      <w:marRight w:val="0"/>
      <w:marTop w:val="0"/>
      <w:marBottom w:val="0"/>
      <w:divBdr>
        <w:top w:val="none" w:sz="0" w:space="0" w:color="auto"/>
        <w:left w:val="none" w:sz="0" w:space="0" w:color="auto"/>
        <w:bottom w:val="none" w:sz="0" w:space="0" w:color="auto"/>
        <w:right w:val="none" w:sz="0" w:space="0" w:color="auto"/>
      </w:divBdr>
    </w:div>
    <w:div w:id="1652441097">
      <w:bodyDiv w:val="1"/>
      <w:marLeft w:val="0"/>
      <w:marRight w:val="0"/>
      <w:marTop w:val="0"/>
      <w:marBottom w:val="0"/>
      <w:divBdr>
        <w:top w:val="none" w:sz="0" w:space="0" w:color="auto"/>
        <w:left w:val="none" w:sz="0" w:space="0" w:color="auto"/>
        <w:bottom w:val="none" w:sz="0" w:space="0" w:color="auto"/>
        <w:right w:val="none" w:sz="0" w:space="0" w:color="auto"/>
      </w:divBdr>
      <w:divsChild>
        <w:div w:id="23790765">
          <w:marLeft w:val="0"/>
          <w:marRight w:val="0"/>
          <w:marTop w:val="0"/>
          <w:marBottom w:val="0"/>
          <w:divBdr>
            <w:top w:val="none" w:sz="0" w:space="0" w:color="auto"/>
            <w:left w:val="none" w:sz="0" w:space="0" w:color="auto"/>
            <w:bottom w:val="none" w:sz="0" w:space="0" w:color="auto"/>
            <w:right w:val="none" w:sz="0" w:space="0" w:color="auto"/>
          </w:divBdr>
        </w:div>
        <w:div w:id="225996291">
          <w:marLeft w:val="0"/>
          <w:marRight w:val="0"/>
          <w:marTop w:val="0"/>
          <w:marBottom w:val="0"/>
          <w:divBdr>
            <w:top w:val="none" w:sz="0" w:space="0" w:color="auto"/>
            <w:left w:val="none" w:sz="0" w:space="0" w:color="auto"/>
            <w:bottom w:val="none" w:sz="0" w:space="0" w:color="auto"/>
            <w:right w:val="none" w:sz="0" w:space="0" w:color="auto"/>
          </w:divBdr>
        </w:div>
        <w:div w:id="1189880178">
          <w:marLeft w:val="0"/>
          <w:marRight w:val="0"/>
          <w:marTop w:val="0"/>
          <w:marBottom w:val="0"/>
          <w:divBdr>
            <w:top w:val="none" w:sz="0" w:space="0" w:color="auto"/>
            <w:left w:val="none" w:sz="0" w:space="0" w:color="auto"/>
            <w:bottom w:val="none" w:sz="0" w:space="0" w:color="auto"/>
            <w:right w:val="none" w:sz="0" w:space="0" w:color="auto"/>
          </w:divBdr>
        </w:div>
      </w:divsChild>
    </w:div>
    <w:div w:id="1658344063">
      <w:bodyDiv w:val="1"/>
      <w:marLeft w:val="0"/>
      <w:marRight w:val="0"/>
      <w:marTop w:val="0"/>
      <w:marBottom w:val="0"/>
      <w:divBdr>
        <w:top w:val="none" w:sz="0" w:space="0" w:color="auto"/>
        <w:left w:val="none" w:sz="0" w:space="0" w:color="auto"/>
        <w:bottom w:val="none" w:sz="0" w:space="0" w:color="auto"/>
        <w:right w:val="none" w:sz="0" w:space="0" w:color="auto"/>
      </w:divBdr>
      <w:divsChild>
        <w:div w:id="160856248">
          <w:marLeft w:val="0"/>
          <w:marRight w:val="0"/>
          <w:marTop w:val="355"/>
          <w:marBottom w:val="0"/>
          <w:divBdr>
            <w:top w:val="none" w:sz="0" w:space="0" w:color="auto"/>
            <w:left w:val="none" w:sz="0" w:space="0" w:color="auto"/>
            <w:bottom w:val="none" w:sz="0" w:space="0" w:color="auto"/>
            <w:right w:val="none" w:sz="0" w:space="0" w:color="auto"/>
          </w:divBdr>
        </w:div>
        <w:div w:id="1279408201">
          <w:marLeft w:val="0"/>
          <w:marRight w:val="0"/>
          <w:marTop w:val="355"/>
          <w:marBottom w:val="0"/>
          <w:divBdr>
            <w:top w:val="none" w:sz="0" w:space="0" w:color="auto"/>
            <w:left w:val="none" w:sz="0" w:space="0" w:color="auto"/>
            <w:bottom w:val="none" w:sz="0" w:space="0" w:color="auto"/>
            <w:right w:val="none" w:sz="0" w:space="0" w:color="auto"/>
          </w:divBdr>
        </w:div>
        <w:div w:id="1686635726">
          <w:marLeft w:val="0"/>
          <w:marRight w:val="0"/>
          <w:marTop w:val="355"/>
          <w:marBottom w:val="0"/>
          <w:divBdr>
            <w:top w:val="none" w:sz="0" w:space="0" w:color="auto"/>
            <w:left w:val="none" w:sz="0" w:space="0" w:color="auto"/>
            <w:bottom w:val="none" w:sz="0" w:space="0" w:color="auto"/>
            <w:right w:val="none" w:sz="0" w:space="0" w:color="auto"/>
          </w:divBdr>
        </w:div>
        <w:div w:id="1707022377">
          <w:marLeft w:val="0"/>
          <w:marRight w:val="0"/>
          <w:marTop w:val="355"/>
          <w:marBottom w:val="0"/>
          <w:divBdr>
            <w:top w:val="none" w:sz="0" w:space="0" w:color="auto"/>
            <w:left w:val="none" w:sz="0" w:space="0" w:color="auto"/>
            <w:bottom w:val="none" w:sz="0" w:space="0" w:color="auto"/>
            <w:right w:val="none" w:sz="0" w:space="0" w:color="auto"/>
          </w:divBdr>
        </w:div>
        <w:div w:id="1733112902">
          <w:marLeft w:val="0"/>
          <w:marRight w:val="0"/>
          <w:marTop w:val="355"/>
          <w:marBottom w:val="0"/>
          <w:divBdr>
            <w:top w:val="none" w:sz="0" w:space="0" w:color="auto"/>
            <w:left w:val="none" w:sz="0" w:space="0" w:color="auto"/>
            <w:bottom w:val="none" w:sz="0" w:space="0" w:color="auto"/>
            <w:right w:val="none" w:sz="0" w:space="0" w:color="auto"/>
          </w:divBdr>
        </w:div>
      </w:divsChild>
    </w:div>
    <w:div w:id="1707099945">
      <w:bodyDiv w:val="1"/>
      <w:marLeft w:val="0"/>
      <w:marRight w:val="0"/>
      <w:marTop w:val="0"/>
      <w:marBottom w:val="0"/>
      <w:divBdr>
        <w:top w:val="none" w:sz="0" w:space="0" w:color="auto"/>
        <w:left w:val="none" w:sz="0" w:space="0" w:color="auto"/>
        <w:bottom w:val="none" w:sz="0" w:space="0" w:color="auto"/>
        <w:right w:val="none" w:sz="0" w:space="0" w:color="auto"/>
      </w:divBdr>
      <w:divsChild>
        <w:div w:id="85151892">
          <w:marLeft w:val="0"/>
          <w:marRight w:val="0"/>
          <w:marTop w:val="0"/>
          <w:marBottom w:val="0"/>
          <w:divBdr>
            <w:top w:val="none" w:sz="0" w:space="0" w:color="auto"/>
            <w:left w:val="none" w:sz="0" w:space="0" w:color="auto"/>
            <w:bottom w:val="none" w:sz="0" w:space="0" w:color="auto"/>
            <w:right w:val="none" w:sz="0" w:space="0" w:color="auto"/>
          </w:divBdr>
        </w:div>
        <w:div w:id="114448881">
          <w:marLeft w:val="0"/>
          <w:marRight w:val="0"/>
          <w:marTop w:val="0"/>
          <w:marBottom w:val="0"/>
          <w:divBdr>
            <w:top w:val="none" w:sz="0" w:space="0" w:color="auto"/>
            <w:left w:val="none" w:sz="0" w:space="0" w:color="auto"/>
            <w:bottom w:val="none" w:sz="0" w:space="0" w:color="auto"/>
            <w:right w:val="none" w:sz="0" w:space="0" w:color="auto"/>
          </w:divBdr>
        </w:div>
        <w:div w:id="210918905">
          <w:marLeft w:val="0"/>
          <w:marRight w:val="0"/>
          <w:marTop w:val="0"/>
          <w:marBottom w:val="0"/>
          <w:divBdr>
            <w:top w:val="none" w:sz="0" w:space="0" w:color="auto"/>
            <w:left w:val="none" w:sz="0" w:space="0" w:color="auto"/>
            <w:bottom w:val="none" w:sz="0" w:space="0" w:color="auto"/>
            <w:right w:val="none" w:sz="0" w:space="0" w:color="auto"/>
          </w:divBdr>
        </w:div>
        <w:div w:id="962157797">
          <w:marLeft w:val="0"/>
          <w:marRight w:val="0"/>
          <w:marTop w:val="0"/>
          <w:marBottom w:val="0"/>
          <w:divBdr>
            <w:top w:val="none" w:sz="0" w:space="0" w:color="auto"/>
            <w:left w:val="none" w:sz="0" w:space="0" w:color="auto"/>
            <w:bottom w:val="none" w:sz="0" w:space="0" w:color="auto"/>
            <w:right w:val="none" w:sz="0" w:space="0" w:color="auto"/>
          </w:divBdr>
        </w:div>
        <w:div w:id="1289045874">
          <w:marLeft w:val="0"/>
          <w:marRight w:val="0"/>
          <w:marTop w:val="0"/>
          <w:marBottom w:val="0"/>
          <w:divBdr>
            <w:top w:val="none" w:sz="0" w:space="0" w:color="auto"/>
            <w:left w:val="none" w:sz="0" w:space="0" w:color="auto"/>
            <w:bottom w:val="none" w:sz="0" w:space="0" w:color="auto"/>
            <w:right w:val="none" w:sz="0" w:space="0" w:color="auto"/>
          </w:divBdr>
        </w:div>
        <w:div w:id="1578322022">
          <w:marLeft w:val="0"/>
          <w:marRight w:val="0"/>
          <w:marTop w:val="0"/>
          <w:marBottom w:val="0"/>
          <w:divBdr>
            <w:top w:val="none" w:sz="0" w:space="0" w:color="auto"/>
            <w:left w:val="none" w:sz="0" w:space="0" w:color="auto"/>
            <w:bottom w:val="none" w:sz="0" w:space="0" w:color="auto"/>
            <w:right w:val="none" w:sz="0" w:space="0" w:color="auto"/>
          </w:divBdr>
        </w:div>
        <w:div w:id="1943341279">
          <w:marLeft w:val="0"/>
          <w:marRight w:val="0"/>
          <w:marTop w:val="0"/>
          <w:marBottom w:val="0"/>
          <w:divBdr>
            <w:top w:val="none" w:sz="0" w:space="0" w:color="auto"/>
            <w:left w:val="none" w:sz="0" w:space="0" w:color="auto"/>
            <w:bottom w:val="none" w:sz="0" w:space="0" w:color="auto"/>
            <w:right w:val="none" w:sz="0" w:space="0" w:color="auto"/>
          </w:divBdr>
        </w:div>
      </w:divsChild>
    </w:div>
    <w:div w:id="1735738466">
      <w:bodyDiv w:val="1"/>
      <w:marLeft w:val="0"/>
      <w:marRight w:val="0"/>
      <w:marTop w:val="0"/>
      <w:marBottom w:val="0"/>
      <w:divBdr>
        <w:top w:val="none" w:sz="0" w:space="0" w:color="auto"/>
        <w:left w:val="none" w:sz="0" w:space="0" w:color="auto"/>
        <w:bottom w:val="none" w:sz="0" w:space="0" w:color="auto"/>
        <w:right w:val="none" w:sz="0" w:space="0" w:color="auto"/>
      </w:divBdr>
    </w:div>
    <w:div w:id="1751388014">
      <w:bodyDiv w:val="1"/>
      <w:marLeft w:val="0"/>
      <w:marRight w:val="0"/>
      <w:marTop w:val="0"/>
      <w:marBottom w:val="0"/>
      <w:divBdr>
        <w:top w:val="none" w:sz="0" w:space="0" w:color="auto"/>
        <w:left w:val="none" w:sz="0" w:space="0" w:color="auto"/>
        <w:bottom w:val="none" w:sz="0" w:space="0" w:color="auto"/>
        <w:right w:val="none" w:sz="0" w:space="0" w:color="auto"/>
      </w:divBdr>
      <w:divsChild>
        <w:div w:id="1580019204">
          <w:marLeft w:val="0"/>
          <w:marRight w:val="0"/>
          <w:marTop w:val="0"/>
          <w:marBottom w:val="0"/>
          <w:divBdr>
            <w:top w:val="none" w:sz="0" w:space="0" w:color="auto"/>
            <w:left w:val="none" w:sz="0" w:space="0" w:color="auto"/>
            <w:bottom w:val="none" w:sz="0" w:space="0" w:color="auto"/>
            <w:right w:val="none" w:sz="0" w:space="0" w:color="auto"/>
          </w:divBdr>
        </w:div>
        <w:div w:id="1628387696">
          <w:marLeft w:val="0"/>
          <w:marRight w:val="0"/>
          <w:marTop w:val="0"/>
          <w:marBottom w:val="0"/>
          <w:divBdr>
            <w:top w:val="none" w:sz="0" w:space="0" w:color="auto"/>
            <w:left w:val="none" w:sz="0" w:space="0" w:color="auto"/>
            <w:bottom w:val="none" w:sz="0" w:space="0" w:color="auto"/>
            <w:right w:val="none" w:sz="0" w:space="0" w:color="auto"/>
          </w:divBdr>
        </w:div>
        <w:div w:id="120732277">
          <w:marLeft w:val="0"/>
          <w:marRight w:val="0"/>
          <w:marTop w:val="0"/>
          <w:marBottom w:val="0"/>
          <w:divBdr>
            <w:top w:val="none" w:sz="0" w:space="0" w:color="auto"/>
            <w:left w:val="none" w:sz="0" w:space="0" w:color="auto"/>
            <w:bottom w:val="none" w:sz="0" w:space="0" w:color="auto"/>
            <w:right w:val="none" w:sz="0" w:space="0" w:color="auto"/>
          </w:divBdr>
        </w:div>
        <w:div w:id="774398692">
          <w:marLeft w:val="0"/>
          <w:marRight w:val="0"/>
          <w:marTop w:val="0"/>
          <w:marBottom w:val="0"/>
          <w:divBdr>
            <w:top w:val="none" w:sz="0" w:space="0" w:color="auto"/>
            <w:left w:val="none" w:sz="0" w:space="0" w:color="auto"/>
            <w:bottom w:val="none" w:sz="0" w:space="0" w:color="auto"/>
            <w:right w:val="none" w:sz="0" w:space="0" w:color="auto"/>
          </w:divBdr>
        </w:div>
        <w:div w:id="1788237636">
          <w:marLeft w:val="0"/>
          <w:marRight w:val="0"/>
          <w:marTop w:val="0"/>
          <w:marBottom w:val="0"/>
          <w:divBdr>
            <w:top w:val="none" w:sz="0" w:space="0" w:color="auto"/>
            <w:left w:val="none" w:sz="0" w:space="0" w:color="auto"/>
            <w:bottom w:val="none" w:sz="0" w:space="0" w:color="auto"/>
            <w:right w:val="none" w:sz="0" w:space="0" w:color="auto"/>
          </w:divBdr>
        </w:div>
      </w:divsChild>
    </w:div>
    <w:div w:id="1778020489">
      <w:bodyDiv w:val="1"/>
      <w:marLeft w:val="0"/>
      <w:marRight w:val="0"/>
      <w:marTop w:val="0"/>
      <w:marBottom w:val="0"/>
      <w:divBdr>
        <w:top w:val="none" w:sz="0" w:space="0" w:color="auto"/>
        <w:left w:val="none" w:sz="0" w:space="0" w:color="auto"/>
        <w:bottom w:val="none" w:sz="0" w:space="0" w:color="auto"/>
        <w:right w:val="none" w:sz="0" w:space="0" w:color="auto"/>
      </w:divBdr>
      <w:divsChild>
        <w:div w:id="191236459">
          <w:marLeft w:val="0"/>
          <w:marRight w:val="0"/>
          <w:marTop w:val="0"/>
          <w:marBottom w:val="0"/>
          <w:divBdr>
            <w:top w:val="none" w:sz="0" w:space="0" w:color="auto"/>
            <w:left w:val="none" w:sz="0" w:space="0" w:color="auto"/>
            <w:bottom w:val="none" w:sz="0" w:space="0" w:color="auto"/>
            <w:right w:val="none" w:sz="0" w:space="0" w:color="auto"/>
          </w:divBdr>
          <w:divsChild>
            <w:div w:id="944845127">
              <w:marLeft w:val="0"/>
              <w:marRight w:val="0"/>
              <w:marTop w:val="0"/>
              <w:marBottom w:val="0"/>
              <w:divBdr>
                <w:top w:val="none" w:sz="0" w:space="0" w:color="auto"/>
                <w:left w:val="none" w:sz="0" w:space="0" w:color="auto"/>
                <w:bottom w:val="none" w:sz="0" w:space="0" w:color="auto"/>
                <w:right w:val="none" w:sz="0" w:space="0" w:color="auto"/>
              </w:divBdr>
              <w:divsChild>
                <w:div w:id="9184741">
                  <w:marLeft w:val="0"/>
                  <w:marRight w:val="0"/>
                  <w:marTop w:val="0"/>
                  <w:marBottom w:val="0"/>
                  <w:divBdr>
                    <w:top w:val="none" w:sz="0" w:space="0" w:color="auto"/>
                    <w:left w:val="none" w:sz="0" w:space="0" w:color="auto"/>
                    <w:bottom w:val="none" w:sz="0" w:space="0" w:color="auto"/>
                    <w:right w:val="none" w:sz="0" w:space="0" w:color="auto"/>
                  </w:divBdr>
                </w:div>
                <w:div w:id="19018195">
                  <w:marLeft w:val="0"/>
                  <w:marRight w:val="0"/>
                  <w:marTop w:val="0"/>
                  <w:marBottom w:val="0"/>
                  <w:divBdr>
                    <w:top w:val="none" w:sz="0" w:space="0" w:color="auto"/>
                    <w:left w:val="none" w:sz="0" w:space="0" w:color="auto"/>
                    <w:bottom w:val="none" w:sz="0" w:space="0" w:color="auto"/>
                    <w:right w:val="none" w:sz="0" w:space="0" w:color="auto"/>
                  </w:divBdr>
                </w:div>
                <w:div w:id="84425472">
                  <w:marLeft w:val="0"/>
                  <w:marRight w:val="0"/>
                  <w:marTop w:val="0"/>
                  <w:marBottom w:val="0"/>
                  <w:divBdr>
                    <w:top w:val="none" w:sz="0" w:space="0" w:color="auto"/>
                    <w:left w:val="none" w:sz="0" w:space="0" w:color="auto"/>
                    <w:bottom w:val="none" w:sz="0" w:space="0" w:color="auto"/>
                    <w:right w:val="none" w:sz="0" w:space="0" w:color="auto"/>
                  </w:divBdr>
                </w:div>
                <w:div w:id="89475347">
                  <w:marLeft w:val="0"/>
                  <w:marRight w:val="0"/>
                  <w:marTop w:val="0"/>
                  <w:marBottom w:val="0"/>
                  <w:divBdr>
                    <w:top w:val="none" w:sz="0" w:space="0" w:color="auto"/>
                    <w:left w:val="none" w:sz="0" w:space="0" w:color="auto"/>
                    <w:bottom w:val="none" w:sz="0" w:space="0" w:color="auto"/>
                    <w:right w:val="none" w:sz="0" w:space="0" w:color="auto"/>
                  </w:divBdr>
                </w:div>
                <w:div w:id="99767489">
                  <w:marLeft w:val="0"/>
                  <w:marRight w:val="0"/>
                  <w:marTop w:val="0"/>
                  <w:marBottom w:val="0"/>
                  <w:divBdr>
                    <w:top w:val="none" w:sz="0" w:space="0" w:color="auto"/>
                    <w:left w:val="none" w:sz="0" w:space="0" w:color="auto"/>
                    <w:bottom w:val="none" w:sz="0" w:space="0" w:color="auto"/>
                    <w:right w:val="none" w:sz="0" w:space="0" w:color="auto"/>
                  </w:divBdr>
                </w:div>
                <w:div w:id="108471448">
                  <w:marLeft w:val="0"/>
                  <w:marRight w:val="0"/>
                  <w:marTop w:val="0"/>
                  <w:marBottom w:val="0"/>
                  <w:divBdr>
                    <w:top w:val="none" w:sz="0" w:space="0" w:color="auto"/>
                    <w:left w:val="none" w:sz="0" w:space="0" w:color="auto"/>
                    <w:bottom w:val="none" w:sz="0" w:space="0" w:color="auto"/>
                    <w:right w:val="none" w:sz="0" w:space="0" w:color="auto"/>
                  </w:divBdr>
                </w:div>
                <w:div w:id="121925034">
                  <w:marLeft w:val="0"/>
                  <w:marRight w:val="0"/>
                  <w:marTop w:val="0"/>
                  <w:marBottom w:val="0"/>
                  <w:divBdr>
                    <w:top w:val="none" w:sz="0" w:space="0" w:color="auto"/>
                    <w:left w:val="none" w:sz="0" w:space="0" w:color="auto"/>
                    <w:bottom w:val="none" w:sz="0" w:space="0" w:color="auto"/>
                    <w:right w:val="none" w:sz="0" w:space="0" w:color="auto"/>
                  </w:divBdr>
                </w:div>
                <w:div w:id="165629668">
                  <w:marLeft w:val="0"/>
                  <w:marRight w:val="0"/>
                  <w:marTop w:val="0"/>
                  <w:marBottom w:val="0"/>
                  <w:divBdr>
                    <w:top w:val="none" w:sz="0" w:space="0" w:color="auto"/>
                    <w:left w:val="none" w:sz="0" w:space="0" w:color="auto"/>
                    <w:bottom w:val="none" w:sz="0" w:space="0" w:color="auto"/>
                    <w:right w:val="none" w:sz="0" w:space="0" w:color="auto"/>
                  </w:divBdr>
                </w:div>
                <w:div w:id="173493695">
                  <w:marLeft w:val="0"/>
                  <w:marRight w:val="0"/>
                  <w:marTop w:val="0"/>
                  <w:marBottom w:val="0"/>
                  <w:divBdr>
                    <w:top w:val="none" w:sz="0" w:space="0" w:color="auto"/>
                    <w:left w:val="none" w:sz="0" w:space="0" w:color="auto"/>
                    <w:bottom w:val="none" w:sz="0" w:space="0" w:color="auto"/>
                    <w:right w:val="none" w:sz="0" w:space="0" w:color="auto"/>
                  </w:divBdr>
                </w:div>
                <w:div w:id="183978268">
                  <w:marLeft w:val="0"/>
                  <w:marRight w:val="0"/>
                  <w:marTop w:val="0"/>
                  <w:marBottom w:val="0"/>
                  <w:divBdr>
                    <w:top w:val="none" w:sz="0" w:space="0" w:color="auto"/>
                    <w:left w:val="none" w:sz="0" w:space="0" w:color="auto"/>
                    <w:bottom w:val="none" w:sz="0" w:space="0" w:color="auto"/>
                    <w:right w:val="none" w:sz="0" w:space="0" w:color="auto"/>
                  </w:divBdr>
                </w:div>
                <w:div w:id="189151630">
                  <w:marLeft w:val="0"/>
                  <w:marRight w:val="0"/>
                  <w:marTop w:val="0"/>
                  <w:marBottom w:val="0"/>
                  <w:divBdr>
                    <w:top w:val="none" w:sz="0" w:space="0" w:color="auto"/>
                    <w:left w:val="none" w:sz="0" w:space="0" w:color="auto"/>
                    <w:bottom w:val="none" w:sz="0" w:space="0" w:color="auto"/>
                    <w:right w:val="none" w:sz="0" w:space="0" w:color="auto"/>
                  </w:divBdr>
                </w:div>
                <w:div w:id="208150436">
                  <w:marLeft w:val="0"/>
                  <w:marRight w:val="0"/>
                  <w:marTop w:val="0"/>
                  <w:marBottom w:val="0"/>
                  <w:divBdr>
                    <w:top w:val="none" w:sz="0" w:space="0" w:color="auto"/>
                    <w:left w:val="none" w:sz="0" w:space="0" w:color="auto"/>
                    <w:bottom w:val="none" w:sz="0" w:space="0" w:color="auto"/>
                    <w:right w:val="none" w:sz="0" w:space="0" w:color="auto"/>
                  </w:divBdr>
                </w:div>
                <w:div w:id="257951170">
                  <w:marLeft w:val="0"/>
                  <w:marRight w:val="0"/>
                  <w:marTop w:val="0"/>
                  <w:marBottom w:val="0"/>
                  <w:divBdr>
                    <w:top w:val="none" w:sz="0" w:space="0" w:color="auto"/>
                    <w:left w:val="none" w:sz="0" w:space="0" w:color="auto"/>
                    <w:bottom w:val="none" w:sz="0" w:space="0" w:color="auto"/>
                    <w:right w:val="none" w:sz="0" w:space="0" w:color="auto"/>
                  </w:divBdr>
                </w:div>
                <w:div w:id="270672480">
                  <w:marLeft w:val="0"/>
                  <w:marRight w:val="0"/>
                  <w:marTop w:val="0"/>
                  <w:marBottom w:val="0"/>
                  <w:divBdr>
                    <w:top w:val="none" w:sz="0" w:space="0" w:color="auto"/>
                    <w:left w:val="none" w:sz="0" w:space="0" w:color="auto"/>
                    <w:bottom w:val="none" w:sz="0" w:space="0" w:color="auto"/>
                    <w:right w:val="none" w:sz="0" w:space="0" w:color="auto"/>
                  </w:divBdr>
                </w:div>
                <w:div w:id="296105423">
                  <w:marLeft w:val="0"/>
                  <w:marRight w:val="0"/>
                  <w:marTop w:val="0"/>
                  <w:marBottom w:val="0"/>
                  <w:divBdr>
                    <w:top w:val="none" w:sz="0" w:space="0" w:color="auto"/>
                    <w:left w:val="none" w:sz="0" w:space="0" w:color="auto"/>
                    <w:bottom w:val="none" w:sz="0" w:space="0" w:color="auto"/>
                    <w:right w:val="none" w:sz="0" w:space="0" w:color="auto"/>
                  </w:divBdr>
                </w:div>
                <w:div w:id="302462978">
                  <w:marLeft w:val="0"/>
                  <w:marRight w:val="0"/>
                  <w:marTop w:val="0"/>
                  <w:marBottom w:val="0"/>
                  <w:divBdr>
                    <w:top w:val="none" w:sz="0" w:space="0" w:color="auto"/>
                    <w:left w:val="none" w:sz="0" w:space="0" w:color="auto"/>
                    <w:bottom w:val="none" w:sz="0" w:space="0" w:color="auto"/>
                    <w:right w:val="none" w:sz="0" w:space="0" w:color="auto"/>
                  </w:divBdr>
                </w:div>
                <w:div w:id="304242520">
                  <w:marLeft w:val="0"/>
                  <w:marRight w:val="0"/>
                  <w:marTop w:val="0"/>
                  <w:marBottom w:val="0"/>
                  <w:divBdr>
                    <w:top w:val="none" w:sz="0" w:space="0" w:color="auto"/>
                    <w:left w:val="none" w:sz="0" w:space="0" w:color="auto"/>
                    <w:bottom w:val="none" w:sz="0" w:space="0" w:color="auto"/>
                    <w:right w:val="none" w:sz="0" w:space="0" w:color="auto"/>
                  </w:divBdr>
                </w:div>
                <w:div w:id="325481484">
                  <w:marLeft w:val="0"/>
                  <w:marRight w:val="0"/>
                  <w:marTop w:val="0"/>
                  <w:marBottom w:val="0"/>
                  <w:divBdr>
                    <w:top w:val="none" w:sz="0" w:space="0" w:color="auto"/>
                    <w:left w:val="none" w:sz="0" w:space="0" w:color="auto"/>
                    <w:bottom w:val="none" w:sz="0" w:space="0" w:color="auto"/>
                    <w:right w:val="none" w:sz="0" w:space="0" w:color="auto"/>
                  </w:divBdr>
                </w:div>
                <w:div w:id="339622206">
                  <w:marLeft w:val="0"/>
                  <w:marRight w:val="0"/>
                  <w:marTop w:val="0"/>
                  <w:marBottom w:val="0"/>
                  <w:divBdr>
                    <w:top w:val="none" w:sz="0" w:space="0" w:color="auto"/>
                    <w:left w:val="none" w:sz="0" w:space="0" w:color="auto"/>
                    <w:bottom w:val="none" w:sz="0" w:space="0" w:color="auto"/>
                    <w:right w:val="none" w:sz="0" w:space="0" w:color="auto"/>
                  </w:divBdr>
                </w:div>
                <w:div w:id="343022015">
                  <w:marLeft w:val="0"/>
                  <w:marRight w:val="0"/>
                  <w:marTop w:val="0"/>
                  <w:marBottom w:val="0"/>
                  <w:divBdr>
                    <w:top w:val="none" w:sz="0" w:space="0" w:color="auto"/>
                    <w:left w:val="none" w:sz="0" w:space="0" w:color="auto"/>
                    <w:bottom w:val="none" w:sz="0" w:space="0" w:color="auto"/>
                    <w:right w:val="none" w:sz="0" w:space="0" w:color="auto"/>
                  </w:divBdr>
                </w:div>
                <w:div w:id="344476333">
                  <w:marLeft w:val="0"/>
                  <w:marRight w:val="0"/>
                  <w:marTop w:val="0"/>
                  <w:marBottom w:val="0"/>
                  <w:divBdr>
                    <w:top w:val="none" w:sz="0" w:space="0" w:color="auto"/>
                    <w:left w:val="none" w:sz="0" w:space="0" w:color="auto"/>
                    <w:bottom w:val="none" w:sz="0" w:space="0" w:color="auto"/>
                    <w:right w:val="none" w:sz="0" w:space="0" w:color="auto"/>
                  </w:divBdr>
                </w:div>
                <w:div w:id="352734593">
                  <w:marLeft w:val="0"/>
                  <w:marRight w:val="0"/>
                  <w:marTop w:val="0"/>
                  <w:marBottom w:val="0"/>
                  <w:divBdr>
                    <w:top w:val="none" w:sz="0" w:space="0" w:color="auto"/>
                    <w:left w:val="none" w:sz="0" w:space="0" w:color="auto"/>
                    <w:bottom w:val="none" w:sz="0" w:space="0" w:color="auto"/>
                    <w:right w:val="none" w:sz="0" w:space="0" w:color="auto"/>
                  </w:divBdr>
                </w:div>
                <w:div w:id="396174477">
                  <w:marLeft w:val="0"/>
                  <w:marRight w:val="0"/>
                  <w:marTop w:val="0"/>
                  <w:marBottom w:val="0"/>
                  <w:divBdr>
                    <w:top w:val="none" w:sz="0" w:space="0" w:color="auto"/>
                    <w:left w:val="none" w:sz="0" w:space="0" w:color="auto"/>
                    <w:bottom w:val="none" w:sz="0" w:space="0" w:color="auto"/>
                    <w:right w:val="none" w:sz="0" w:space="0" w:color="auto"/>
                  </w:divBdr>
                </w:div>
                <w:div w:id="411662445">
                  <w:marLeft w:val="0"/>
                  <w:marRight w:val="0"/>
                  <w:marTop w:val="0"/>
                  <w:marBottom w:val="0"/>
                  <w:divBdr>
                    <w:top w:val="none" w:sz="0" w:space="0" w:color="auto"/>
                    <w:left w:val="none" w:sz="0" w:space="0" w:color="auto"/>
                    <w:bottom w:val="none" w:sz="0" w:space="0" w:color="auto"/>
                    <w:right w:val="none" w:sz="0" w:space="0" w:color="auto"/>
                  </w:divBdr>
                </w:div>
                <w:div w:id="438836743">
                  <w:marLeft w:val="0"/>
                  <w:marRight w:val="0"/>
                  <w:marTop w:val="0"/>
                  <w:marBottom w:val="0"/>
                  <w:divBdr>
                    <w:top w:val="none" w:sz="0" w:space="0" w:color="auto"/>
                    <w:left w:val="none" w:sz="0" w:space="0" w:color="auto"/>
                    <w:bottom w:val="none" w:sz="0" w:space="0" w:color="auto"/>
                    <w:right w:val="none" w:sz="0" w:space="0" w:color="auto"/>
                  </w:divBdr>
                </w:div>
                <w:div w:id="457182769">
                  <w:marLeft w:val="0"/>
                  <w:marRight w:val="0"/>
                  <w:marTop w:val="0"/>
                  <w:marBottom w:val="0"/>
                  <w:divBdr>
                    <w:top w:val="none" w:sz="0" w:space="0" w:color="auto"/>
                    <w:left w:val="none" w:sz="0" w:space="0" w:color="auto"/>
                    <w:bottom w:val="none" w:sz="0" w:space="0" w:color="auto"/>
                    <w:right w:val="none" w:sz="0" w:space="0" w:color="auto"/>
                  </w:divBdr>
                </w:div>
                <w:div w:id="462041810">
                  <w:marLeft w:val="0"/>
                  <w:marRight w:val="0"/>
                  <w:marTop w:val="0"/>
                  <w:marBottom w:val="0"/>
                  <w:divBdr>
                    <w:top w:val="none" w:sz="0" w:space="0" w:color="auto"/>
                    <w:left w:val="none" w:sz="0" w:space="0" w:color="auto"/>
                    <w:bottom w:val="none" w:sz="0" w:space="0" w:color="auto"/>
                    <w:right w:val="none" w:sz="0" w:space="0" w:color="auto"/>
                  </w:divBdr>
                </w:div>
                <w:div w:id="491023817">
                  <w:marLeft w:val="0"/>
                  <w:marRight w:val="0"/>
                  <w:marTop w:val="0"/>
                  <w:marBottom w:val="0"/>
                  <w:divBdr>
                    <w:top w:val="none" w:sz="0" w:space="0" w:color="auto"/>
                    <w:left w:val="none" w:sz="0" w:space="0" w:color="auto"/>
                    <w:bottom w:val="none" w:sz="0" w:space="0" w:color="auto"/>
                    <w:right w:val="none" w:sz="0" w:space="0" w:color="auto"/>
                  </w:divBdr>
                </w:div>
                <w:div w:id="524098164">
                  <w:marLeft w:val="0"/>
                  <w:marRight w:val="0"/>
                  <w:marTop w:val="0"/>
                  <w:marBottom w:val="0"/>
                  <w:divBdr>
                    <w:top w:val="none" w:sz="0" w:space="0" w:color="auto"/>
                    <w:left w:val="none" w:sz="0" w:space="0" w:color="auto"/>
                    <w:bottom w:val="none" w:sz="0" w:space="0" w:color="auto"/>
                    <w:right w:val="none" w:sz="0" w:space="0" w:color="auto"/>
                  </w:divBdr>
                </w:div>
                <w:div w:id="544101947">
                  <w:marLeft w:val="0"/>
                  <w:marRight w:val="0"/>
                  <w:marTop w:val="0"/>
                  <w:marBottom w:val="0"/>
                  <w:divBdr>
                    <w:top w:val="none" w:sz="0" w:space="0" w:color="auto"/>
                    <w:left w:val="none" w:sz="0" w:space="0" w:color="auto"/>
                    <w:bottom w:val="none" w:sz="0" w:space="0" w:color="auto"/>
                    <w:right w:val="none" w:sz="0" w:space="0" w:color="auto"/>
                  </w:divBdr>
                </w:div>
                <w:div w:id="595480748">
                  <w:marLeft w:val="0"/>
                  <w:marRight w:val="0"/>
                  <w:marTop w:val="0"/>
                  <w:marBottom w:val="0"/>
                  <w:divBdr>
                    <w:top w:val="none" w:sz="0" w:space="0" w:color="auto"/>
                    <w:left w:val="none" w:sz="0" w:space="0" w:color="auto"/>
                    <w:bottom w:val="none" w:sz="0" w:space="0" w:color="auto"/>
                    <w:right w:val="none" w:sz="0" w:space="0" w:color="auto"/>
                  </w:divBdr>
                </w:div>
                <w:div w:id="677075830">
                  <w:marLeft w:val="0"/>
                  <w:marRight w:val="0"/>
                  <w:marTop w:val="0"/>
                  <w:marBottom w:val="0"/>
                  <w:divBdr>
                    <w:top w:val="none" w:sz="0" w:space="0" w:color="auto"/>
                    <w:left w:val="none" w:sz="0" w:space="0" w:color="auto"/>
                    <w:bottom w:val="none" w:sz="0" w:space="0" w:color="auto"/>
                    <w:right w:val="none" w:sz="0" w:space="0" w:color="auto"/>
                  </w:divBdr>
                </w:div>
                <w:div w:id="677192978">
                  <w:marLeft w:val="0"/>
                  <w:marRight w:val="0"/>
                  <w:marTop w:val="0"/>
                  <w:marBottom w:val="0"/>
                  <w:divBdr>
                    <w:top w:val="none" w:sz="0" w:space="0" w:color="auto"/>
                    <w:left w:val="none" w:sz="0" w:space="0" w:color="auto"/>
                    <w:bottom w:val="none" w:sz="0" w:space="0" w:color="auto"/>
                    <w:right w:val="none" w:sz="0" w:space="0" w:color="auto"/>
                  </w:divBdr>
                </w:div>
                <w:div w:id="690758848">
                  <w:marLeft w:val="0"/>
                  <w:marRight w:val="0"/>
                  <w:marTop w:val="0"/>
                  <w:marBottom w:val="0"/>
                  <w:divBdr>
                    <w:top w:val="none" w:sz="0" w:space="0" w:color="auto"/>
                    <w:left w:val="none" w:sz="0" w:space="0" w:color="auto"/>
                    <w:bottom w:val="none" w:sz="0" w:space="0" w:color="auto"/>
                    <w:right w:val="none" w:sz="0" w:space="0" w:color="auto"/>
                  </w:divBdr>
                </w:div>
                <w:div w:id="732505768">
                  <w:marLeft w:val="0"/>
                  <w:marRight w:val="0"/>
                  <w:marTop w:val="0"/>
                  <w:marBottom w:val="0"/>
                  <w:divBdr>
                    <w:top w:val="none" w:sz="0" w:space="0" w:color="auto"/>
                    <w:left w:val="none" w:sz="0" w:space="0" w:color="auto"/>
                    <w:bottom w:val="none" w:sz="0" w:space="0" w:color="auto"/>
                    <w:right w:val="none" w:sz="0" w:space="0" w:color="auto"/>
                  </w:divBdr>
                </w:div>
                <w:div w:id="756443175">
                  <w:marLeft w:val="0"/>
                  <w:marRight w:val="0"/>
                  <w:marTop w:val="0"/>
                  <w:marBottom w:val="0"/>
                  <w:divBdr>
                    <w:top w:val="none" w:sz="0" w:space="0" w:color="auto"/>
                    <w:left w:val="none" w:sz="0" w:space="0" w:color="auto"/>
                    <w:bottom w:val="none" w:sz="0" w:space="0" w:color="auto"/>
                    <w:right w:val="none" w:sz="0" w:space="0" w:color="auto"/>
                  </w:divBdr>
                </w:div>
                <w:div w:id="799540719">
                  <w:marLeft w:val="0"/>
                  <w:marRight w:val="0"/>
                  <w:marTop w:val="0"/>
                  <w:marBottom w:val="0"/>
                  <w:divBdr>
                    <w:top w:val="none" w:sz="0" w:space="0" w:color="auto"/>
                    <w:left w:val="none" w:sz="0" w:space="0" w:color="auto"/>
                    <w:bottom w:val="none" w:sz="0" w:space="0" w:color="auto"/>
                    <w:right w:val="none" w:sz="0" w:space="0" w:color="auto"/>
                  </w:divBdr>
                </w:div>
                <w:div w:id="805784164">
                  <w:marLeft w:val="0"/>
                  <w:marRight w:val="0"/>
                  <w:marTop w:val="0"/>
                  <w:marBottom w:val="0"/>
                  <w:divBdr>
                    <w:top w:val="none" w:sz="0" w:space="0" w:color="auto"/>
                    <w:left w:val="none" w:sz="0" w:space="0" w:color="auto"/>
                    <w:bottom w:val="none" w:sz="0" w:space="0" w:color="auto"/>
                    <w:right w:val="none" w:sz="0" w:space="0" w:color="auto"/>
                  </w:divBdr>
                </w:div>
                <w:div w:id="829368339">
                  <w:marLeft w:val="0"/>
                  <w:marRight w:val="0"/>
                  <w:marTop w:val="0"/>
                  <w:marBottom w:val="0"/>
                  <w:divBdr>
                    <w:top w:val="none" w:sz="0" w:space="0" w:color="auto"/>
                    <w:left w:val="none" w:sz="0" w:space="0" w:color="auto"/>
                    <w:bottom w:val="none" w:sz="0" w:space="0" w:color="auto"/>
                    <w:right w:val="none" w:sz="0" w:space="0" w:color="auto"/>
                  </w:divBdr>
                </w:div>
                <w:div w:id="853496069">
                  <w:marLeft w:val="0"/>
                  <w:marRight w:val="0"/>
                  <w:marTop w:val="0"/>
                  <w:marBottom w:val="0"/>
                  <w:divBdr>
                    <w:top w:val="none" w:sz="0" w:space="0" w:color="auto"/>
                    <w:left w:val="none" w:sz="0" w:space="0" w:color="auto"/>
                    <w:bottom w:val="none" w:sz="0" w:space="0" w:color="auto"/>
                    <w:right w:val="none" w:sz="0" w:space="0" w:color="auto"/>
                  </w:divBdr>
                </w:div>
                <w:div w:id="898828604">
                  <w:marLeft w:val="0"/>
                  <w:marRight w:val="0"/>
                  <w:marTop w:val="0"/>
                  <w:marBottom w:val="0"/>
                  <w:divBdr>
                    <w:top w:val="none" w:sz="0" w:space="0" w:color="auto"/>
                    <w:left w:val="none" w:sz="0" w:space="0" w:color="auto"/>
                    <w:bottom w:val="none" w:sz="0" w:space="0" w:color="auto"/>
                    <w:right w:val="none" w:sz="0" w:space="0" w:color="auto"/>
                  </w:divBdr>
                </w:div>
                <w:div w:id="907374640">
                  <w:marLeft w:val="0"/>
                  <w:marRight w:val="0"/>
                  <w:marTop w:val="0"/>
                  <w:marBottom w:val="0"/>
                  <w:divBdr>
                    <w:top w:val="none" w:sz="0" w:space="0" w:color="auto"/>
                    <w:left w:val="none" w:sz="0" w:space="0" w:color="auto"/>
                    <w:bottom w:val="none" w:sz="0" w:space="0" w:color="auto"/>
                    <w:right w:val="none" w:sz="0" w:space="0" w:color="auto"/>
                  </w:divBdr>
                </w:div>
                <w:div w:id="913509906">
                  <w:marLeft w:val="0"/>
                  <w:marRight w:val="0"/>
                  <w:marTop w:val="0"/>
                  <w:marBottom w:val="0"/>
                  <w:divBdr>
                    <w:top w:val="none" w:sz="0" w:space="0" w:color="auto"/>
                    <w:left w:val="none" w:sz="0" w:space="0" w:color="auto"/>
                    <w:bottom w:val="none" w:sz="0" w:space="0" w:color="auto"/>
                    <w:right w:val="none" w:sz="0" w:space="0" w:color="auto"/>
                  </w:divBdr>
                </w:div>
                <w:div w:id="934703321">
                  <w:marLeft w:val="0"/>
                  <w:marRight w:val="0"/>
                  <w:marTop w:val="0"/>
                  <w:marBottom w:val="0"/>
                  <w:divBdr>
                    <w:top w:val="none" w:sz="0" w:space="0" w:color="auto"/>
                    <w:left w:val="none" w:sz="0" w:space="0" w:color="auto"/>
                    <w:bottom w:val="none" w:sz="0" w:space="0" w:color="auto"/>
                    <w:right w:val="none" w:sz="0" w:space="0" w:color="auto"/>
                  </w:divBdr>
                </w:div>
                <w:div w:id="969019547">
                  <w:marLeft w:val="0"/>
                  <w:marRight w:val="0"/>
                  <w:marTop w:val="0"/>
                  <w:marBottom w:val="0"/>
                  <w:divBdr>
                    <w:top w:val="none" w:sz="0" w:space="0" w:color="auto"/>
                    <w:left w:val="none" w:sz="0" w:space="0" w:color="auto"/>
                    <w:bottom w:val="none" w:sz="0" w:space="0" w:color="auto"/>
                    <w:right w:val="none" w:sz="0" w:space="0" w:color="auto"/>
                  </w:divBdr>
                </w:div>
                <w:div w:id="1040087913">
                  <w:marLeft w:val="0"/>
                  <w:marRight w:val="0"/>
                  <w:marTop w:val="0"/>
                  <w:marBottom w:val="0"/>
                  <w:divBdr>
                    <w:top w:val="none" w:sz="0" w:space="0" w:color="auto"/>
                    <w:left w:val="none" w:sz="0" w:space="0" w:color="auto"/>
                    <w:bottom w:val="none" w:sz="0" w:space="0" w:color="auto"/>
                    <w:right w:val="none" w:sz="0" w:space="0" w:color="auto"/>
                  </w:divBdr>
                </w:div>
                <w:div w:id="1052922222">
                  <w:marLeft w:val="0"/>
                  <w:marRight w:val="0"/>
                  <w:marTop w:val="0"/>
                  <w:marBottom w:val="0"/>
                  <w:divBdr>
                    <w:top w:val="none" w:sz="0" w:space="0" w:color="auto"/>
                    <w:left w:val="none" w:sz="0" w:space="0" w:color="auto"/>
                    <w:bottom w:val="none" w:sz="0" w:space="0" w:color="auto"/>
                    <w:right w:val="none" w:sz="0" w:space="0" w:color="auto"/>
                  </w:divBdr>
                </w:div>
                <w:div w:id="1094395547">
                  <w:marLeft w:val="0"/>
                  <w:marRight w:val="0"/>
                  <w:marTop w:val="0"/>
                  <w:marBottom w:val="0"/>
                  <w:divBdr>
                    <w:top w:val="none" w:sz="0" w:space="0" w:color="auto"/>
                    <w:left w:val="none" w:sz="0" w:space="0" w:color="auto"/>
                    <w:bottom w:val="none" w:sz="0" w:space="0" w:color="auto"/>
                    <w:right w:val="none" w:sz="0" w:space="0" w:color="auto"/>
                  </w:divBdr>
                </w:div>
                <w:div w:id="1140461646">
                  <w:marLeft w:val="0"/>
                  <w:marRight w:val="0"/>
                  <w:marTop w:val="0"/>
                  <w:marBottom w:val="0"/>
                  <w:divBdr>
                    <w:top w:val="none" w:sz="0" w:space="0" w:color="auto"/>
                    <w:left w:val="none" w:sz="0" w:space="0" w:color="auto"/>
                    <w:bottom w:val="none" w:sz="0" w:space="0" w:color="auto"/>
                    <w:right w:val="none" w:sz="0" w:space="0" w:color="auto"/>
                  </w:divBdr>
                </w:div>
                <w:div w:id="1156918224">
                  <w:marLeft w:val="0"/>
                  <w:marRight w:val="0"/>
                  <w:marTop w:val="0"/>
                  <w:marBottom w:val="0"/>
                  <w:divBdr>
                    <w:top w:val="none" w:sz="0" w:space="0" w:color="auto"/>
                    <w:left w:val="none" w:sz="0" w:space="0" w:color="auto"/>
                    <w:bottom w:val="none" w:sz="0" w:space="0" w:color="auto"/>
                    <w:right w:val="none" w:sz="0" w:space="0" w:color="auto"/>
                  </w:divBdr>
                </w:div>
                <w:div w:id="1171876370">
                  <w:marLeft w:val="0"/>
                  <w:marRight w:val="0"/>
                  <w:marTop w:val="0"/>
                  <w:marBottom w:val="0"/>
                  <w:divBdr>
                    <w:top w:val="none" w:sz="0" w:space="0" w:color="auto"/>
                    <w:left w:val="none" w:sz="0" w:space="0" w:color="auto"/>
                    <w:bottom w:val="none" w:sz="0" w:space="0" w:color="auto"/>
                    <w:right w:val="none" w:sz="0" w:space="0" w:color="auto"/>
                  </w:divBdr>
                </w:div>
                <w:div w:id="1198398662">
                  <w:marLeft w:val="0"/>
                  <w:marRight w:val="0"/>
                  <w:marTop w:val="0"/>
                  <w:marBottom w:val="0"/>
                  <w:divBdr>
                    <w:top w:val="none" w:sz="0" w:space="0" w:color="auto"/>
                    <w:left w:val="none" w:sz="0" w:space="0" w:color="auto"/>
                    <w:bottom w:val="none" w:sz="0" w:space="0" w:color="auto"/>
                    <w:right w:val="none" w:sz="0" w:space="0" w:color="auto"/>
                  </w:divBdr>
                </w:div>
                <w:div w:id="1244141261">
                  <w:marLeft w:val="0"/>
                  <w:marRight w:val="0"/>
                  <w:marTop w:val="0"/>
                  <w:marBottom w:val="0"/>
                  <w:divBdr>
                    <w:top w:val="none" w:sz="0" w:space="0" w:color="auto"/>
                    <w:left w:val="none" w:sz="0" w:space="0" w:color="auto"/>
                    <w:bottom w:val="none" w:sz="0" w:space="0" w:color="auto"/>
                    <w:right w:val="none" w:sz="0" w:space="0" w:color="auto"/>
                  </w:divBdr>
                </w:div>
                <w:div w:id="1248151440">
                  <w:marLeft w:val="0"/>
                  <w:marRight w:val="0"/>
                  <w:marTop w:val="0"/>
                  <w:marBottom w:val="0"/>
                  <w:divBdr>
                    <w:top w:val="none" w:sz="0" w:space="0" w:color="auto"/>
                    <w:left w:val="none" w:sz="0" w:space="0" w:color="auto"/>
                    <w:bottom w:val="none" w:sz="0" w:space="0" w:color="auto"/>
                    <w:right w:val="none" w:sz="0" w:space="0" w:color="auto"/>
                  </w:divBdr>
                </w:div>
                <w:div w:id="1257981643">
                  <w:marLeft w:val="0"/>
                  <w:marRight w:val="0"/>
                  <w:marTop w:val="0"/>
                  <w:marBottom w:val="0"/>
                  <w:divBdr>
                    <w:top w:val="none" w:sz="0" w:space="0" w:color="auto"/>
                    <w:left w:val="none" w:sz="0" w:space="0" w:color="auto"/>
                    <w:bottom w:val="none" w:sz="0" w:space="0" w:color="auto"/>
                    <w:right w:val="none" w:sz="0" w:space="0" w:color="auto"/>
                  </w:divBdr>
                </w:div>
                <w:div w:id="1271089322">
                  <w:marLeft w:val="0"/>
                  <w:marRight w:val="0"/>
                  <w:marTop w:val="0"/>
                  <w:marBottom w:val="0"/>
                  <w:divBdr>
                    <w:top w:val="none" w:sz="0" w:space="0" w:color="auto"/>
                    <w:left w:val="none" w:sz="0" w:space="0" w:color="auto"/>
                    <w:bottom w:val="none" w:sz="0" w:space="0" w:color="auto"/>
                    <w:right w:val="none" w:sz="0" w:space="0" w:color="auto"/>
                  </w:divBdr>
                </w:div>
                <w:div w:id="1303390513">
                  <w:marLeft w:val="0"/>
                  <w:marRight w:val="0"/>
                  <w:marTop w:val="0"/>
                  <w:marBottom w:val="0"/>
                  <w:divBdr>
                    <w:top w:val="none" w:sz="0" w:space="0" w:color="auto"/>
                    <w:left w:val="none" w:sz="0" w:space="0" w:color="auto"/>
                    <w:bottom w:val="none" w:sz="0" w:space="0" w:color="auto"/>
                    <w:right w:val="none" w:sz="0" w:space="0" w:color="auto"/>
                  </w:divBdr>
                </w:div>
                <w:div w:id="1305744475">
                  <w:marLeft w:val="0"/>
                  <w:marRight w:val="0"/>
                  <w:marTop w:val="0"/>
                  <w:marBottom w:val="0"/>
                  <w:divBdr>
                    <w:top w:val="none" w:sz="0" w:space="0" w:color="auto"/>
                    <w:left w:val="none" w:sz="0" w:space="0" w:color="auto"/>
                    <w:bottom w:val="none" w:sz="0" w:space="0" w:color="auto"/>
                    <w:right w:val="none" w:sz="0" w:space="0" w:color="auto"/>
                  </w:divBdr>
                </w:div>
                <w:div w:id="1330258083">
                  <w:marLeft w:val="0"/>
                  <w:marRight w:val="0"/>
                  <w:marTop w:val="0"/>
                  <w:marBottom w:val="0"/>
                  <w:divBdr>
                    <w:top w:val="none" w:sz="0" w:space="0" w:color="auto"/>
                    <w:left w:val="none" w:sz="0" w:space="0" w:color="auto"/>
                    <w:bottom w:val="none" w:sz="0" w:space="0" w:color="auto"/>
                    <w:right w:val="none" w:sz="0" w:space="0" w:color="auto"/>
                  </w:divBdr>
                </w:div>
                <w:div w:id="1355956489">
                  <w:marLeft w:val="0"/>
                  <w:marRight w:val="0"/>
                  <w:marTop w:val="0"/>
                  <w:marBottom w:val="0"/>
                  <w:divBdr>
                    <w:top w:val="none" w:sz="0" w:space="0" w:color="auto"/>
                    <w:left w:val="none" w:sz="0" w:space="0" w:color="auto"/>
                    <w:bottom w:val="none" w:sz="0" w:space="0" w:color="auto"/>
                    <w:right w:val="none" w:sz="0" w:space="0" w:color="auto"/>
                  </w:divBdr>
                </w:div>
                <w:div w:id="1357536458">
                  <w:marLeft w:val="0"/>
                  <w:marRight w:val="0"/>
                  <w:marTop w:val="0"/>
                  <w:marBottom w:val="0"/>
                  <w:divBdr>
                    <w:top w:val="none" w:sz="0" w:space="0" w:color="auto"/>
                    <w:left w:val="none" w:sz="0" w:space="0" w:color="auto"/>
                    <w:bottom w:val="none" w:sz="0" w:space="0" w:color="auto"/>
                    <w:right w:val="none" w:sz="0" w:space="0" w:color="auto"/>
                  </w:divBdr>
                </w:div>
                <w:div w:id="1396782898">
                  <w:marLeft w:val="0"/>
                  <w:marRight w:val="0"/>
                  <w:marTop w:val="0"/>
                  <w:marBottom w:val="0"/>
                  <w:divBdr>
                    <w:top w:val="none" w:sz="0" w:space="0" w:color="auto"/>
                    <w:left w:val="none" w:sz="0" w:space="0" w:color="auto"/>
                    <w:bottom w:val="none" w:sz="0" w:space="0" w:color="auto"/>
                    <w:right w:val="none" w:sz="0" w:space="0" w:color="auto"/>
                  </w:divBdr>
                </w:div>
                <w:div w:id="1404638751">
                  <w:marLeft w:val="0"/>
                  <w:marRight w:val="0"/>
                  <w:marTop w:val="0"/>
                  <w:marBottom w:val="0"/>
                  <w:divBdr>
                    <w:top w:val="none" w:sz="0" w:space="0" w:color="auto"/>
                    <w:left w:val="none" w:sz="0" w:space="0" w:color="auto"/>
                    <w:bottom w:val="none" w:sz="0" w:space="0" w:color="auto"/>
                    <w:right w:val="none" w:sz="0" w:space="0" w:color="auto"/>
                  </w:divBdr>
                </w:div>
                <w:div w:id="1444576558">
                  <w:marLeft w:val="0"/>
                  <w:marRight w:val="0"/>
                  <w:marTop w:val="0"/>
                  <w:marBottom w:val="0"/>
                  <w:divBdr>
                    <w:top w:val="none" w:sz="0" w:space="0" w:color="auto"/>
                    <w:left w:val="none" w:sz="0" w:space="0" w:color="auto"/>
                    <w:bottom w:val="none" w:sz="0" w:space="0" w:color="auto"/>
                    <w:right w:val="none" w:sz="0" w:space="0" w:color="auto"/>
                  </w:divBdr>
                </w:div>
                <w:div w:id="1450246516">
                  <w:marLeft w:val="0"/>
                  <w:marRight w:val="0"/>
                  <w:marTop w:val="0"/>
                  <w:marBottom w:val="0"/>
                  <w:divBdr>
                    <w:top w:val="none" w:sz="0" w:space="0" w:color="auto"/>
                    <w:left w:val="none" w:sz="0" w:space="0" w:color="auto"/>
                    <w:bottom w:val="none" w:sz="0" w:space="0" w:color="auto"/>
                    <w:right w:val="none" w:sz="0" w:space="0" w:color="auto"/>
                  </w:divBdr>
                </w:div>
                <w:div w:id="1492016549">
                  <w:marLeft w:val="0"/>
                  <w:marRight w:val="0"/>
                  <w:marTop w:val="0"/>
                  <w:marBottom w:val="0"/>
                  <w:divBdr>
                    <w:top w:val="none" w:sz="0" w:space="0" w:color="auto"/>
                    <w:left w:val="none" w:sz="0" w:space="0" w:color="auto"/>
                    <w:bottom w:val="none" w:sz="0" w:space="0" w:color="auto"/>
                    <w:right w:val="none" w:sz="0" w:space="0" w:color="auto"/>
                  </w:divBdr>
                </w:div>
                <w:div w:id="1517496640">
                  <w:marLeft w:val="0"/>
                  <w:marRight w:val="0"/>
                  <w:marTop w:val="0"/>
                  <w:marBottom w:val="0"/>
                  <w:divBdr>
                    <w:top w:val="none" w:sz="0" w:space="0" w:color="auto"/>
                    <w:left w:val="none" w:sz="0" w:space="0" w:color="auto"/>
                    <w:bottom w:val="none" w:sz="0" w:space="0" w:color="auto"/>
                    <w:right w:val="none" w:sz="0" w:space="0" w:color="auto"/>
                  </w:divBdr>
                </w:div>
                <w:div w:id="1531644271">
                  <w:marLeft w:val="0"/>
                  <w:marRight w:val="0"/>
                  <w:marTop w:val="0"/>
                  <w:marBottom w:val="0"/>
                  <w:divBdr>
                    <w:top w:val="none" w:sz="0" w:space="0" w:color="auto"/>
                    <w:left w:val="none" w:sz="0" w:space="0" w:color="auto"/>
                    <w:bottom w:val="none" w:sz="0" w:space="0" w:color="auto"/>
                    <w:right w:val="none" w:sz="0" w:space="0" w:color="auto"/>
                  </w:divBdr>
                </w:div>
                <w:div w:id="1573154028">
                  <w:marLeft w:val="0"/>
                  <w:marRight w:val="0"/>
                  <w:marTop w:val="0"/>
                  <w:marBottom w:val="0"/>
                  <w:divBdr>
                    <w:top w:val="none" w:sz="0" w:space="0" w:color="auto"/>
                    <w:left w:val="none" w:sz="0" w:space="0" w:color="auto"/>
                    <w:bottom w:val="none" w:sz="0" w:space="0" w:color="auto"/>
                    <w:right w:val="none" w:sz="0" w:space="0" w:color="auto"/>
                  </w:divBdr>
                </w:div>
                <w:div w:id="1575092736">
                  <w:marLeft w:val="0"/>
                  <w:marRight w:val="0"/>
                  <w:marTop w:val="0"/>
                  <w:marBottom w:val="0"/>
                  <w:divBdr>
                    <w:top w:val="none" w:sz="0" w:space="0" w:color="auto"/>
                    <w:left w:val="none" w:sz="0" w:space="0" w:color="auto"/>
                    <w:bottom w:val="none" w:sz="0" w:space="0" w:color="auto"/>
                    <w:right w:val="none" w:sz="0" w:space="0" w:color="auto"/>
                  </w:divBdr>
                </w:div>
                <w:div w:id="1590624313">
                  <w:marLeft w:val="0"/>
                  <w:marRight w:val="0"/>
                  <w:marTop w:val="0"/>
                  <w:marBottom w:val="0"/>
                  <w:divBdr>
                    <w:top w:val="none" w:sz="0" w:space="0" w:color="auto"/>
                    <w:left w:val="none" w:sz="0" w:space="0" w:color="auto"/>
                    <w:bottom w:val="none" w:sz="0" w:space="0" w:color="auto"/>
                    <w:right w:val="none" w:sz="0" w:space="0" w:color="auto"/>
                  </w:divBdr>
                </w:div>
                <w:div w:id="1600025350">
                  <w:marLeft w:val="0"/>
                  <w:marRight w:val="0"/>
                  <w:marTop w:val="0"/>
                  <w:marBottom w:val="0"/>
                  <w:divBdr>
                    <w:top w:val="none" w:sz="0" w:space="0" w:color="auto"/>
                    <w:left w:val="none" w:sz="0" w:space="0" w:color="auto"/>
                    <w:bottom w:val="none" w:sz="0" w:space="0" w:color="auto"/>
                    <w:right w:val="none" w:sz="0" w:space="0" w:color="auto"/>
                  </w:divBdr>
                </w:div>
                <w:div w:id="1622028456">
                  <w:marLeft w:val="0"/>
                  <w:marRight w:val="0"/>
                  <w:marTop w:val="0"/>
                  <w:marBottom w:val="0"/>
                  <w:divBdr>
                    <w:top w:val="none" w:sz="0" w:space="0" w:color="auto"/>
                    <w:left w:val="none" w:sz="0" w:space="0" w:color="auto"/>
                    <w:bottom w:val="none" w:sz="0" w:space="0" w:color="auto"/>
                    <w:right w:val="none" w:sz="0" w:space="0" w:color="auto"/>
                  </w:divBdr>
                </w:div>
                <w:div w:id="1641498152">
                  <w:marLeft w:val="0"/>
                  <w:marRight w:val="0"/>
                  <w:marTop w:val="0"/>
                  <w:marBottom w:val="0"/>
                  <w:divBdr>
                    <w:top w:val="none" w:sz="0" w:space="0" w:color="auto"/>
                    <w:left w:val="none" w:sz="0" w:space="0" w:color="auto"/>
                    <w:bottom w:val="none" w:sz="0" w:space="0" w:color="auto"/>
                    <w:right w:val="none" w:sz="0" w:space="0" w:color="auto"/>
                  </w:divBdr>
                </w:div>
                <w:div w:id="1658651465">
                  <w:marLeft w:val="0"/>
                  <w:marRight w:val="0"/>
                  <w:marTop w:val="0"/>
                  <w:marBottom w:val="0"/>
                  <w:divBdr>
                    <w:top w:val="none" w:sz="0" w:space="0" w:color="auto"/>
                    <w:left w:val="none" w:sz="0" w:space="0" w:color="auto"/>
                    <w:bottom w:val="none" w:sz="0" w:space="0" w:color="auto"/>
                    <w:right w:val="none" w:sz="0" w:space="0" w:color="auto"/>
                  </w:divBdr>
                </w:div>
                <w:div w:id="1687170356">
                  <w:marLeft w:val="0"/>
                  <w:marRight w:val="0"/>
                  <w:marTop w:val="0"/>
                  <w:marBottom w:val="0"/>
                  <w:divBdr>
                    <w:top w:val="none" w:sz="0" w:space="0" w:color="auto"/>
                    <w:left w:val="none" w:sz="0" w:space="0" w:color="auto"/>
                    <w:bottom w:val="none" w:sz="0" w:space="0" w:color="auto"/>
                    <w:right w:val="none" w:sz="0" w:space="0" w:color="auto"/>
                  </w:divBdr>
                </w:div>
                <w:div w:id="1733888626">
                  <w:marLeft w:val="0"/>
                  <w:marRight w:val="0"/>
                  <w:marTop w:val="0"/>
                  <w:marBottom w:val="0"/>
                  <w:divBdr>
                    <w:top w:val="none" w:sz="0" w:space="0" w:color="auto"/>
                    <w:left w:val="none" w:sz="0" w:space="0" w:color="auto"/>
                    <w:bottom w:val="none" w:sz="0" w:space="0" w:color="auto"/>
                    <w:right w:val="none" w:sz="0" w:space="0" w:color="auto"/>
                  </w:divBdr>
                </w:div>
                <w:div w:id="1734113084">
                  <w:marLeft w:val="0"/>
                  <w:marRight w:val="0"/>
                  <w:marTop w:val="0"/>
                  <w:marBottom w:val="0"/>
                  <w:divBdr>
                    <w:top w:val="none" w:sz="0" w:space="0" w:color="auto"/>
                    <w:left w:val="none" w:sz="0" w:space="0" w:color="auto"/>
                    <w:bottom w:val="none" w:sz="0" w:space="0" w:color="auto"/>
                    <w:right w:val="none" w:sz="0" w:space="0" w:color="auto"/>
                  </w:divBdr>
                </w:div>
                <w:div w:id="1771848715">
                  <w:marLeft w:val="0"/>
                  <w:marRight w:val="0"/>
                  <w:marTop w:val="0"/>
                  <w:marBottom w:val="0"/>
                  <w:divBdr>
                    <w:top w:val="none" w:sz="0" w:space="0" w:color="auto"/>
                    <w:left w:val="none" w:sz="0" w:space="0" w:color="auto"/>
                    <w:bottom w:val="none" w:sz="0" w:space="0" w:color="auto"/>
                    <w:right w:val="none" w:sz="0" w:space="0" w:color="auto"/>
                  </w:divBdr>
                </w:div>
                <w:div w:id="1834755830">
                  <w:marLeft w:val="0"/>
                  <w:marRight w:val="0"/>
                  <w:marTop w:val="0"/>
                  <w:marBottom w:val="0"/>
                  <w:divBdr>
                    <w:top w:val="none" w:sz="0" w:space="0" w:color="auto"/>
                    <w:left w:val="none" w:sz="0" w:space="0" w:color="auto"/>
                    <w:bottom w:val="none" w:sz="0" w:space="0" w:color="auto"/>
                    <w:right w:val="none" w:sz="0" w:space="0" w:color="auto"/>
                  </w:divBdr>
                </w:div>
                <w:div w:id="1846558024">
                  <w:marLeft w:val="0"/>
                  <w:marRight w:val="0"/>
                  <w:marTop w:val="0"/>
                  <w:marBottom w:val="0"/>
                  <w:divBdr>
                    <w:top w:val="none" w:sz="0" w:space="0" w:color="auto"/>
                    <w:left w:val="none" w:sz="0" w:space="0" w:color="auto"/>
                    <w:bottom w:val="none" w:sz="0" w:space="0" w:color="auto"/>
                    <w:right w:val="none" w:sz="0" w:space="0" w:color="auto"/>
                  </w:divBdr>
                </w:div>
                <w:div w:id="1862352896">
                  <w:marLeft w:val="0"/>
                  <w:marRight w:val="0"/>
                  <w:marTop w:val="0"/>
                  <w:marBottom w:val="0"/>
                  <w:divBdr>
                    <w:top w:val="none" w:sz="0" w:space="0" w:color="auto"/>
                    <w:left w:val="none" w:sz="0" w:space="0" w:color="auto"/>
                    <w:bottom w:val="none" w:sz="0" w:space="0" w:color="auto"/>
                    <w:right w:val="none" w:sz="0" w:space="0" w:color="auto"/>
                  </w:divBdr>
                </w:div>
                <w:div w:id="1864250408">
                  <w:marLeft w:val="0"/>
                  <w:marRight w:val="0"/>
                  <w:marTop w:val="0"/>
                  <w:marBottom w:val="0"/>
                  <w:divBdr>
                    <w:top w:val="none" w:sz="0" w:space="0" w:color="auto"/>
                    <w:left w:val="none" w:sz="0" w:space="0" w:color="auto"/>
                    <w:bottom w:val="none" w:sz="0" w:space="0" w:color="auto"/>
                    <w:right w:val="none" w:sz="0" w:space="0" w:color="auto"/>
                  </w:divBdr>
                </w:div>
                <w:div w:id="1867284302">
                  <w:marLeft w:val="0"/>
                  <w:marRight w:val="0"/>
                  <w:marTop w:val="0"/>
                  <w:marBottom w:val="0"/>
                  <w:divBdr>
                    <w:top w:val="none" w:sz="0" w:space="0" w:color="auto"/>
                    <w:left w:val="none" w:sz="0" w:space="0" w:color="auto"/>
                    <w:bottom w:val="none" w:sz="0" w:space="0" w:color="auto"/>
                    <w:right w:val="none" w:sz="0" w:space="0" w:color="auto"/>
                  </w:divBdr>
                </w:div>
                <w:div w:id="1900172041">
                  <w:marLeft w:val="0"/>
                  <w:marRight w:val="0"/>
                  <w:marTop w:val="0"/>
                  <w:marBottom w:val="0"/>
                  <w:divBdr>
                    <w:top w:val="none" w:sz="0" w:space="0" w:color="auto"/>
                    <w:left w:val="none" w:sz="0" w:space="0" w:color="auto"/>
                    <w:bottom w:val="none" w:sz="0" w:space="0" w:color="auto"/>
                    <w:right w:val="none" w:sz="0" w:space="0" w:color="auto"/>
                  </w:divBdr>
                </w:div>
                <w:div w:id="1911890100">
                  <w:marLeft w:val="0"/>
                  <w:marRight w:val="0"/>
                  <w:marTop w:val="0"/>
                  <w:marBottom w:val="0"/>
                  <w:divBdr>
                    <w:top w:val="none" w:sz="0" w:space="0" w:color="auto"/>
                    <w:left w:val="none" w:sz="0" w:space="0" w:color="auto"/>
                    <w:bottom w:val="none" w:sz="0" w:space="0" w:color="auto"/>
                    <w:right w:val="none" w:sz="0" w:space="0" w:color="auto"/>
                  </w:divBdr>
                </w:div>
                <w:div w:id="1937857977">
                  <w:marLeft w:val="0"/>
                  <w:marRight w:val="0"/>
                  <w:marTop w:val="0"/>
                  <w:marBottom w:val="0"/>
                  <w:divBdr>
                    <w:top w:val="none" w:sz="0" w:space="0" w:color="auto"/>
                    <w:left w:val="none" w:sz="0" w:space="0" w:color="auto"/>
                    <w:bottom w:val="none" w:sz="0" w:space="0" w:color="auto"/>
                    <w:right w:val="none" w:sz="0" w:space="0" w:color="auto"/>
                  </w:divBdr>
                </w:div>
                <w:div w:id="1964842555">
                  <w:marLeft w:val="0"/>
                  <w:marRight w:val="0"/>
                  <w:marTop w:val="0"/>
                  <w:marBottom w:val="0"/>
                  <w:divBdr>
                    <w:top w:val="none" w:sz="0" w:space="0" w:color="auto"/>
                    <w:left w:val="none" w:sz="0" w:space="0" w:color="auto"/>
                    <w:bottom w:val="none" w:sz="0" w:space="0" w:color="auto"/>
                    <w:right w:val="none" w:sz="0" w:space="0" w:color="auto"/>
                  </w:divBdr>
                </w:div>
                <w:div w:id="1967732433">
                  <w:marLeft w:val="0"/>
                  <w:marRight w:val="0"/>
                  <w:marTop w:val="0"/>
                  <w:marBottom w:val="0"/>
                  <w:divBdr>
                    <w:top w:val="none" w:sz="0" w:space="0" w:color="auto"/>
                    <w:left w:val="none" w:sz="0" w:space="0" w:color="auto"/>
                    <w:bottom w:val="none" w:sz="0" w:space="0" w:color="auto"/>
                    <w:right w:val="none" w:sz="0" w:space="0" w:color="auto"/>
                  </w:divBdr>
                </w:div>
                <w:div w:id="1970430973">
                  <w:marLeft w:val="0"/>
                  <w:marRight w:val="0"/>
                  <w:marTop w:val="0"/>
                  <w:marBottom w:val="0"/>
                  <w:divBdr>
                    <w:top w:val="none" w:sz="0" w:space="0" w:color="auto"/>
                    <w:left w:val="none" w:sz="0" w:space="0" w:color="auto"/>
                    <w:bottom w:val="none" w:sz="0" w:space="0" w:color="auto"/>
                    <w:right w:val="none" w:sz="0" w:space="0" w:color="auto"/>
                  </w:divBdr>
                </w:div>
                <w:div w:id="1994334878">
                  <w:marLeft w:val="0"/>
                  <w:marRight w:val="0"/>
                  <w:marTop w:val="0"/>
                  <w:marBottom w:val="0"/>
                  <w:divBdr>
                    <w:top w:val="none" w:sz="0" w:space="0" w:color="auto"/>
                    <w:left w:val="none" w:sz="0" w:space="0" w:color="auto"/>
                    <w:bottom w:val="none" w:sz="0" w:space="0" w:color="auto"/>
                    <w:right w:val="none" w:sz="0" w:space="0" w:color="auto"/>
                  </w:divBdr>
                </w:div>
                <w:div w:id="2006278527">
                  <w:marLeft w:val="0"/>
                  <w:marRight w:val="0"/>
                  <w:marTop w:val="0"/>
                  <w:marBottom w:val="0"/>
                  <w:divBdr>
                    <w:top w:val="none" w:sz="0" w:space="0" w:color="auto"/>
                    <w:left w:val="none" w:sz="0" w:space="0" w:color="auto"/>
                    <w:bottom w:val="none" w:sz="0" w:space="0" w:color="auto"/>
                    <w:right w:val="none" w:sz="0" w:space="0" w:color="auto"/>
                  </w:divBdr>
                </w:div>
                <w:div w:id="2025130617">
                  <w:marLeft w:val="0"/>
                  <w:marRight w:val="0"/>
                  <w:marTop w:val="0"/>
                  <w:marBottom w:val="0"/>
                  <w:divBdr>
                    <w:top w:val="none" w:sz="0" w:space="0" w:color="auto"/>
                    <w:left w:val="none" w:sz="0" w:space="0" w:color="auto"/>
                    <w:bottom w:val="none" w:sz="0" w:space="0" w:color="auto"/>
                    <w:right w:val="none" w:sz="0" w:space="0" w:color="auto"/>
                  </w:divBdr>
                </w:div>
                <w:div w:id="2056539853">
                  <w:marLeft w:val="0"/>
                  <w:marRight w:val="0"/>
                  <w:marTop w:val="0"/>
                  <w:marBottom w:val="0"/>
                  <w:divBdr>
                    <w:top w:val="none" w:sz="0" w:space="0" w:color="auto"/>
                    <w:left w:val="none" w:sz="0" w:space="0" w:color="auto"/>
                    <w:bottom w:val="none" w:sz="0" w:space="0" w:color="auto"/>
                    <w:right w:val="none" w:sz="0" w:space="0" w:color="auto"/>
                  </w:divBdr>
                </w:div>
                <w:div w:id="2064257618">
                  <w:marLeft w:val="0"/>
                  <w:marRight w:val="0"/>
                  <w:marTop w:val="0"/>
                  <w:marBottom w:val="0"/>
                  <w:divBdr>
                    <w:top w:val="none" w:sz="0" w:space="0" w:color="auto"/>
                    <w:left w:val="none" w:sz="0" w:space="0" w:color="auto"/>
                    <w:bottom w:val="none" w:sz="0" w:space="0" w:color="auto"/>
                    <w:right w:val="none" w:sz="0" w:space="0" w:color="auto"/>
                  </w:divBdr>
                </w:div>
                <w:div w:id="2117434744">
                  <w:marLeft w:val="0"/>
                  <w:marRight w:val="0"/>
                  <w:marTop w:val="0"/>
                  <w:marBottom w:val="0"/>
                  <w:divBdr>
                    <w:top w:val="none" w:sz="0" w:space="0" w:color="auto"/>
                    <w:left w:val="none" w:sz="0" w:space="0" w:color="auto"/>
                    <w:bottom w:val="none" w:sz="0" w:space="0" w:color="auto"/>
                    <w:right w:val="none" w:sz="0" w:space="0" w:color="auto"/>
                  </w:divBdr>
                </w:div>
                <w:div w:id="21340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50495">
      <w:bodyDiv w:val="1"/>
      <w:marLeft w:val="0"/>
      <w:marRight w:val="0"/>
      <w:marTop w:val="0"/>
      <w:marBottom w:val="0"/>
      <w:divBdr>
        <w:top w:val="none" w:sz="0" w:space="0" w:color="auto"/>
        <w:left w:val="none" w:sz="0" w:space="0" w:color="auto"/>
        <w:bottom w:val="none" w:sz="0" w:space="0" w:color="auto"/>
        <w:right w:val="none" w:sz="0" w:space="0" w:color="auto"/>
      </w:divBdr>
      <w:divsChild>
        <w:div w:id="897130748">
          <w:marLeft w:val="0"/>
          <w:marRight w:val="0"/>
          <w:marTop w:val="0"/>
          <w:marBottom w:val="0"/>
          <w:divBdr>
            <w:top w:val="none" w:sz="0" w:space="0" w:color="auto"/>
            <w:left w:val="none" w:sz="0" w:space="0" w:color="auto"/>
            <w:bottom w:val="none" w:sz="0" w:space="0" w:color="auto"/>
            <w:right w:val="none" w:sz="0" w:space="0" w:color="auto"/>
          </w:divBdr>
          <w:divsChild>
            <w:div w:id="33892900">
              <w:marLeft w:val="0"/>
              <w:marRight w:val="0"/>
              <w:marTop w:val="0"/>
              <w:marBottom w:val="0"/>
              <w:divBdr>
                <w:top w:val="none" w:sz="0" w:space="0" w:color="auto"/>
                <w:left w:val="none" w:sz="0" w:space="0" w:color="auto"/>
                <w:bottom w:val="none" w:sz="0" w:space="0" w:color="auto"/>
                <w:right w:val="none" w:sz="0" w:space="0" w:color="auto"/>
              </w:divBdr>
              <w:divsChild>
                <w:div w:id="11820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3811">
      <w:bodyDiv w:val="1"/>
      <w:marLeft w:val="0"/>
      <w:marRight w:val="0"/>
      <w:marTop w:val="0"/>
      <w:marBottom w:val="0"/>
      <w:divBdr>
        <w:top w:val="none" w:sz="0" w:space="0" w:color="auto"/>
        <w:left w:val="none" w:sz="0" w:space="0" w:color="auto"/>
        <w:bottom w:val="none" w:sz="0" w:space="0" w:color="auto"/>
        <w:right w:val="none" w:sz="0" w:space="0" w:color="auto"/>
      </w:divBdr>
      <w:divsChild>
        <w:div w:id="393822925">
          <w:marLeft w:val="0"/>
          <w:marRight w:val="0"/>
          <w:marTop w:val="0"/>
          <w:marBottom w:val="0"/>
          <w:divBdr>
            <w:top w:val="none" w:sz="0" w:space="0" w:color="auto"/>
            <w:left w:val="none" w:sz="0" w:space="0" w:color="auto"/>
            <w:bottom w:val="none" w:sz="0" w:space="0" w:color="auto"/>
            <w:right w:val="none" w:sz="0" w:space="0" w:color="auto"/>
          </w:divBdr>
        </w:div>
        <w:div w:id="999430449">
          <w:marLeft w:val="0"/>
          <w:marRight w:val="0"/>
          <w:marTop w:val="0"/>
          <w:marBottom w:val="0"/>
          <w:divBdr>
            <w:top w:val="none" w:sz="0" w:space="0" w:color="auto"/>
            <w:left w:val="none" w:sz="0" w:space="0" w:color="auto"/>
            <w:bottom w:val="none" w:sz="0" w:space="0" w:color="auto"/>
            <w:right w:val="none" w:sz="0" w:space="0" w:color="auto"/>
          </w:divBdr>
        </w:div>
        <w:div w:id="1301879989">
          <w:marLeft w:val="0"/>
          <w:marRight w:val="0"/>
          <w:marTop w:val="0"/>
          <w:marBottom w:val="0"/>
          <w:divBdr>
            <w:top w:val="none" w:sz="0" w:space="0" w:color="auto"/>
            <w:left w:val="none" w:sz="0" w:space="0" w:color="auto"/>
            <w:bottom w:val="none" w:sz="0" w:space="0" w:color="auto"/>
            <w:right w:val="none" w:sz="0" w:space="0" w:color="auto"/>
          </w:divBdr>
        </w:div>
        <w:div w:id="1377395124">
          <w:marLeft w:val="0"/>
          <w:marRight w:val="0"/>
          <w:marTop w:val="0"/>
          <w:marBottom w:val="0"/>
          <w:divBdr>
            <w:top w:val="none" w:sz="0" w:space="0" w:color="auto"/>
            <w:left w:val="none" w:sz="0" w:space="0" w:color="auto"/>
            <w:bottom w:val="none" w:sz="0" w:space="0" w:color="auto"/>
            <w:right w:val="none" w:sz="0" w:space="0" w:color="auto"/>
          </w:divBdr>
        </w:div>
        <w:div w:id="1420367635">
          <w:marLeft w:val="0"/>
          <w:marRight w:val="0"/>
          <w:marTop w:val="0"/>
          <w:marBottom w:val="0"/>
          <w:divBdr>
            <w:top w:val="none" w:sz="0" w:space="0" w:color="auto"/>
            <w:left w:val="none" w:sz="0" w:space="0" w:color="auto"/>
            <w:bottom w:val="none" w:sz="0" w:space="0" w:color="auto"/>
            <w:right w:val="none" w:sz="0" w:space="0" w:color="auto"/>
          </w:divBdr>
        </w:div>
        <w:div w:id="1445079242">
          <w:marLeft w:val="0"/>
          <w:marRight w:val="0"/>
          <w:marTop w:val="0"/>
          <w:marBottom w:val="0"/>
          <w:divBdr>
            <w:top w:val="none" w:sz="0" w:space="0" w:color="auto"/>
            <w:left w:val="none" w:sz="0" w:space="0" w:color="auto"/>
            <w:bottom w:val="none" w:sz="0" w:space="0" w:color="auto"/>
            <w:right w:val="none" w:sz="0" w:space="0" w:color="auto"/>
          </w:divBdr>
        </w:div>
        <w:div w:id="1466240248">
          <w:marLeft w:val="0"/>
          <w:marRight w:val="0"/>
          <w:marTop w:val="0"/>
          <w:marBottom w:val="0"/>
          <w:divBdr>
            <w:top w:val="none" w:sz="0" w:space="0" w:color="auto"/>
            <w:left w:val="none" w:sz="0" w:space="0" w:color="auto"/>
            <w:bottom w:val="none" w:sz="0" w:space="0" w:color="auto"/>
            <w:right w:val="none" w:sz="0" w:space="0" w:color="auto"/>
          </w:divBdr>
        </w:div>
        <w:div w:id="1910728493">
          <w:marLeft w:val="0"/>
          <w:marRight w:val="0"/>
          <w:marTop w:val="0"/>
          <w:marBottom w:val="0"/>
          <w:divBdr>
            <w:top w:val="none" w:sz="0" w:space="0" w:color="auto"/>
            <w:left w:val="none" w:sz="0" w:space="0" w:color="auto"/>
            <w:bottom w:val="none" w:sz="0" w:space="0" w:color="auto"/>
            <w:right w:val="none" w:sz="0" w:space="0" w:color="auto"/>
          </w:divBdr>
        </w:div>
      </w:divsChild>
    </w:div>
    <w:div w:id="1802185650">
      <w:bodyDiv w:val="1"/>
      <w:marLeft w:val="0"/>
      <w:marRight w:val="0"/>
      <w:marTop w:val="0"/>
      <w:marBottom w:val="0"/>
      <w:divBdr>
        <w:top w:val="none" w:sz="0" w:space="0" w:color="auto"/>
        <w:left w:val="none" w:sz="0" w:space="0" w:color="auto"/>
        <w:bottom w:val="none" w:sz="0" w:space="0" w:color="auto"/>
        <w:right w:val="none" w:sz="0" w:space="0" w:color="auto"/>
      </w:divBdr>
    </w:div>
    <w:div w:id="1820222044">
      <w:bodyDiv w:val="1"/>
      <w:marLeft w:val="0"/>
      <w:marRight w:val="0"/>
      <w:marTop w:val="0"/>
      <w:marBottom w:val="0"/>
      <w:divBdr>
        <w:top w:val="none" w:sz="0" w:space="0" w:color="auto"/>
        <w:left w:val="none" w:sz="0" w:space="0" w:color="auto"/>
        <w:bottom w:val="none" w:sz="0" w:space="0" w:color="auto"/>
        <w:right w:val="none" w:sz="0" w:space="0" w:color="auto"/>
      </w:divBdr>
    </w:div>
    <w:div w:id="1845169061">
      <w:bodyDiv w:val="1"/>
      <w:marLeft w:val="0"/>
      <w:marRight w:val="0"/>
      <w:marTop w:val="0"/>
      <w:marBottom w:val="0"/>
      <w:divBdr>
        <w:top w:val="none" w:sz="0" w:space="0" w:color="auto"/>
        <w:left w:val="none" w:sz="0" w:space="0" w:color="auto"/>
        <w:bottom w:val="none" w:sz="0" w:space="0" w:color="auto"/>
        <w:right w:val="none" w:sz="0" w:space="0" w:color="auto"/>
      </w:divBdr>
      <w:divsChild>
        <w:div w:id="1428844862">
          <w:marLeft w:val="0"/>
          <w:marRight w:val="0"/>
          <w:marTop w:val="0"/>
          <w:marBottom w:val="0"/>
          <w:divBdr>
            <w:top w:val="none" w:sz="0" w:space="0" w:color="auto"/>
            <w:left w:val="none" w:sz="0" w:space="0" w:color="auto"/>
            <w:bottom w:val="none" w:sz="0" w:space="0" w:color="auto"/>
            <w:right w:val="none" w:sz="0" w:space="0" w:color="auto"/>
          </w:divBdr>
        </w:div>
        <w:div w:id="161823779">
          <w:marLeft w:val="0"/>
          <w:marRight w:val="0"/>
          <w:marTop w:val="0"/>
          <w:marBottom w:val="0"/>
          <w:divBdr>
            <w:top w:val="none" w:sz="0" w:space="0" w:color="auto"/>
            <w:left w:val="none" w:sz="0" w:space="0" w:color="auto"/>
            <w:bottom w:val="none" w:sz="0" w:space="0" w:color="auto"/>
            <w:right w:val="none" w:sz="0" w:space="0" w:color="auto"/>
          </w:divBdr>
        </w:div>
        <w:div w:id="857962304">
          <w:marLeft w:val="0"/>
          <w:marRight w:val="0"/>
          <w:marTop w:val="0"/>
          <w:marBottom w:val="0"/>
          <w:divBdr>
            <w:top w:val="none" w:sz="0" w:space="0" w:color="auto"/>
            <w:left w:val="none" w:sz="0" w:space="0" w:color="auto"/>
            <w:bottom w:val="none" w:sz="0" w:space="0" w:color="auto"/>
            <w:right w:val="none" w:sz="0" w:space="0" w:color="auto"/>
          </w:divBdr>
        </w:div>
        <w:div w:id="100884354">
          <w:marLeft w:val="0"/>
          <w:marRight w:val="0"/>
          <w:marTop w:val="0"/>
          <w:marBottom w:val="0"/>
          <w:divBdr>
            <w:top w:val="none" w:sz="0" w:space="0" w:color="auto"/>
            <w:left w:val="none" w:sz="0" w:space="0" w:color="auto"/>
            <w:bottom w:val="none" w:sz="0" w:space="0" w:color="auto"/>
            <w:right w:val="none" w:sz="0" w:space="0" w:color="auto"/>
          </w:divBdr>
        </w:div>
        <w:div w:id="585117064">
          <w:marLeft w:val="0"/>
          <w:marRight w:val="0"/>
          <w:marTop w:val="0"/>
          <w:marBottom w:val="0"/>
          <w:divBdr>
            <w:top w:val="none" w:sz="0" w:space="0" w:color="auto"/>
            <w:left w:val="none" w:sz="0" w:space="0" w:color="auto"/>
            <w:bottom w:val="none" w:sz="0" w:space="0" w:color="auto"/>
            <w:right w:val="none" w:sz="0" w:space="0" w:color="auto"/>
          </w:divBdr>
        </w:div>
        <w:div w:id="1245797952">
          <w:marLeft w:val="0"/>
          <w:marRight w:val="0"/>
          <w:marTop w:val="0"/>
          <w:marBottom w:val="0"/>
          <w:divBdr>
            <w:top w:val="none" w:sz="0" w:space="0" w:color="auto"/>
            <w:left w:val="none" w:sz="0" w:space="0" w:color="auto"/>
            <w:bottom w:val="none" w:sz="0" w:space="0" w:color="auto"/>
            <w:right w:val="none" w:sz="0" w:space="0" w:color="auto"/>
          </w:divBdr>
        </w:div>
        <w:div w:id="1829785110">
          <w:marLeft w:val="0"/>
          <w:marRight w:val="0"/>
          <w:marTop w:val="0"/>
          <w:marBottom w:val="0"/>
          <w:divBdr>
            <w:top w:val="none" w:sz="0" w:space="0" w:color="auto"/>
            <w:left w:val="none" w:sz="0" w:space="0" w:color="auto"/>
            <w:bottom w:val="none" w:sz="0" w:space="0" w:color="auto"/>
            <w:right w:val="none" w:sz="0" w:space="0" w:color="auto"/>
          </w:divBdr>
        </w:div>
        <w:div w:id="846016049">
          <w:marLeft w:val="0"/>
          <w:marRight w:val="0"/>
          <w:marTop w:val="0"/>
          <w:marBottom w:val="0"/>
          <w:divBdr>
            <w:top w:val="none" w:sz="0" w:space="0" w:color="auto"/>
            <w:left w:val="none" w:sz="0" w:space="0" w:color="auto"/>
            <w:bottom w:val="none" w:sz="0" w:space="0" w:color="auto"/>
            <w:right w:val="none" w:sz="0" w:space="0" w:color="auto"/>
          </w:divBdr>
        </w:div>
        <w:div w:id="517348783">
          <w:marLeft w:val="0"/>
          <w:marRight w:val="0"/>
          <w:marTop w:val="0"/>
          <w:marBottom w:val="0"/>
          <w:divBdr>
            <w:top w:val="none" w:sz="0" w:space="0" w:color="auto"/>
            <w:left w:val="none" w:sz="0" w:space="0" w:color="auto"/>
            <w:bottom w:val="none" w:sz="0" w:space="0" w:color="auto"/>
            <w:right w:val="none" w:sz="0" w:space="0" w:color="auto"/>
          </w:divBdr>
        </w:div>
        <w:div w:id="1618876330">
          <w:marLeft w:val="0"/>
          <w:marRight w:val="0"/>
          <w:marTop w:val="0"/>
          <w:marBottom w:val="0"/>
          <w:divBdr>
            <w:top w:val="none" w:sz="0" w:space="0" w:color="auto"/>
            <w:left w:val="none" w:sz="0" w:space="0" w:color="auto"/>
            <w:bottom w:val="none" w:sz="0" w:space="0" w:color="auto"/>
            <w:right w:val="none" w:sz="0" w:space="0" w:color="auto"/>
          </w:divBdr>
        </w:div>
        <w:div w:id="1447888936">
          <w:marLeft w:val="0"/>
          <w:marRight w:val="0"/>
          <w:marTop w:val="0"/>
          <w:marBottom w:val="0"/>
          <w:divBdr>
            <w:top w:val="none" w:sz="0" w:space="0" w:color="auto"/>
            <w:left w:val="none" w:sz="0" w:space="0" w:color="auto"/>
            <w:bottom w:val="none" w:sz="0" w:space="0" w:color="auto"/>
            <w:right w:val="none" w:sz="0" w:space="0" w:color="auto"/>
          </w:divBdr>
        </w:div>
        <w:div w:id="1975523777">
          <w:marLeft w:val="0"/>
          <w:marRight w:val="0"/>
          <w:marTop w:val="0"/>
          <w:marBottom w:val="0"/>
          <w:divBdr>
            <w:top w:val="none" w:sz="0" w:space="0" w:color="auto"/>
            <w:left w:val="none" w:sz="0" w:space="0" w:color="auto"/>
            <w:bottom w:val="none" w:sz="0" w:space="0" w:color="auto"/>
            <w:right w:val="none" w:sz="0" w:space="0" w:color="auto"/>
          </w:divBdr>
        </w:div>
        <w:div w:id="398677596">
          <w:marLeft w:val="0"/>
          <w:marRight w:val="0"/>
          <w:marTop w:val="0"/>
          <w:marBottom w:val="0"/>
          <w:divBdr>
            <w:top w:val="none" w:sz="0" w:space="0" w:color="auto"/>
            <w:left w:val="none" w:sz="0" w:space="0" w:color="auto"/>
            <w:bottom w:val="none" w:sz="0" w:space="0" w:color="auto"/>
            <w:right w:val="none" w:sz="0" w:space="0" w:color="auto"/>
          </w:divBdr>
        </w:div>
        <w:div w:id="921841955">
          <w:marLeft w:val="0"/>
          <w:marRight w:val="0"/>
          <w:marTop w:val="0"/>
          <w:marBottom w:val="0"/>
          <w:divBdr>
            <w:top w:val="none" w:sz="0" w:space="0" w:color="auto"/>
            <w:left w:val="none" w:sz="0" w:space="0" w:color="auto"/>
            <w:bottom w:val="none" w:sz="0" w:space="0" w:color="auto"/>
            <w:right w:val="none" w:sz="0" w:space="0" w:color="auto"/>
          </w:divBdr>
        </w:div>
        <w:div w:id="376321235">
          <w:marLeft w:val="0"/>
          <w:marRight w:val="0"/>
          <w:marTop w:val="0"/>
          <w:marBottom w:val="0"/>
          <w:divBdr>
            <w:top w:val="none" w:sz="0" w:space="0" w:color="auto"/>
            <w:left w:val="none" w:sz="0" w:space="0" w:color="auto"/>
            <w:bottom w:val="none" w:sz="0" w:space="0" w:color="auto"/>
            <w:right w:val="none" w:sz="0" w:space="0" w:color="auto"/>
          </w:divBdr>
        </w:div>
        <w:div w:id="687491290">
          <w:marLeft w:val="0"/>
          <w:marRight w:val="0"/>
          <w:marTop w:val="0"/>
          <w:marBottom w:val="0"/>
          <w:divBdr>
            <w:top w:val="none" w:sz="0" w:space="0" w:color="auto"/>
            <w:left w:val="none" w:sz="0" w:space="0" w:color="auto"/>
            <w:bottom w:val="none" w:sz="0" w:space="0" w:color="auto"/>
            <w:right w:val="none" w:sz="0" w:space="0" w:color="auto"/>
          </w:divBdr>
        </w:div>
        <w:div w:id="1866749008">
          <w:marLeft w:val="0"/>
          <w:marRight w:val="0"/>
          <w:marTop w:val="0"/>
          <w:marBottom w:val="0"/>
          <w:divBdr>
            <w:top w:val="none" w:sz="0" w:space="0" w:color="auto"/>
            <w:left w:val="none" w:sz="0" w:space="0" w:color="auto"/>
            <w:bottom w:val="none" w:sz="0" w:space="0" w:color="auto"/>
            <w:right w:val="none" w:sz="0" w:space="0" w:color="auto"/>
          </w:divBdr>
        </w:div>
        <w:div w:id="612178431">
          <w:marLeft w:val="0"/>
          <w:marRight w:val="0"/>
          <w:marTop w:val="0"/>
          <w:marBottom w:val="0"/>
          <w:divBdr>
            <w:top w:val="none" w:sz="0" w:space="0" w:color="auto"/>
            <w:left w:val="none" w:sz="0" w:space="0" w:color="auto"/>
            <w:bottom w:val="none" w:sz="0" w:space="0" w:color="auto"/>
            <w:right w:val="none" w:sz="0" w:space="0" w:color="auto"/>
          </w:divBdr>
        </w:div>
      </w:divsChild>
    </w:div>
    <w:div w:id="1856646262">
      <w:bodyDiv w:val="1"/>
      <w:marLeft w:val="0"/>
      <w:marRight w:val="0"/>
      <w:marTop w:val="0"/>
      <w:marBottom w:val="0"/>
      <w:divBdr>
        <w:top w:val="none" w:sz="0" w:space="0" w:color="auto"/>
        <w:left w:val="none" w:sz="0" w:space="0" w:color="auto"/>
        <w:bottom w:val="none" w:sz="0" w:space="0" w:color="auto"/>
        <w:right w:val="none" w:sz="0" w:space="0" w:color="auto"/>
      </w:divBdr>
    </w:div>
    <w:div w:id="1872960274">
      <w:bodyDiv w:val="1"/>
      <w:marLeft w:val="0"/>
      <w:marRight w:val="0"/>
      <w:marTop w:val="0"/>
      <w:marBottom w:val="0"/>
      <w:divBdr>
        <w:top w:val="none" w:sz="0" w:space="0" w:color="auto"/>
        <w:left w:val="none" w:sz="0" w:space="0" w:color="auto"/>
        <w:bottom w:val="none" w:sz="0" w:space="0" w:color="auto"/>
        <w:right w:val="none" w:sz="0" w:space="0" w:color="auto"/>
      </w:divBdr>
      <w:divsChild>
        <w:div w:id="206138699">
          <w:marLeft w:val="0"/>
          <w:marRight w:val="0"/>
          <w:marTop w:val="0"/>
          <w:marBottom w:val="0"/>
          <w:divBdr>
            <w:top w:val="none" w:sz="0" w:space="0" w:color="auto"/>
            <w:left w:val="none" w:sz="0" w:space="0" w:color="auto"/>
            <w:bottom w:val="none" w:sz="0" w:space="0" w:color="auto"/>
            <w:right w:val="none" w:sz="0" w:space="0" w:color="auto"/>
          </w:divBdr>
        </w:div>
        <w:div w:id="280453321">
          <w:marLeft w:val="0"/>
          <w:marRight w:val="0"/>
          <w:marTop w:val="0"/>
          <w:marBottom w:val="0"/>
          <w:divBdr>
            <w:top w:val="none" w:sz="0" w:space="0" w:color="auto"/>
            <w:left w:val="none" w:sz="0" w:space="0" w:color="auto"/>
            <w:bottom w:val="none" w:sz="0" w:space="0" w:color="auto"/>
            <w:right w:val="none" w:sz="0" w:space="0" w:color="auto"/>
          </w:divBdr>
        </w:div>
        <w:div w:id="287125319">
          <w:marLeft w:val="0"/>
          <w:marRight w:val="0"/>
          <w:marTop w:val="0"/>
          <w:marBottom w:val="0"/>
          <w:divBdr>
            <w:top w:val="none" w:sz="0" w:space="0" w:color="auto"/>
            <w:left w:val="none" w:sz="0" w:space="0" w:color="auto"/>
            <w:bottom w:val="none" w:sz="0" w:space="0" w:color="auto"/>
            <w:right w:val="none" w:sz="0" w:space="0" w:color="auto"/>
          </w:divBdr>
        </w:div>
        <w:div w:id="301544141">
          <w:marLeft w:val="0"/>
          <w:marRight w:val="0"/>
          <w:marTop w:val="0"/>
          <w:marBottom w:val="0"/>
          <w:divBdr>
            <w:top w:val="none" w:sz="0" w:space="0" w:color="auto"/>
            <w:left w:val="none" w:sz="0" w:space="0" w:color="auto"/>
            <w:bottom w:val="none" w:sz="0" w:space="0" w:color="auto"/>
            <w:right w:val="none" w:sz="0" w:space="0" w:color="auto"/>
          </w:divBdr>
        </w:div>
        <w:div w:id="309287295">
          <w:marLeft w:val="0"/>
          <w:marRight w:val="0"/>
          <w:marTop w:val="0"/>
          <w:marBottom w:val="0"/>
          <w:divBdr>
            <w:top w:val="none" w:sz="0" w:space="0" w:color="auto"/>
            <w:left w:val="none" w:sz="0" w:space="0" w:color="auto"/>
            <w:bottom w:val="none" w:sz="0" w:space="0" w:color="auto"/>
            <w:right w:val="none" w:sz="0" w:space="0" w:color="auto"/>
          </w:divBdr>
        </w:div>
        <w:div w:id="579484875">
          <w:marLeft w:val="0"/>
          <w:marRight w:val="0"/>
          <w:marTop w:val="0"/>
          <w:marBottom w:val="0"/>
          <w:divBdr>
            <w:top w:val="none" w:sz="0" w:space="0" w:color="auto"/>
            <w:left w:val="none" w:sz="0" w:space="0" w:color="auto"/>
            <w:bottom w:val="none" w:sz="0" w:space="0" w:color="auto"/>
            <w:right w:val="none" w:sz="0" w:space="0" w:color="auto"/>
          </w:divBdr>
        </w:div>
        <w:div w:id="822307368">
          <w:marLeft w:val="0"/>
          <w:marRight w:val="0"/>
          <w:marTop w:val="0"/>
          <w:marBottom w:val="0"/>
          <w:divBdr>
            <w:top w:val="none" w:sz="0" w:space="0" w:color="auto"/>
            <w:left w:val="none" w:sz="0" w:space="0" w:color="auto"/>
            <w:bottom w:val="none" w:sz="0" w:space="0" w:color="auto"/>
            <w:right w:val="none" w:sz="0" w:space="0" w:color="auto"/>
          </w:divBdr>
        </w:div>
        <w:div w:id="909266539">
          <w:marLeft w:val="0"/>
          <w:marRight w:val="0"/>
          <w:marTop w:val="0"/>
          <w:marBottom w:val="0"/>
          <w:divBdr>
            <w:top w:val="none" w:sz="0" w:space="0" w:color="auto"/>
            <w:left w:val="none" w:sz="0" w:space="0" w:color="auto"/>
            <w:bottom w:val="none" w:sz="0" w:space="0" w:color="auto"/>
            <w:right w:val="none" w:sz="0" w:space="0" w:color="auto"/>
          </w:divBdr>
        </w:div>
        <w:div w:id="960574979">
          <w:marLeft w:val="0"/>
          <w:marRight w:val="0"/>
          <w:marTop w:val="0"/>
          <w:marBottom w:val="0"/>
          <w:divBdr>
            <w:top w:val="none" w:sz="0" w:space="0" w:color="auto"/>
            <w:left w:val="none" w:sz="0" w:space="0" w:color="auto"/>
            <w:bottom w:val="none" w:sz="0" w:space="0" w:color="auto"/>
            <w:right w:val="none" w:sz="0" w:space="0" w:color="auto"/>
          </w:divBdr>
        </w:div>
        <w:div w:id="1073312484">
          <w:marLeft w:val="0"/>
          <w:marRight w:val="0"/>
          <w:marTop w:val="0"/>
          <w:marBottom w:val="0"/>
          <w:divBdr>
            <w:top w:val="none" w:sz="0" w:space="0" w:color="auto"/>
            <w:left w:val="none" w:sz="0" w:space="0" w:color="auto"/>
            <w:bottom w:val="none" w:sz="0" w:space="0" w:color="auto"/>
            <w:right w:val="none" w:sz="0" w:space="0" w:color="auto"/>
          </w:divBdr>
        </w:div>
        <w:div w:id="1598831903">
          <w:marLeft w:val="0"/>
          <w:marRight w:val="0"/>
          <w:marTop w:val="0"/>
          <w:marBottom w:val="0"/>
          <w:divBdr>
            <w:top w:val="none" w:sz="0" w:space="0" w:color="auto"/>
            <w:left w:val="none" w:sz="0" w:space="0" w:color="auto"/>
            <w:bottom w:val="none" w:sz="0" w:space="0" w:color="auto"/>
            <w:right w:val="none" w:sz="0" w:space="0" w:color="auto"/>
          </w:divBdr>
        </w:div>
        <w:div w:id="1758018865">
          <w:marLeft w:val="0"/>
          <w:marRight w:val="0"/>
          <w:marTop w:val="0"/>
          <w:marBottom w:val="0"/>
          <w:divBdr>
            <w:top w:val="none" w:sz="0" w:space="0" w:color="auto"/>
            <w:left w:val="none" w:sz="0" w:space="0" w:color="auto"/>
            <w:bottom w:val="none" w:sz="0" w:space="0" w:color="auto"/>
            <w:right w:val="none" w:sz="0" w:space="0" w:color="auto"/>
          </w:divBdr>
        </w:div>
        <w:div w:id="1768501564">
          <w:marLeft w:val="0"/>
          <w:marRight w:val="0"/>
          <w:marTop w:val="0"/>
          <w:marBottom w:val="0"/>
          <w:divBdr>
            <w:top w:val="none" w:sz="0" w:space="0" w:color="auto"/>
            <w:left w:val="none" w:sz="0" w:space="0" w:color="auto"/>
            <w:bottom w:val="none" w:sz="0" w:space="0" w:color="auto"/>
            <w:right w:val="none" w:sz="0" w:space="0" w:color="auto"/>
          </w:divBdr>
        </w:div>
      </w:divsChild>
    </w:div>
    <w:div w:id="1881429006">
      <w:bodyDiv w:val="1"/>
      <w:marLeft w:val="0"/>
      <w:marRight w:val="0"/>
      <w:marTop w:val="0"/>
      <w:marBottom w:val="0"/>
      <w:divBdr>
        <w:top w:val="none" w:sz="0" w:space="0" w:color="auto"/>
        <w:left w:val="none" w:sz="0" w:space="0" w:color="auto"/>
        <w:bottom w:val="none" w:sz="0" w:space="0" w:color="auto"/>
        <w:right w:val="none" w:sz="0" w:space="0" w:color="auto"/>
      </w:divBdr>
      <w:divsChild>
        <w:div w:id="246043473">
          <w:marLeft w:val="0"/>
          <w:marRight w:val="0"/>
          <w:marTop w:val="0"/>
          <w:marBottom w:val="0"/>
          <w:divBdr>
            <w:top w:val="none" w:sz="0" w:space="0" w:color="auto"/>
            <w:left w:val="none" w:sz="0" w:space="0" w:color="auto"/>
            <w:bottom w:val="none" w:sz="0" w:space="0" w:color="auto"/>
            <w:right w:val="none" w:sz="0" w:space="0" w:color="auto"/>
          </w:divBdr>
        </w:div>
        <w:div w:id="1660227669">
          <w:marLeft w:val="0"/>
          <w:marRight w:val="0"/>
          <w:marTop w:val="0"/>
          <w:marBottom w:val="0"/>
          <w:divBdr>
            <w:top w:val="none" w:sz="0" w:space="0" w:color="auto"/>
            <w:left w:val="none" w:sz="0" w:space="0" w:color="auto"/>
            <w:bottom w:val="none" w:sz="0" w:space="0" w:color="auto"/>
            <w:right w:val="none" w:sz="0" w:space="0" w:color="auto"/>
          </w:divBdr>
        </w:div>
        <w:div w:id="1806120716">
          <w:marLeft w:val="0"/>
          <w:marRight w:val="0"/>
          <w:marTop w:val="0"/>
          <w:marBottom w:val="0"/>
          <w:divBdr>
            <w:top w:val="none" w:sz="0" w:space="0" w:color="auto"/>
            <w:left w:val="none" w:sz="0" w:space="0" w:color="auto"/>
            <w:bottom w:val="none" w:sz="0" w:space="0" w:color="auto"/>
            <w:right w:val="none" w:sz="0" w:space="0" w:color="auto"/>
          </w:divBdr>
        </w:div>
      </w:divsChild>
    </w:div>
    <w:div w:id="1897234341">
      <w:bodyDiv w:val="1"/>
      <w:marLeft w:val="0"/>
      <w:marRight w:val="0"/>
      <w:marTop w:val="0"/>
      <w:marBottom w:val="0"/>
      <w:divBdr>
        <w:top w:val="none" w:sz="0" w:space="0" w:color="auto"/>
        <w:left w:val="none" w:sz="0" w:space="0" w:color="auto"/>
        <w:bottom w:val="none" w:sz="0" w:space="0" w:color="auto"/>
        <w:right w:val="none" w:sz="0" w:space="0" w:color="auto"/>
      </w:divBdr>
    </w:div>
    <w:div w:id="1897426979">
      <w:bodyDiv w:val="1"/>
      <w:marLeft w:val="0"/>
      <w:marRight w:val="0"/>
      <w:marTop w:val="0"/>
      <w:marBottom w:val="0"/>
      <w:divBdr>
        <w:top w:val="none" w:sz="0" w:space="0" w:color="auto"/>
        <w:left w:val="none" w:sz="0" w:space="0" w:color="auto"/>
        <w:bottom w:val="none" w:sz="0" w:space="0" w:color="auto"/>
        <w:right w:val="none" w:sz="0" w:space="0" w:color="auto"/>
      </w:divBdr>
      <w:divsChild>
        <w:div w:id="1927417232">
          <w:marLeft w:val="0"/>
          <w:marRight w:val="0"/>
          <w:marTop w:val="0"/>
          <w:marBottom w:val="0"/>
          <w:divBdr>
            <w:top w:val="none" w:sz="0" w:space="0" w:color="auto"/>
            <w:left w:val="none" w:sz="0" w:space="0" w:color="auto"/>
            <w:bottom w:val="none" w:sz="0" w:space="0" w:color="auto"/>
            <w:right w:val="none" w:sz="0" w:space="0" w:color="auto"/>
          </w:divBdr>
        </w:div>
        <w:div w:id="1340697547">
          <w:marLeft w:val="0"/>
          <w:marRight w:val="0"/>
          <w:marTop w:val="0"/>
          <w:marBottom w:val="0"/>
          <w:divBdr>
            <w:top w:val="none" w:sz="0" w:space="0" w:color="auto"/>
            <w:left w:val="none" w:sz="0" w:space="0" w:color="auto"/>
            <w:bottom w:val="none" w:sz="0" w:space="0" w:color="auto"/>
            <w:right w:val="none" w:sz="0" w:space="0" w:color="auto"/>
          </w:divBdr>
        </w:div>
      </w:divsChild>
    </w:div>
    <w:div w:id="1900240412">
      <w:bodyDiv w:val="1"/>
      <w:marLeft w:val="0"/>
      <w:marRight w:val="0"/>
      <w:marTop w:val="0"/>
      <w:marBottom w:val="0"/>
      <w:divBdr>
        <w:top w:val="none" w:sz="0" w:space="0" w:color="auto"/>
        <w:left w:val="none" w:sz="0" w:space="0" w:color="auto"/>
        <w:bottom w:val="none" w:sz="0" w:space="0" w:color="auto"/>
        <w:right w:val="none" w:sz="0" w:space="0" w:color="auto"/>
      </w:divBdr>
      <w:divsChild>
        <w:div w:id="432895304">
          <w:marLeft w:val="0"/>
          <w:marRight w:val="0"/>
          <w:marTop w:val="0"/>
          <w:marBottom w:val="0"/>
          <w:divBdr>
            <w:top w:val="none" w:sz="0" w:space="0" w:color="auto"/>
            <w:left w:val="none" w:sz="0" w:space="0" w:color="auto"/>
            <w:bottom w:val="none" w:sz="0" w:space="0" w:color="auto"/>
            <w:right w:val="none" w:sz="0" w:space="0" w:color="auto"/>
          </w:divBdr>
          <w:divsChild>
            <w:div w:id="60368176">
              <w:marLeft w:val="0"/>
              <w:marRight w:val="0"/>
              <w:marTop w:val="0"/>
              <w:marBottom w:val="0"/>
              <w:divBdr>
                <w:top w:val="none" w:sz="0" w:space="0" w:color="auto"/>
                <w:left w:val="none" w:sz="0" w:space="0" w:color="auto"/>
                <w:bottom w:val="none" w:sz="0" w:space="0" w:color="auto"/>
                <w:right w:val="none" w:sz="0" w:space="0" w:color="auto"/>
              </w:divBdr>
            </w:div>
            <w:div w:id="294068017">
              <w:marLeft w:val="0"/>
              <w:marRight w:val="0"/>
              <w:marTop w:val="0"/>
              <w:marBottom w:val="0"/>
              <w:divBdr>
                <w:top w:val="none" w:sz="0" w:space="0" w:color="auto"/>
                <w:left w:val="none" w:sz="0" w:space="0" w:color="auto"/>
                <w:bottom w:val="none" w:sz="0" w:space="0" w:color="auto"/>
                <w:right w:val="none" w:sz="0" w:space="0" w:color="auto"/>
              </w:divBdr>
            </w:div>
            <w:div w:id="459417577">
              <w:marLeft w:val="0"/>
              <w:marRight w:val="0"/>
              <w:marTop w:val="0"/>
              <w:marBottom w:val="0"/>
              <w:divBdr>
                <w:top w:val="none" w:sz="0" w:space="0" w:color="auto"/>
                <w:left w:val="none" w:sz="0" w:space="0" w:color="auto"/>
                <w:bottom w:val="none" w:sz="0" w:space="0" w:color="auto"/>
                <w:right w:val="none" w:sz="0" w:space="0" w:color="auto"/>
              </w:divBdr>
            </w:div>
            <w:div w:id="576939813">
              <w:marLeft w:val="0"/>
              <w:marRight w:val="0"/>
              <w:marTop w:val="0"/>
              <w:marBottom w:val="0"/>
              <w:divBdr>
                <w:top w:val="none" w:sz="0" w:space="0" w:color="auto"/>
                <w:left w:val="none" w:sz="0" w:space="0" w:color="auto"/>
                <w:bottom w:val="none" w:sz="0" w:space="0" w:color="auto"/>
                <w:right w:val="none" w:sz="0" w:space="0" w:color="auto"/>
              </w:divBdr>
            </w:div>
            <w:div w:id="604733046">
              <w:marLeft w:val="0"/>
              <w:marRight w:val="0"/>
              <w:marTop w:val="0"/>
              <w:marBottom w:val="0"/>
              <w:divBdr>
                <w:top w:val="none" w:sz="0" w:space="0" w:color="auto"/>
                <w:left w:val="none" w:sz="0" w:space="0" w:color="auto"/>
                <w:bottom w:val="none" w:sz="0" w:space="0" w:color="auto"/>
                <w:right w:val="none" w:sz="0" w:space="0" w:color="auto"/>
              </w:divBdr>
            </w:div>
            <w:div w:id="620109416">
              <w:marLeft w:val="0"/>
              <w:marRight w:val="0"/>
              <w:marTop w:val="0"/>
              <w:marBottom w:val="0"/>
              <w:divBdr>
                <w:top w:val="none" w:sz="0" w:space="0" w:color="auto"/>
                <w:left w:val="none" w:sz="0" w:space="0" w:color="auto"/>
                <w:bottom w:val="none" w:sz="0" w:space="0" w:color="auto"/>
                <w:right w:val="none" w:sz="0" w:space="0" w:color="auto"/>
              </w:divBdr>
            </w:div>
            <w:div w:id="640575200">
              <w:marLeft w:val="0"/>
              <w:marRight w:val="0"/>
              <w:marTop w:val="0"/>
              <w:marBottom w:val="0"/>
              <w:divBdr>
                <w:top w:val="none" w:sz="0" w:space="0" w:color="auto"/>
                <w:left w:val="none" w:sz="0" w:space="0" w:color="auto"/>
                <w:bottom w:val="none" w:sz="0" w:space="0" w:color="auto"/>
                <w:right w:val="none" w:sz="0" w:space="0" w:color="auto"/>
              </w:divBdr>
            </w:div>
            <w:div w:id="662129665">
              <w:marLeft w:val="0"/>
              <w:marRight w:val="0"/>
              <w:marTop w:val="0"/>
              <w:marBottom w:val="0"/>
              <w:divBdr>
                <w:top w:val="none" w:sz="0" w:space="0" w:color="auto"/>
                <w:left w:val="none" w:sz="0" w:space="0" w:color="auto"/>
                <w:bottom w:val="none" w:sz="0" w:space="0" w:color="auto"/>
                <w:right w:val="none" w:sz="0" w:space="0" w:color="auto"/>
              </w:divBdr>
            </w:div>
            <w:div w:id="740980295">
              <w:marLeft w:val="0"/>
              <w:marRight w:val="0"/>
              <w:marTop w:val="0"/>
              <w:marBottom w:val="0"/>
              <w:divBdr>
                <w:top w:val="none" w:sz="0" w:space="0" w:color="auto"/>
                <w:left w:val="none" w:sz="0" w:space="0" w:color="auto"/>
                <w:bottom w:val="none" w:sz="0" w:space="0" w:color="auto"/>
                <w:right w:val="none" w:sz="0" w:space="0" w:color="auto"/>
              </w:divBdr>
            </w:div>
            <w:div w:id="742944810">
              <w:marLeft w:val="0"/>
              <w:marRight w:val="0"/>
              <w:marTop w:val="0"/>
              <w:marBottom w:val="0"/>
              <w:divBdr>
                <w:top w:val="none" w:sz="0" w:space="0" w:color="auto"/>
                <w:left w:val="none" w:sz="0" w:space="0" w:color="auto"/>
                <w:bottom w:val="none" w:sz="0" w:space="0" w:color="auto"/>
                <w:right w:val="none" w:sz="0" w:space="0" w:color="auto"/>
              </w:divBdr>
            </w:div>
            <w:div w:id="834998214">
              <w:marLeft w:val="0"/>
              <w:marRight w:val="0"/>
              <w:marTop w:val="0"/>
              <w:marBottom w:val="0"/>
              <w:divBdr>
                <w:top w:val="none" w:sz="0" w:space="0" w:color="auto"/>
                <w:left w:val="none" w:sz="0" w:space="0" w:color="auto"/>
                <w:bottom w:val="none" w:sz="0" w:space="0" w:color="auto"/>
                <w:right w:val="none" w:sz="0" w:space="0" w:color="auto"/>
              </w:divBdr>
            </w:div>
            <w:div w:id="870218141">
              <w:marLeft w:val="0"/>
              <w:marRight w:val="0"/>
              <w:marTop w:val="0"/>
              <w:marBottom w:val="0"/>
              <w:divBdr>
                <w:top w:val="none" w:sz="0" w:space="0" w:color="auto"/>
                <w:left w:val="none" w:sz="0" w:space="0" w:color="auto"/>
                <w:bottom w:val="none" w:sz="0" w:space="0" w:color="auto"/>
                <w:right w:val="none" w:sz="0" w:space="0" w:color="auto"/>
              </w:divBdr>
            </w:div>
            <w:div w:id="999040760">
              <w:marLeft w:val="0"/>
              <w:marRight w:val="0"/>
              <w:marTop w:val="0"/>
              <w:marBottom w:val="0"/>
              <w:divBdr>
                <w:top w:val="none" w:sz="0" w:space="0" w:color="auto"/>
                <w:left w:val="none" w:sz="0" w:space="0" w:color="auto"/>
                <w:bottom w:val="none" w:sz="0" w:space="0" w:color="auto"/>
                <w:right w:val="none" w:sz="0" w:space="0" w:color="auto"/>
              </w:divBdr>
            </w:div>
            <w:div w:id="1101533433">
              <w:marLeft w:val="0"/>
              <w:marRight w:val="0"/>
              <w:marTop w:val="0"/>
              <w:marBottom w:val="0"/>
              <w:divBdr>
                <w:top w:val="none" w:sz="0" w:space="0" w:color="auto"/>
                <w:left w:val="none" w:sz="0" w:space="0" w:color="auto"/>
                <w:bottom w:val="none" w:sz="0" w:space="0" w:color="auto"/>
                <w:right w:val="none" w:sz="0" w:space="0" w:color="auto"/>
              </w:divBdr>
            </w:div>
            <w:div w:id="1137063066">
              <w:marLeft w:val="0"/>
              <w:marRight w:val="0"/>
              <w:marTop w:val="0"/>
              <w:marBottom w:val="0"/>
              <w:divBdr>
                <w:top w:val="none" w:sz="0" w:space="0" w:color="auto"/>
                <w:left w:val="none" w:sz="0" w:space="0" w:color="auto"/>
                <w:bottom w:val="none" w:sz="0" w:space="0" w:color="auto"/>
                <w:right w:val="none" w:sz="0" w:space="0" w:color="auto"/>
              </w:divBdr>
            </w:div>
            <w:div w:id="1449397315">
              <w:marLeft w:val="0"/>
              <w:marRight w:val="0"/>
              <w:marTop w:val="0"/>
              <w:marBottom w:val="0"/>
              <w:divBdr>
                <w:top w:val="none" w:sz="0" w:space="0" w:color="auto"/>
                <w:left w:val="none" w:sz="0" w:space="0" w:color="auto"/>
                <w:bottom w:val="none" w:sz="0" w:space="0" w:color="auto"/>
                <w:right w:val="none" w:sz="0" w:space="0" w:color="auto"/>
              </w:divBdr>
            </w:div>
            <w:div w:id="1694450854">
              <w:marLeft w:val="0"/>
              <w:marRight w:val="0"/>
              <w:marTop w:val="0"/>
              <w:marBottom w:val="0"/>
              <w:divBdr>
                <w:top w:val="none" w:sz="0" w:space="0" w:color="auto"/>
                <w:left w:val="none" w:sz="0" w:space="0" w:color="auto"/>
                <w:bottom w:val="none" w:sz="0" w:space="0" w:color="auto"/>
                <w:right w:val="none" w:sz="0" w:space="0" w:color="auto"/>
              </w:divBdr>
            </w:div>
            <w:div w:id="20858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50354">
      <w:bodyDiv w:val="1"/>
      <w:marLeft w:val="0"/>
      <w:marRight w:val="0"/>
      <w:marTop w:val="0"/>
      <w:marBottom w:val="0"/>
      <w:divBdr>
        <w:top w:val="none" w:sz="0" w:space="0" w:color="auto"/>
        <w:left w:val="none" w:sz="0" w:space="0" w:color="auto"/>
        <w:bottom w:val="none" w:sz="0" w:space="0" w:color="auto"/>
        <w:right w:val="none" w:sz="0" w:space="0" w:color="auto"/>
      </w:divBdr>
      <w:divsChild>
        <w:div w:id="54351975">
          <w:marLeft w:val="0"/>
          <w:marRight w:val="0"/>
          <w:marTop w:val="0"/>
          <w:marBottom w:val="0"/>
          <w:divBdr>
            <w:top w:val="none" w:sz="0" w:space="0" w:color="auto"/>
            <w:left w:val="none" w:sz="0" w:space="0" w:color="auto"/>
            <w:bottom w:val="none" w:sz="0" w:space="0" w:color="auto"/>
            <w:right w:val="none" w:sz="0" w:space="0" w:color="auto"/>
          </w:divBdr>
        </w:div>
        <w:div w:id="66273457">
          <w:marLeft w:val="0"/>
          <w:marRight w:val="0"/>
          <w:marTop w:val="0"/>
          <w:marBottom w:val="0"/>
          <w:divBdr>
            <w:top w:val="none" w:sz="0" w:space="0" w:color="auto"/>
            <w:left w:val="none" w:sz="0" w:space="0" w:color="auto"/>
            <w:bottom w:val="none" w:sz="0" w:space="0" w:color="auto"/>
            <w:right w:val="none" w:sz="0" w:space="0" w:color="auto"/>
          </w:divBdr>
        </w:div>
        <w:div w:id="150222267">
          <w:marLeft w:val="0"/>
          <w:marRight w:val="0"/>
          <w:marTop w:val="0"/>
          <w:marBottom w:val="0"/>
          <w:divBdr>
            <w:top w:val="none" w:sz="0" w:space="0" w:color="auto"/>
            <w:left w:val="none" w:sz="0" w:space="0" w:color="auto"/>
            <w:bottom w:val="none" w:sz="0" w:space="0" w:color="auto"/>
            <w:right w:val="none" w:sz="0" w:space="0" w:color="auto"/>
          </w:divBdr>
        </w:div>
        <w:div w:id="197740752">
          <w:marLeft w:val="0"/>
          <w:marRight w:val="0"/>
          <w:marTop w:val="0"/>
          <w:marBottom w:val="0"/>
          <w:divBdr>
            <w:top w:val="none" w:sz="0" w:space="0" w:color="auto"/>
            <w:left w:val="none" w:sz="0" w:space="0" w:color="auto"/>
            <w:bottom w:val="none" w:sz="0" w:space="0" w:color="auto"/>
            <w:right w:val="none" w:sz="0" w:space="0" w:color="auto"/>
          </w:divBdr>
        </w:div>
        <w:div w:id="220484651">
          <w:marLeft w:val="0"/>
          <w:marRight w:val="0"/>
          <w:marTop w:val="0"/>
          <w:marBottom w:val="0"/>
          <w:divBdr>
            <w:top w:val="none" w:sz="0" w:space="0" w:color="auto"/>
            <w:left w:val="none" w:sz="0" w:space="0" w:color="auto"/>
            <w:bottom w:val="none" w:sz="0" w:space="0" w:color="auto"/>
            <w:right w:val="none" w:sz="0" w:space="0" w:color="auto"/>
          </w:divBdr>
        </w:div>
        <w:div w:id="226766419">
          <w:marLeft w:val="0"/>
          <w:marRight w:val="0"/>
          <w:marTop w:val="0"/>
          <w:marBottom w:val="0"/>
          <w:divBdr>
            <w:top w:val="none" w:sz="0" w:space="0" w:color="auto"/>
            <w:left w:val="none" w:sz="0" w:space="0" w:color="auto"/>
            <w:bottom w:val="none" w:sz="0" w:space="0" w:color="auto"/>
            <w:right w:val="none" w:sz="0" w:space="0" w:color="auto"/>
          </w:divBdr>
        </w:div>
        <w:div w:id="286396321">
          <w:marLeft w:val="0"/>
          <w:marRight w:val="0"/>
          <w:marTop w:val="0"/>
          <w:marBottom w:val="0"/>
          <w:divBdr>
            <w:top w:val="none" w:sz="0" w:space="0" w:color="auto"/>
            <w:left w:val="none" w:sz="0" w:space="0" w:color="auto"/>
            <w:bottom w:val="none" w:sz="0" w:space="0" w:color="auto"/>
            <w:right w:val="none" w:sz="0" w:space="0" w:color="auto"/>
          </w:divBdr>
        </w:div>
        <w:div w:id="307049893">
          <w:marLeft w:val="0"/>
          <w:marRight w:val="0"/>
          <w:marTop w:val="0"/>
          <w:marBottom w:val="0"/>
          <w:divBdr>
            <w:top w:val="none" w:sz="0" w:space="0" w:color="auto"/>
            <w:left w:val="none" w:sz="0" w:space="0" w:color="auto"/>
            <w:bottom w:val="none" w:sz="0" w:space="0" w:color="auto"/>
            <w:right w:val="none" w:sz="0" w:space="0" w:color="auto"/>
          </w:divBdr>
        </w:div>
        <w:div w:id="350306398">
          <w:marLeft w:val="0"/>
          <w:marRight w:val="0"/>
          <w:marTop w:val="0"/>
          <w:marBottom w:val="0"/>
          <w:divBdr>
            <w:top w:val="none" w:sz="0" w:space="0" w:color="auto"/>
            <w:left w:val="none" w:sz="0" w:space="0" w:color="auto"/>
            <w:bottom w:val="none" w:sz="0" w:space="0" w:color="auto"/>
            <w:right w:val="none" w:sz="0" w:space="0" w:color="auto"/>
          </w:divBdr>
        </w:div>
        <w:div w:id="359555279">
          <w:marLeft w:val="0"/>
          <w:marRight w:val="0"/>
          <w:marTop w:val="0"/>
          <w:marBottom w:val="0"/>
          <w:divBdr>
            <w:top w:val="none" w:sz="0" w:space="0" w:color="auto"/>
            <w:left w:val="none" w:sz="0" w:space="0" w:color="auto"/>
            <w:bottom w:val="none" w:sz="0" w:space="0" w:color="auto"/>
            <w:right w:val="none" w:sz="0" w:space="0" w:color="auto"/>
          </w:divBdr>
        </w:div>
        <w:div w:id="456988411">
          <w:marLeft w:val="0"/>
          <w:marRight w:val="0"/>
          <w:marTop w:val="0"/>
          <w:marBottom w:val="0"/>
          <w:divBdr>
            <w:top w:val="none" w:sz="0" w:space="0" w:color="auto"/>
            <w:left w:val="none" w:sz="0" w:space="0" w:color="auto"/>
            <w:bottom w:val="none" w:sz="0" w:space="0" w:color="auto"/>
            <w:right w:val="none" w:sz="0" w:space="0" w:color="auto"/>
          </w:divBdr>
        </w:div>
        <w:div w:id="631054724">
          <w:marLeft w:val="0"/>
          <w:marRight w:val="0"/>
          <w:marTop w:val="0"/>
          <w:marBottom w:val="0"/>
          <w:divBdr>
            <w:top w:val="none" w:sz="0" w:space="0" w:color="auto"/>
            <w:left w:val="none" w:sz="0" w:space="0" w:color="auto"/>
            <w:bottom w:val="none" w:sz="0" w:space="0" w:color="auto"/>
            <w:right w:val="none" w:sz="0" w:space="0" w:color="auto"/>
          </w:divBdr>
        </w:div>
        <w:div w:id="733624779">
          <w:marLeft w:val="0"/>
          <w:marRight w:val="0"/>
          <w:marTop w:val="0"/>
          <w:marBottom w:val="0"/>
          <w:divBdr>
            <w:top w:val="none" w:sz="0" w:space="0" w:color="auto"/>
            <w:left w:val="none" w:sz="0" w:space="0" w:color="auto"/>
            <w:bottom w:val="none" w:sz="0" w:space="0" w:color="auto"/>
            <w:right w:val="none" w:sz="0" w:space="0" w:color="auto"/>
          </w:divBdr>
        </w:div>
        <w:div w:id="843058190">
          <w:marLeft w:val="0"/>
          <w:marRight w:val="0"/>
          <w:marTop w:val="0"/>
          <w:marBottom w:val="0"/>
          <w:divBdr>
            <w:top w:val="none" w:sz="0" w:space="0" w:color="auto"/>
            <w:left w:val="none" w:sz="0" w:space="0" w:color="auto"/>
            <w:bottom w:val="none" w:sz="0" w:space="0" w:color="auto"/>
            <w:right w:val="none" w:sz="0" w:space="0" w:color="auto"/>
          </w:divBdr>
        </w:div>
        <w:div w:id="845825636">
          <w:marLeft w:val="0"/>
          <w:marRight w:val="0"/>
          <w:marTop w:val="0"/>
          <w:marBottom w:val="0"/>
          <w:divBdr>
            <w:top w:val="none" w:sz="0" w:space="0" w:color="auto"/>
            <w:left w:val="none" w:sz="0" w:space="0" w:color="auto"/>
            <w:bottom w:val="none" w:sz="0" w:space="0" w:color="auto"/>
            <w:right w:val="none" w:sz="0" w:space="0" w:color="auto"/>
          </w:divBdr>
        </w:div>
        <w:div w:id="971399988">
          <w:marLeft w:val="0"/>
          <w:marRight w:val="0"/>
          <w:marTop w:val="0"/>
          <w:marBottom w:val="0"/>
          <w:divBdr>
            <w:top w:val="none" w:sz="0" w:space="0" w:color="auto"/>
            <w:left w:val="none" w:sz="0" w:space="0" w:color="auto"/>
            <w:bottom w:val="none" w:sz="0" w:space="0" w:color="auto"/>
            <w:right w:val="none" w:sz="0" w:space="0" w:color="auto"/>
          </w:divBdr>
        </w:div>
        <w:div w:id="1092775928">
          <w:marLeft w:val="0"/>
          <w:marRight w:val="0"/>
          <w:marTop w:val="0"/>
          <w:marBottom w:val="0"/>
          <w:divBdr>
            <w:top w:val="none" w:sz="0" w:space="0" w:color="auto"/>
            <w:left w:val="none" w:sz="0" w:space="0" w:color="auto"/>
            <w:bottom w:val="none" w:sz="0" w:space="0" w:color="auto"/>
            <w:right w:val="none" w:sz="0" w:space="0" w:color="auto"/>
          </w:divBdr>
        </w:div>
        <w:div w:id="1132020412">
          <w:marLeft w:val="0"/>
          <w:marRight w:val="0"/>
          <w:marTop w:val="0"/>
          <w:marBottom w:val="0"/>
          <w:divBdr>
            <w:top w:val="none" w:sz="0" w:space="0" w:color="auto"/>
            <w:left w:val="none" w:sz="0" w:space="0" w:color="auto"/>
            <w:bottom w:val="none" w:sz="0" w:space="0" w:color="auto"/>
            <w:right w:val="none" w:sz="0" w:space="0" w:color="auto"/>
          </w:divBdr>
        </w:div>
        <w:div w:id="1250696213">
          <w:marLeft w:val="0"/>
          <w:marRight w:val="0"/>
          <w:marTop w:val="0"/>
          <w:marBottom w:val="0"/>
          <w:divBdr>
            <w:top w:val="none" w:sz="0" w:space="0" w:color="auto"/>
            <w:left w:val="none" w:sz="0" w:space="0" w:color="auto"/>
            <w:bottom w:val="none" w:sz="0" w:space="0" w:color="auto"/>
            <w:right w:val="none" w:sz="0" w:space="0" w:color="auto"/>
          </w:divBdr>
        </w:div>
        <w:div w:id="1524049738">
          <w:marLeft w:val="0"/>
          <w:marRight w:val="0"/>
          <w:marTop w:val="0"/>
          <w:marBottom w:val="0"/>
          <w:divBdr>
            <w:top w:val="none" w:sz="0" w:space="0" w:color="auto"/>
            <w:left w:val="none" w:sz="0" w:space="0" w:color="auto"/>
            <w:bottom w:val="none" w:sz="0" w:space="0" w:color="auto"/>
            <w:right w:val="none" w:sz="0" w:space="0" w:color="auto"/>
          </w:divBdr>
        </w:div>
        <w:div w:id="1549681372">
          <w:marLeft w:val="0"/>
          <w:marRight w:val="0"/>
          <w:marTop w:val="0"/>
          <w:marBottom w:val="0"/>
          <w:divBdr>
            <w:top w:val="none" w:sz="0" w:space="0" w:color="auto"/>
            <w:left w:val="none" w:sz="0" w:space="0" w:color="auto"/>
            <w:bottom w:val="none" w:sz="0" w:space="0" w:color="auto"/>
            <w:right w:val="none" w:sz="0" w:space="0" w:color="auto"/>
          </w:divBdr>
        </w:div>
        <w:div w:id="1569537679">
          <w:marLeft w:val="0"/>
          <w:marRight w:val="0"/>
          <w:marTop w:val="0"/>
          <w:marBottom w:val="0"/>
          <w:divBdr>
            <w:top w:val="none" w:sz="0" w:space="0" w:color="auto"/>
            <w:left w:val="none" w:sz="0" w:space="0" w:color="auto"/>
            <w:bottom w:val="none" w:sz="0" w:space="0" w:color="auto"/>
            <w:right w:val="none" w:sz="0" w:space="0" w:color="auto"/>
          </w:divBdr>
        </w:div>
        <w:div w:id="1611624318">
          <w:marLeft w:val="0"/>
          <w:marRight w:val="0"/>
          <w:marTop w:val="0"/>
          <w:marBottom w:val="0"/>
          <w:divBdr>
            <w:top w:val="none" w:sz="0" w:space="0" w:color="auto"/>
            <w:left w:val="none" w:sz="0" w:space="0" w:color="auto"/>
            <w:bottom w:val="none" w:sz="0" w:space="0" w:color="auto"/>
            <w:right w:val="none" w:sz="0" w:space="0" w:color="auto"/>
          </w:divBdr>
        </w:div>
        <w:div w:id="1658071890">
          <w:marLeft w:val="0"/>
          <w:marRight w:val="0"/>
          <w:marTop w:val="0"/>
          <w:marBottom w:val="0"/>
          <w:divBdr>
            <w:top w:val="none" w:sz="0" w:space="0" w:color="auto"/>
            <w:left w:val="none" w:sz="0" w:space="0" w:color="auto"/>
            <w:bottom w:val="none" w:sz="0" w:space="0" w:color="auto"/>
            <w:right w:val="none" w:sz="0" w:space="0" w:color="auto"/>
          </w:divBdr>
        </w:div>
        <w:div w:id="1798833864">
          <w:marLeft w:val="0"/>
          <w:marRight w:val="0"/>
          <w:marTop w:val="0"/>
          <w:marBottom w:val="0"/>
          <w:divBdr>
            <w:top w:val="none" w:sz="0" w:space="0" w:color="auto"/>
            <w:left w:val="none" w:sz="0" w:space="0" w:color="auto"/>
            <w:bottom w:val="none" w:sz="0" w:space="0" w:color="auto"/>
            <w:right w:val="none" w:sz="0" w:space="0" w:color="auto"/>
          </w:divBdr>
        </w:div>
        <w:div w:id="1855419386">
          <w:marLeft w:val="0"/>
          <w:marRight w:val="0"/>
          <w:marTop w:val="0"/>
          <w:marBottom w:val="0"/>
          <w:divBdr>
            <w:top w:val="none" w:sz="0" w:space="0" w:color="auto"/>
            <w:left w:val="none" w:sz="0" w:space="0" w:color="auto"/>
            <w:bottom w:val="none" w:sz="0" w:space="0" w:color="auto"/>
            <w:right w:val="none" w:sz="0" w:space="0" w:color="auto"/>
          </w:divBdr>
        </w:div>
        <w:div w:id="2048333719">
          <w:marLeft w:val="0"/>
          <w:marRight w:val="0"/>
          <w:marTop w:val="0"/>
          <w:marBottom w:val="0"/>
          <w:divBdr>
            <w:top w:val="none" w:sz="0" w:space="0" w:color="auto"/>
            <w:left w:val="none" w:sz="0" w:space="0" w:color="auto"/>
            <w:bottom w:val="none" w:sz="0" w:space="0" w:color="auto"/>
            <w:right w:val="none" w:sz="0" w:space="0" w:color="auto"/>
          </w:divBdr>
        </w:div>
      </w:divsChild>
    </w:div>
    <w:div w:id="1901549491">
      <w:bodyDiv w:val="1"/>
      <w:marLeft w:val="0"/>
      <w:marRight w:val="0"/>
      <w:marTop w:val="0"/>
      <w:marBottom w:val="0"/>
      <w:divBdr>
        <w:top w:val="none" w:sz="0" w:space="0" w:color="auto"/>
        <w:left w:val="none" w:sz="0" w:space="0" w:color="auto"/>
        <w:bottom w:val="none" w:sz="0" w:space="0" w:color="auto"/>
        <w:right w:val="none" w:sz="0" w:space="0" w:color="auto"/>
      </w:divBdr>
    </w:div>
    <w:div w:id="1926180888">
      <w:bodyDiv w:val="1"/>
      <w:marLeft w:val="0"/>
      <w:marRight w:val="0"/>
      <w:marTop w:val="0"/>
      <w:marBottom w:val="0"/>
      <w:divBdr>
        <w:top w:val="none" w:sz="0" w:space="0" w:color="auto"/>
        <w:left w:val="none" w:sz="0" w:space="0" w:color="auto"/>
        <w:bottom w:val="none" w:sz="0" w:space="0" w:color="auto"/>
        <w:right w:val="none" w:sz="0" w:space="0" w:color="auto"/>
      </w:divBdr>
      <w:divsChild>
        <w:div w:id="1675767741">
          <w:marLeft w:val="0"/>
          <w:marRight w:val="0"/>
          <w:marTop w:val="0"/>
          <w:marBottom w:val="0"/>
          <w:divBdr>
            <w:top w:val="none" w:sz="0" w:space="0" w:color="auto"/>
            <w:left w:val="none" w:sz="0" w:space="0" w:color="auto"/>
            <w:bottom w:val="none" w:sz="0" w:space="0" w:color="auto"/>
            <w:right w:val="none" w:sz="0" w:space="0" w:color="auto"/>
          </w:divBdr>
        </w:div>
      </w:divsChild>
    </w:div>
    <w:div w:id="1949921923">
      <w:bodyDiv w:val="1"/>
      <w:marLeft w:val="0"/>
      <w:marRight w:val="0"/>
      <w:marTop w:val="0"/>
      <w:marBottom w:val="0"/>
      <w:divBdr>
        <w:top w:val="none" w:sz="0" w:space="0" w:color="auto"/>
        <w:left w:val="none" w:sz="0" w:space="0" w:color="auto"/>
        <w:bottom w:val="none" w:sz="0" w:space="0" w:color="auto"/>
        <w:right w:val="none" w:sz="0" w:space="0" w:color="auto"/>
      </w:divBdr>
    </w:div>
    <w:div w:id="1954286044">
      <w:bodyDiv w:val="1"/>
      <w:marLeft w:val="0"/>
      <w:marRight w:val="0"/>
      <w:marTop w:val="0"/>
      <w:marBottom w:val="0"/>
      <w:divBdr>
        <w:top w:val="none" w:sz="0" w:space="0" w:color="auto"/>
        <w:left w:val="none" w:sz="0" w:space="0" w:color="auto"/>
        <w:bottom w:val="none" w:sz="0" w:space="0" w:color="auto"/>
        <w:right w:val="none" w:sz="0" w:space="0" w:color="auto"/>
      </w:divBdr>
    </w:div>
    <w:div w:id="2001494042">
      <w:bodyDiv w:val="1"/>
      <w:marLeft w:val="0"/>
      <w:marRight w:val="0"/>
      <w:marTop w:val="0"/>
      <w:marBottom w:val="0"/>
      <w:divBdr>
        <w:top w:val="none" w:sz="0" w:space="0" w:color="auto"/>
        <w:left w:val="none" w:sz="0" w:space="0" w:color="auto"/>
        <w:bottom w:val="none" w:sz="0" w:space="0" w:color="auto"/>
        <w:right w:val="none" w:sz="0" w:space="0" w:color="auto"/>
      </w:divBdr>
      <w:divsChild>
        <w:div w:id="69811023">
          <w:marLeft w:val="0"/>
          <w:marRight w:val="0"/>
          <w:marTop w:val="120"/>
          <w:marBottom w:val="80"/>
          <w:divBdr>
            <w:top w:val="none" w:sz="0" w:space="0" w:color="auto"/>
            <w:left w:val="none" w:sz="0" w:space="0" w:color="auto"/>
            <w:bottom w:val="none" w:sz="0" w:space="0" w:color="auto"/>
            <w:right w:val="none" w:sz="0" w:space="0" w:color="auto"/>
          </w:divBdr>
        </w:div>
        <w:div w:id="94912336">
          <w:marLeft w:val="0"/>
          <w:marRight w:val="0"/>
          <w:marTop w:val="120"/>
          <w:marBottom w:val="80"/>
          <w:divBdr>
            <w:top w:val="none" w:sz="0" w:space="0" w:color="auto"/>
            <w:left w:val="none" w:sz="0" w:space="0" w:color="auto"/>
            <w:bottom w:val="none" w:sz="0" w:space="0" w:color="auto"/>
            <w:right w:val="none" w:sz="0" w:space="0" w:color="auto"/>
          </w:divBdr>
        </w:div>
        <w:div w:id="662271548">
          <w:marLeft w:val="0"/>
          <w:marRight w:val="0"/>
          <w:marTop w:val="120"/>
          <w:marBottom w:val="80"/>
          <w:divBdr>
            <w:top w:val="none" w:sz="0" w:space="0" w:color="auto"/>
            <w:left w:val="none" w:sz="0" w:space="0" w:color="auto"/>
            <w:bottom w:val="none" w:sz="0" w:space="0" w:color="auto"/>
            <w:right w:val="none" w:sz="0" w:space="0" w:color="auto"/>
          </w:divBdr>
        </w:div>
        <w:div w:id="1415515439">
          <w:marLeft w:val="0"/>
          <w:marRight w:val="0"/>
          <w:marTop w:val="120"/>
          <w:marBottom w:val="80"/>
          <w:divBdr>
            <w:top w:val="none" w:sz="0" w:space="0" w:color="auto"/>
            <w:left w:val="none" w:sz="0" w:space="0" w:color="auto"/>
            <w:bottom w:val="none" w:sz="0" w:space="0" w:color="auto"/>
            <w:right w:val="none" w:sz="0" w:space="0" w:color="auto"/>
          </w:divBdr>
        </w:div>
        <w:div w:id="1473326660">
          <w:marLeft w:val="0"/>
          <w:marRight w:val="0"/>
          <w:marTop w:val="120"/>
          <w:marBottom w:val="80"/>
          <w:divBdr>
            <w:top w:val="none" w:sz="0" w:space="0" w:color="auto"/>
            <w:left w:val="none" w:sz="0" w:space="0" w:color="auto"/>
            <w:bottom w:val="none" w:sz="0" w:space="0" w:color="auto"/>
            <w:right w:val="none" w:sz="0" w:space="0" w:color="auto"/>
          </w:divBdr>
        </w:div>
        <w:div w:id="1997800558">
          <w:marLeft w:val="0"/>
          <w:marRight w:val="0"/>
          <w:marTop w:val="120"/>
          <w:marBottom w:val="80"/>
          <w:divBdr>
            <w:top w:val="none" w:sz="0" w:space="0" w:color="auto"/>
            <w:left w:val="none" w:sz="0" w:space="0" w:color="auto"/>
            <w:bottom w:val="none" w:sz="0" w:space="0" w:color="auto"/>
            <w:right w:val="none" w:sz="0" w:space="0" w:color="auto"/>
          </w:divBdr>
        </w:div>
      </w:divsChild>
    </w:div>
    <w:div w:id="2002006095">
      <w:bodyDiv w:val="1"/>
      <w:marLeft w:val="0"/>
      <w:marRight w:val="0"/>
      <w:marTop w:val="0"/>
      <w:marBottom w:val="0"/>
      <w:divBdr>
        <w:top w:val="none" w:sz="0" w:space="0" w:color="auto"/>
        <w:left w:val="none" w:sz="0" w:space="0" w:color="auto"/>
        <w:bottom w:val="none" w:sz="0" w:space="0" w:color="auto"/>
        <w:right w:val="none" w:sz="0" w:space="0" w:color="auto"/>
      </w:divBdr>
      <w:divsChild>
        <w:div w:id="696008083">
          <w:marLeft w:val="0"/>
          <w:marRight w:val="0"/>
          <w:marTop w:val="0"/>
          <w:marBottom w:val="0"/>
          <w:divBdr>
            <w:top w:val="none" w:sz="0" w:space="0" w:color="auto"/>
            <w:left w:val="none" w:sz="0" w:space="0" w:color="auto"/>
            <w:bottom w:val="none" w:sz="0" w:space="0" w:color="auto"/>
            <w:right w:val="none" w:sz="0" w:space="0" w:color="auto"/>
          </w:divBdr>
        </w:div>
        <w:div w:id="1268078624">
          <w:marLeft w:val="0"/>
          <w:marRight w:val="0"/>
          <w:marTop w:val="0"/>
          <w:marBottom w:val="0"/>
          <w:divBdr>
            <w:top w:val="none" w:sz="0" w:space="0" w:color="auto"/>
            <w:left w:val="none" w:sz="0" w:space="0" w:color="auto"/>
            <w:bottom w:val="none" w:sz="0" w:space="0" w:color="auto"/>
            <w:right w:val="none" w:sz="0" w:space="0" w:color="auto"/>
          </w:divBdr>
        </w:div>
      </w:divsChild>
    </w:div>
    <w:div w:id="2004162638">
      <w:bodyDiv w:val="1"/>
      <w:marLeft w:val="0"/>
      <w:marRight w:val="0"/>
      <w:marTop w:val="0"/>
      <w:marBottom w:val="0"/>
      <w:divBdr>
        <w:top w:val="none" w:sz="0" w:space="0" w:color="auto"/>
        <w:left w:val="none" w:sz="0" w:space="0" w:color="auto"/>
        <w:bottom w:val="none" w:sz="0" w:space="0" w:color="auto"/>
        <w:right w:val="none" w:sz="0" w:space="0" w:color="auto"/>
      </w:divBdr>
      <w:divsChild>
        <w:div w:id="368535315">
          <w:marLeft w:val="0"/>
          <w:marRight w:val="0"/>
          <w:marTop w:val="0"/>
          <w:marBottom w:val="0"/>
          <w:divBdr>
            <w:top w:val="none" w:sz="0" w:space="0" w:color="auto"/>
            <w:left w:val="none" w:sz="0" w:space="0" w:color="auto"/>
            <w:bottom w:val="none" w:sz="0" w:space="0" w:color="auto"/>
            <w:right w:val="none" w:sz="0" w:space="0" w:color="auto"/>
          </w:divBdr>
        </w:div>
        <w:div w:id="1849326639">
          <w:marLeft w:val="0"/>
          <w:marRight w:val="0"/>
          <w:marTop w:val="0"/>
          <w:marBottom w:val="0"/>
          <w:divBdr>
            <w:top w:val="none" w:sz="0" w:space="0" w:color="auto"/>
            <w:left w:val="none" w:sz="0" w:space="0" w:color="auto"/>
            <w:bottom w:val="none" w:sz="0" w:space="0" w:color="auto"/>
            <w:right w:val="none" w:sz="0" w:space="0" w:color="auto"/>
          </w:divBdr>
        </w:div>
        <w:div w:id="1393653488">
          <w:marLeft w:val="0"/>
          <w:marRight w:val="0"/>
          <w:marTop w:val="0"/>
          <w:marBottom w:val="0"/>
          <w:divBdr>
            <w:top w:val="none" w:sz="0" w:space="0" w:color="auto"/>
            <w:left w:val="none" w:sz="0" w:space="0" w:color="auto"/>
            <w:bottom w:val="none" w:sz="0" w:space="0" w:color="auto"/>
            <w:right w:val="none" w:sz="0" w:space="0" w:color="auto"/>
          </w:divBdr>
        </w:div>
        <w:div w:id="194392982">
          <w:marLeft w:val="0"/>
          <w:marRight w:val="0"/>
          <w:marTop w:val="0"/>
          <w:marBottom w:val="0"/>
          <w:divBdr>
            <w:top w:val="none" w:sz="0" w:space="0" w:color="auto"/>
            <w:left w:val="none" w:sz="0" w:space="0" w:color="auto"/>
            <w:bottom w:val="none" w:sz="0" w:space="0" w:color="auto"/>
            <w:right w:val="none" w:sz="0" w:space="0" w:color="auto"/>
          </w:divBdr>
        </w:div>
        <w:div w:id="413209187">
          <w:marLeft w:val="0"/>
          <w:marRight w:val="0"/>
          <w:marTop w:val="0"/>
          <w:marBottom w:val="0"/>
          <w:divBdr>
            <w:top w:val="none" w:sz="0" w:space="0" w:color="auto"/>
            <w:left w:val="none" w:sz="0" w:space="0" w:color="auto"/>
            <w:bottom w:val="none" w:sz="0" w:space="0" w:color="auto"/>
            <w:right w:val="none" w:sz="0" w:space="0" w:color="auto"/>
          </w:divBdr>
        </w:div>
        <w:div w:id="1933389218">
          <w:marLeft w:val="0"/>
          <w:marRight w:val="0"/>
          <w:marTop w:val="0"/>
          <w:marBottom w:val="0"/>
          <w:divBdr>
            <w:top w:val="none" w:sz="0" w:space="0" w:color="auto"/>
            <w:left w:val="none" w:sz="0" w:space="0" w:color="auto"/>
            <w:bottom w:val="none" w:sz="0" w:space="0" w:color="auto"/>
            <w:right w:val="none" w:sz="0" w:space="0" w:color="auto"/>
          </w:divBdr>
        </w:div>
        <w:div w:id="1098208910">
          <w:marLeft w:val="0"/>
          <w:marRight w:val="0"/>
          <w:marTop w:val="0"/>
          <w:marBottom w:val="0"/>
          <w:divBdr>
            <w:top w:val="none" w:sz="0" w:space="0" w:color="auto"/>
            <w:left w:val="none" w:sz="0" w:space="0" w:color="auto"/>
            <w:bottom w:val="none" w:sz="0" w:space="0" w:color="auto"/>
            <w:right w:val="none" w:sz="0" w:space="0" w:color="auto"/>
          </w:divBdr>
        </w:div>
        <w:div w:id="485055458">
          <w:marLeft w:val="0"/>
          <w:marRight w:val="0"/>
          <w:marTop w:val="0"/>
          <w:marBottom w:val="0"/>
          <w:divBdr>
            <w:top w:val="none" w:sz="0" w:space="0" w:color="auto"/>
            <w:left w:val="none" w:sz="0" w:space="0" w:color="auto"/>
            <w:bottom w:val="none" w:sz="0" w:space="0" w:color="auto"/>
            <w:right w:val="none" w:sz="0" w:space="0" w:color="auto"/>
          </w:divBdr>
        </w:div>
        <w:div w:id="499929981">
          <w:marLeft w:val="0"/>
          <w:marRight w:val="0"/>
          <w:marTop w:val="0"/>
          <w:marBottom w:val="0"/>
          <w:divBdr>
            <w:top w:val="none" w:sz="0" w:space="0" w:color="auto"/>
            <w:left w:val="none" w:sz="0" w:space="0" w:color="auto"/>
            <w:bottom w:val="none" w:sz="0" w:space="0" w:color="auto"/>
            <w:right w:val="none" w:sz="0" w:space="0" w:color="auto"/>
          </w:divBdr>
        </w:div>
        <w:div w:id="313487922">
          <w:marLeft w:val="0"/>
          <w:marRight w:val="0"/>
          <w:marTop w:val="0"/>
          <w:marBottom w:val="0"/>
          <w:divBdr>
            <w:top w:val="none" w:sz="0" w:space="0" w:color="auto"/>
            <w:left w:val="none" w:sz="0" w:space="0" w:color="auto"/>
            <w:bottom w:val="none" w:sz="0" w:space="0" w:color="auto"/>
            <w:right w:val="none" w:sz="0" w:space="0" w:color="auto"/>
          </w:divBdr>
        </w:div>
        <w:div w:id="150369106">
          <w:marLeft w:val="0"/>
          <w:marRight w:val="0"/>
          <w:marTop w:val="0"/>
          <w:marBottom w:val="0"/>
          <w:divBdr>
            <w:top w:val="none" w:sz="0" w:space="0" w:color="auto"/>
            <w:left w:val="none" w:sz="0" w:space="0" w:color="auto"/>
            <w:bottom w:val="none" w:sz="0" w:space="0" w:color="auto"/>
            <w:right w:val="none" w:sz="0" w:space="0" w:color="auto"/>
          </w:divBdr>
        </w:div>
        <w:div w:id="943730495">
          <w:marLeft w:val="0"/>
          <w:marRight w:val="0"/>
          <w:marTop w:val="0"/>
          <w:marBottom w:val="0"/>
          <w:divBdr>
            <w:top w:val="none" w:sz="0" w:space="0" w:color="auto"/>
            <w:left w:val="none" w:sz="0" w:space="0" w:color="auto"/>
            <w:bottom w:val="none" w:sz="0" w:space="0" w:color="auto"/>
            <w:right w:val="none" w:sz="0" w:space="0" w:color="auto"/>
          </w:divBdr>
        </w:div>
        <w:div w:id="576016016">
          <w:marLeft w:val="0"/>
          <w:marRight w:val="0"/>
          <w:marTop w:val="0"/>
          <w:marBottom w:val="0"/>
          <w:divBdr>
            <w:top w:val="none" w:sz="0" w:space="0" w:color="auto"/>
            <w:left w:val="none" w:sz="0" w:space="0" w:color="auto"/>
            <w:bottom w:val="none" w:sz="0" w:space="0" w:color="auto"/>
            <w:right w:val="none" w:sz="0" w:space="0" w:color="auto"/>
          </w:divBdr>
        </w:div>
        <w:div w:id="2114939192">
          <w:marLeft w:val="0"/>
          <w:marRight w:val="0"/>
          <w:marTop w:val="0"/>
          <w:marBottom w:val="0"/>
          <w:divBdr>
            <w:top w:val="none" w:sz="0" w:space="0" w:color="auto"/>
            <w:left w:val="none" w:sz="0" w:space="0" w:color="auto"/>
            <w:bottom w:val="none" w:sz="0" w:space="0" w:color="auto"/>
            <w:right w:val="none" w:sz="0" w:space="0" w:color="auto"/>
          </w:divBdr>
        </w:div>
        <w:div w:id="660425953">
          <w:marLeft w:val="0"/>
          <w:marRight w:val="0"/>
          <w:marTop w:val="0"/>
          <w:marBottom w:val="0"/>
          <w:divBdr>
            <w:top w:val="none" w:sz="0" w:space="0" w:color="auto"/>
            <w:left w:val="none" w:sz="0" w:space="0" w:color="auto"/>
            <w:bottom w:val="none" w:sz="0" w:space="0" w:color="auto"/>
            <w:right w:val="none" w:sz="0" w:space="0" w:color="auto"/>
          </w:divBdr>
        </w:div>
        <w:div w:id="77869152">
          <w:marLeft w:val="0"/>
          <w:marRight w:val="0"/>
          <w:marTop w:val="0"/>
          <w:marBottom w:val="0"/>
          <w:divBdr>
            <w:top w:val="none" w:sz="0" w:space="0" w:color="auto"/>
            <w:left w:val="none" w:sz="0" w:space="0" w:color="auto"/>
            <w:bottom w:val="none" w:sz="0" w:space="0" w:color="auto"/>
            <w:right w:val="none" w:sz="0" w:space="0" w:color="auto"/>
          </w:divBdr>
        </w:div>
        <w:div w:id="2022198617">
          <w:marLeft w:val="0"/>
          <w:marRight w:val="0"/>
          <w:marTop w:val="0"/>
          <w:marBottom w:val="0"/>
          <w:divBdr>
            <w:top w:val="none" w:sz="0" w:space="0" w:color="auto"/>
            <w:left w:val="none" w:sz="0" w:space="0" w:color="auto"/>
            <w:bottom w:val="none" w:sz="0" w:space="0" w:color="auto"/>
            <w:right w:val="none" w:sz="0" w:space="0" w:color="auto"/>
          </w:divBdr>
        </w:div>
        <w:div w:id="1930194868">
          <w:marLeft w:val="0"/>
          <w:marRight w:val="0"/>
          <w:marTop w:val="0"/>
          <w:marBottom w:val="0"/>
          <w:divBdr>
            <w:top w:val="none" w:sz="0" w:space="0" w:color="auto"/>
            <w:left w:val="none" w:sz="0" w:space="0" w:color="auto"/>
            <w:bottom w:val="none" w:sz="0" w:space="0" w:color="auto"/>
            <w:right w:val="none" w:sz="0" w:space="0" w:color="auto"/>
          </w:divBdr>
        </w:div>
      </w:divsChild>
    </w:div>
    <w:div w:id="2008316944">
      <w:bodyDiv w:val="1"/>
      <w:marLeft w:val="0"/>
      <w:marRight w:val="0"/>
      <w:marTop w:val="0"/>
      <w:marBottom w:val="0"/>
      <w:divBdr>
        <w:top w:val="none" w:sz="0" w:space="0" w:color="auto"/>
        <w:left w:val="none" w:sz="0" w:space="0" w:color="auto"/>
        <w:bottom w:val="none" w:sz="0" w:space="0" w:color="auto"/>
        <w:right w:val="none" w:sz="0" w:space="0" w:color="auto"/>
      </w:divBdr>
      <w:divsChild>
        <w:div w:id="1537892725">
          <w:marLeft w:val="0"/>
          <w:marRight w:val="0"/>
          <w:marTop w:val="0"/>
          <w:marBottom w:val="0"/>
          <w:divBdr>
            <w:top w:val="none" w:sz="0" w:space="0" w:color="auto"/>
            <w:left w:val="none" w:sz="0" w:space="0" w:color="auto"/>
            <w:bottom w:val="none" w:sz="0" w:space="0" w:color="auto"/>
            <w:right w:val="none" w:sz="0" w:space="0" w:color="auto"/>
          </w:divBdr>
        </w:div>
      </w:divsChild>
    </w:div>
    <w:div w:id="2013024690">
      <w:bodyDiv w:val="1"/>
      <w:marLeft w:val="0"/>
      <w:marRight w:val="0"/>
      <w:marTop w:val="0"/>
      <w:marBottom w:val="0"/>
      <w:divBdr>
        <w:top w:val="none" w:sz="0" w:space="0" w:color="auto"/>
        <w:left w:val="none" w:sz="0" w:space="0" w:color="auto"/>
        <w:bottom w:val="none" w:sz="0" w:space="0" w:color="auto"/>
        <w:right w:val="none" w:sz="0" w:space="0" w:color="auto"/>
      </w:divBdr>
    </w:div>
    <w:div w:id="2016103226">
      <w:bodyDiv w:val="1"/>
      <w:marLeft w:val="0"/>
      <w:marRight w:val="0"/>
      <w:marTop w:val="0"/>
      <w:marBottom w:val="0"/>
      <w:divBdr>
        <w:top w:val="none" w:sz="0" w:space="0" w:color="auto"/>
        <w:left w:val="none" w:sz="0" w:space="0" w:color="auto"/>
        <w:bottom w:val="none" w:sz="0" w:space="0" w:color="auto"/>
        <w:right w:val="none" w:sz="0" w:space="0" w:color="auto"/>
      </w:divBdr>
      <w:divsChild>
        <w:div w:id="741101956">
          <w:marLeft w:val="0"/>
          <w:marRight w:val="0"/>
          <w:marTop w:val="0"/>
          <w:marBottom w:val="0"/>
          <w:divBdr>
            <w:top w:val="none" w:sz="0" w:space="0" w:color="auto"/>
            <w:left w:val="none" w:sz="0" w:space="0" w:color="auto"/>
            <w:bottom w:val="none" w:sz="0" w:space="0" w:color="auto"/>
            <w:right w:val="none" w:sz="0" w:space="0" w:color="auto"/>
          </w:divBdr>
          <w:divsChild>
            <w:div w:id="1840194337">
              <w:marLeft w:val="0"/>
              <w:marRight w:val="0"/>
              <w:marTop w:val="0"/>
              <w:marBottom w:val="0"/>
              <w:divBdr>
                <w:top w:val="none" w:sz="0" w:space="0" w:color="auto"/>
                <w:left w:val="none" w:sz="0" w:space="0" w:color="auto"/>
                <w:bottom w:val="none" w:sz="0" w:space="0" w:color="auto"/>
                <w:right w:val="none" w:sz="0" w:space="0" w:color="auto"/>
              </w:divBdr>
              <w:divsChild>
                <w:div w:id="132841802">
                  <w:marLeft w:val="0"/>
                  <w:marRight w:val="0"/>
                  <w:marTop w:val="0"/>
                  <w:marBottom w:val="0"/>
                  <w:divBdr>
                    <w:top w:val="none" w:sz="0" w:space="0" w:color="auto"/>
                    <w:left w:val="none" w:sz="0" w:space="0" w:color="auto"/>
                    <w:bottom w:val="none" w:sz="0" w:space="0" w:color="auto"/>
                    <w:right w:val="none" w:sz="0" w:space="0" w:color="auto"/>
                  </w:divBdr>
                </w:div>
                <w:div w:id="724566174">
                  <w:marLeft w:val="0"/>
                  <w:marRight w:val="0"/>
                  <w:marTop w:val="0"/>
                  <w:marBottom w:val="0"/>
                  <w:divBdr>
                    <w:top w:val="none" w:sz="0" w:space="0" w:color="auto"/>
                    <w:left w:val="none" w:sz="0" w:space="0" w:color="auto"/>
                    <w:bottom w:val="none" w:sz="0" w:space="0" w:color="auto"/>
                    <w:right w:val="none" w:sz="0" w:space="0" w:color="auto"/>
                  </w:divBdr>
                </w:div>
                <w:div w:id="774136262">
                  <w:marLeft w:val="0"/>
                  <w:marRight w:val="0"/>
                  <w:marTop w:val="0"/>
                  <w:marBottom w:val="0"/>
                  <w:divBdr>
                    <w:top w:val="none" w:sz="0" w:space="0" w:color="auto"/>
                    <w:left w:val="none" w:sz="0" w:space="0" w:color="auto"/>
                    <w:bottom w:val="none" w:sz="0" w:space="0" w:color="auto"/>
                    <w:right w:val="none" w:sz="0" w:space="0" w:color="auto"/>
                  </w:divBdr>
                </w:div>
                <w:div w:id="794832830">
                  <w:marLeft w:val="0"/>
                  <w:marRight w:val="0"/>
                  <w:marTop w:val="0"/>
                  <w:marBottom w:val="0"/>
                  <w:divBdr>
                    <w:top w:val="none" w:sz="0" w:space="0" w:color="auto"/>
                    <w:left w:val="none" w:sz="0" w:space="0" w:color="auto"/>
                    <w:bottom w:val="none" w:sz="0" w:space="0" w:color="auto"/>
                    <w:right w:val="none" w:sz="0" w:space="0" w:color="auto"/>
                  </w:divBdr>
                </w:div>
                <w:div w:id="1067800601">
                  <w:marLeft w:val="0"/>
                  <w:marRight w:val="0"/>
                  <w:marTop w:val="0"/>
                  <w:marBottom w:val="0"/>
                  <w:divBdr>
                    <w:top w:val="none" w:sz="0" w:space="0" w:color="auto"/>
                    <w:left w:val="none" w:sz="0" w:space="0" w:color="auto"/>
                    <w:bottom w:val="none" w:sz="0" w:space="0" w:color="auto"/>
                    <w:right w:val="none" w:sz="0" w:space="0" w:color="auto"/>
                  </w:divBdr>
                </w:div>
                <w:div w:id="1149133782">
                  <w:marLeft w:val="0"/>
                  <w:marRight w:val="0"/>
                  <w:marTop w:val="0"/>
                  <w:marBottom w:val="0"/>
                  <w:divBdr>
                    <w:top w:val="none" w:sz="0" w:space="0" w:color="auto"/>
                    <w:left w:val="none" w:sz="0" w:space="0" w:color="auto"/>
                    <w:bottom w:val="none" w:sz="0" w:space="0" w:color="auto"/>
                    <w:right w:val="none" w:sz="0" w:space="0" w:color="auto"/>
                  </w:divBdr>
                </w:div>
                <w:div w:id="11828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0776">
          <w:marLeft w:val="0"/>
          <w:marRight w:val="0"/>
          <w:marTop w:val="0"/>
          <w:marBottom w:val="0"/>
          <w:divBdr>
            <w:top w:val="none" w:sz="0" w:space="0" w:color="auto"/>
            <w:left w:val="none" w:sz="0" w:space="0" w:color="auto"/>
            <w:bottom w:val="none" w:sz="0" w:space="0" w:color="auto"/>
            <w:right w:val="none" w:sz="0" w:space="0" w:color="auto"/>
          </w:divBdr>
          <w:divsChild>
            <w:div w:id="12733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5331">
      <w:bodyDiv w:val="1"/>
      <w:marLeft w:val="0"/>
      <w:marRight w:val="0"/>
      <w:marTop w:val="0"/>
      <w:marBottom w:val="0"/>
      <w:divBdr>
        <w:top w:val="none" w:sz="0" w:space="0" w:color="auto"/>
        <w:left w:val="none" w:sz="0" w:space="0" w:color="auto"/>
        <w:bottom w:val="none" w:sz="0" w:space="0" w:color="auto"/>
        <w:right w:val="none" w:sz="0" w:space="0" w:color="auto"/>
      </w:divBdr>
    </w:div>
    <w:div w:id="2025209472">
      <w:bodyDiv w:val="1"/>
      <w:marLeft w:val="0"/>
      <w:marRight w:val="0"/>
      <w:marTop w:val="0"/>
      <w:marBottom w:val="0"/>
      <w:divBdr>
        <w:top w:val="none" w:sz="0" w:space="0" w:color="auto"/>
        <w:left w:val="none" w:sz="0" w:space="0" w:color="auto"/>
        <w:bottom w:val="none" w:sz="0" w:space="0" w:color="auto"/>
        <w:right w:val="none" w:sz="0" w:space="0" w:color="auto"/>
      </w:divBdr>
    </w:div>
    <w:div w:id="2026520932">
      <w:bodyDiv w:val="1"/>
      <w:marLeft w:val="0"/>
      <w:marRight w:val="0"/>
      <w:marTop w:val="0"/>
      <w:marBottom w:val="0"/>
      <w:divBdr>
        <w:top w:val="none" w:sz="0" w:space="0" w:color="auto"/>
        <w:left w:val="none" w:sz="0" w:space="0" w:color="auto"/>
        <w:bottom w:val="none" w:sz="0" w:space="0" w:color="auto"/>
        <w:right w:val="none" w:sz="0" w:space="0" w:color="auto"/>
      </w:divBdr>
      <w:divsChild>
        <w:div w:id="116264726">
          <w:marLeft w:val="0"/>
          <w:marRight w:val="0"/>
          <w:marTop w:val="0"/>
          <w:marBottom w:val="0"/>
          <w:divBdr>
            <w:top w:val="none" w:sz="0" w:space="0" w:color="auto"/>
            <w:left w:val="none" w:sz="0" w:space="0" w:color="auto"/>
            <w:bottom w:val="none" w:sz="0" w:space="0" w:color="auto"/>
            <w:right w:val="none" w:sz="0" w:space="0" w:color="auto"/>
          </w:divBdr>
        </w:div>
        <w:div w:id="139461669">
          <w:marLeft w:val="0"/>
          <w:marRight w:val="0"/>
          <w:marTop w:val="0"/>
          <w:marBottom w:val="0"/>
          <w:divBdr>
            <w:top w:val="none" w:sz="0" w:space="0" w:color="auto"/>
            <w:left w:val="none" w:sz="0" w:space="0" w:color="auto"/>
            <w:bottom w:val="none" w:sz="0" w:space="0" w:color="auto"/>
            <w:right w:val="none" w:sz="0" w:space="0" w:color="auto"/>
          </w:divBdr>
        </w:div>
        <w:div w:id="348289794">
          <w:marLeft w:val="0"/>
          <w:marRight w:val="0"/>
          <w:marTop w:val="0"/>
          <w:marBottom w:val="0"/>
          <w:divBdr>
            <w:top w:val="none" w:sz="0" w:space="0" w:color="auto"/>
            <w:left w:val="none" w:sz="0" w:space="0" w:color="auto"/>
            <w:bottom w:val="none" w:sz="0" w:space="0" w:color="auto"/>
            <w:right w:val="none" w:sz="0" w:space="0" w:color="auto"/>
          </w:divBdr>
        </w:div>
        <w:div w:id="903293737">
          <w:marLeft w:val="0"/>
          <w:marRight w:val="0"/>
          <w:marTop w:val="0"/>
          <w:marBottom w:val="0"/>
          <w:divBdr>
            <w:top w:val="none" w:sz="0" w:space="0" w:color="auto"/>
            <w:left w:val="none" w:sz="0" w:space="0" w:color="auto"/>
            <w:bottom w:val="none" w:sz="0" w:space="0" w:color="auto"/>
            <w:right w:val="none" w:sz="0" w:space="0" w:color="auto"/>
          </w:divBdr>
        </w:div>
        <w:div w:id="1237978483">
          <w:marLeft w:val="0"/>
          <w:marRight w:val="0"/>
          <w:marTop w:val="0"/>
          <w:marBottom w:val="0"/>
          <w:divBdr>
            <w:top w:val="none" w:sz="0" w:space="0" w:color="auto"/>
            <w:left w:val="none" w:sz="0" w:space="0" w:color="auto"/>
            <w:bottom w:val="none" w:sz="0" w:space="0" w:color="auto"/>
            <w:right w:val="none" w:sz="0" w:space="0" w:color="auto"/>
          </w:divBdr>
        </w:div>
        <w:div w:id="1569342375">
          <w:marLeft w:val="0"/>
          <w:marRight w:val="0"/>
          <w:marTop w:val="0"/>
          <w:marBottom w:val="0"/>
          <w:divBdr>
            <w:top w:val="none" w:sz="0" w:space="0" w:color="auto"/>
            <w:left w:val="none" w:sz="0" w:space="0" w:color="auto"/>
            <w:bottom w:val="none" w:sz="0" w:space="0" w:color="auto"/>
            <w:right w:val="none" w:sz="0" w:space="0" w:color="auto"/>
          </w:divBdr>
        </w:div>
      </w:divsChild>
    </w:div>
    <w:div w:id="2033022864">
      <w:bodyDiv w:val="1"/>
      <w:marLeft w:val="0"/>
      <w:marRight w:val="0"/>
      <w:marTop w:val="0"/>
      <w:marBottom w:val="0"/>
      <w:divBdr>
        <w:top w:val="none" w:sz="0" w:space="0" w:color="auto"/>
        <w:left w:val="none" w:sz="0" w:space="0" w:color="auto"/>
        <w:bottom w:val="none" w:sz="0" w:space="0" w:color="auto"/>
        <w:right w:val="none" w:sz="0" w:space="0" w:color="auto"/>
      </w:divBdr>
      <w:divsChild>
        <w:div w:id="657461494">
          <w:marLeft w:val="0"/>
          <w:marRight w:val="0"/>
          <w:marTop w:val="0"/>
          <w:marBottom w:val="0"/>
          <w:divBdr>
            <w:top w:val="none" w:sz="0" w:space="0" w:color="auto"/>
            <w:left w:val="none" w:sz="0" w:space="0" w:color="auto"/>
            <w:bottom w:val="none" w:sz="0" w:space="0" w:color="auto"/>
            <w:right w:val="none" w:sz="0" w:space="0" w:color="auto"/>
          </w:divBdr>
        </w:div>
        <w:div w:id="837383578">
          <w:marLeft w:val="0"/>
          <w:marRight w:val="0"/>
          <w:marTop w:val="0"/>
          <w:marBottom w:val="0"/>
          <w:divBdr>
            <w:top w:val="none" w:sz="0" w:space="0" w:color="auto"/>
            <w:left w:val="none" w:sz="0" w:space="0" w:color="auto"/>
            <w:bottom w:val="none" w:sz="0" w:space="0" w:color="auto"/>
            <w:right w:val="none" w:sz="0" w:space="0" w:color="auto"/>
          </w:divBdr>
        </w:div>
        <w:div w:id="1031996114">
          <w:marLeft w:val="0"/>
          <w:marRight w:val="0"/>
          <w:marTop w:val="0"/>
          <w:marBottom w:val="0"/>
          <w:divBdr>
            <w:top w:val="none" w:sz="0" w:space="0" w:color="auto"/>
            <w:left w:val="none" w:sz="0" w:space="0" w:color="auto"/>
            <w:bottom w:val="none" w:sz="0" w:space="0" w:color="auto"/>
            <w:right w:val="none" w:sz="0" w:space="0" w:color="auto"/>
          </w:divBdr>
        </w:div>
        <w:div w:id="802846256">
          <w:marLeft w:val="0"/>
          <w:marRight w:val="0"/>
          <w:marTop w:val="0"/>
          <w:marBottom w:val="0"/>
          <w:divBdr>
            <w:top w:val="none" w:sz="0" w:space="0" w:color="auto"/>
            <w:left w:val="none" w:sz="0" w:space="0" w:color="auto"/>
            <w:bottom w:val="none" w:sz="0" w:space="0" w:color="auto"/>
            <w:right w:val="none" w:sz="0" w:space="0" w:color="auto"/>
          </w:divBdr>
        </w:div>
        <w:div w:id="1018117328">
          <w:marLeft w:val="0"/>
          <w:marRight w:val="0"/>
          <w:marTop w:val="0"/>
          <w:marBottom w:val="0"/>
          <w:divBdr>
            <w:top w:val="none" w:sz="0" w:space="0" w:color="auto"/>
            <w:left w:val="none" w:sz="0" w:space="0" w:color="auto"/>
            <w:bottom w:val="none" w:sz="0" w:space="0" w:color="auto"/>
            <w:right w:val="none" w:sz="0" w:space="0" w:color="auto"/>
          </w:divBdr>
        </w:div>
        <w:div w:id="92677121">
          <w:marLeft w:val="0"/>
          <w:marRight w:val="0"/>
          <w:marTop w:val="0"/>
          <w:marBottom w:val="0"/>
          <w:divBdr>
            <w:top w:val="none" w:sz="0" w:space="0" w:color="auto"/>
            <w:left w:val="none" w:sz="0" w:space="0" w:color="auto"/>
            <w:bottom w:val="none" w:sz="0" w:space="0" w:color="auto"/>
            <w:right w:val="none" w:sz="0" w:space="0" w:color="auto"/>
          </w:divBdr>
        </w:div>
        <w:div w:id="1407995269">
          <w:marLeft w:val="0"/>
          <w:marRight w:val="0"/>
          <w:marTop w:val="0"/>
          <w:marBottom w:val="0"/>
          <w:divBdr>
            <w:top w:val="none" w:sz="0" w:space="0" w:color="auto"/>
            <w:left w:val="none" w:sz="0" w:space="0" w:color="auto"/>
            <w:bottom w:val="none" w:sz="0" w:space="0" w:color="auto"/>
            <w:right w:val="none" w:sz="0" w:space="0" w:color="auto"/>
          </w:divBdr>
        </w:div>
      </w:divsChild>
    </w:div>
    <w:div w:id="2063483109">
      <w:bodyDiv w:val="1"/>
      <w:marLeft w:val="0"/>
      <w:marRight w:val="0"/>
      <w:marTop w:val="0"/>
      <w:marBottom w:val="0"/>
      <w:divBdr>
        <w:top w:val="none" w:sz="0" w:space="0" w:color="auto"/>
        <w:left w:val="none" w:sz="0" w:space="0" w:color="auto"/>
        <w:bottom w:val="none" w:sz="0" w:space="0" w:color="auto"/>
        <w:right w:val="none" w:sz="0" w:space="0" w:color="auto"/>
      </w:divBdr>
      <w:divsChild>
        <w:div w:id="626858176">
          <w:marLeft w:val="0"/>
          <w:marRight w:val="0"/>
          <w:marTop w:val="0"/>
          <w:marBottom w:val="0"/>
          <w:divBdr>
            <w:top w:val="none" w:sz="0" w:space="0" w:color="auto"/>
            <w:left w:val="none" w:sz="0" w:space="0" w:color="auto"/>
            <w:bottom w:val="none" w:sz="0" w:space="0" w:color="auto"/>
            <w:right w:val="none" w:sz="0" w:space="0" w:color="auto"/>
          </w:divBdr>
          <w:divsChild>
            <w:div w:id="2362298">
              <w:marLeft w:val="0"/>
              <w:marRight w:val="0"/>
              <w:marTop w:val="0"/>
              <w:marBottom w:val="0"/>
              <w:divBdr>
                <w:top w:val="none" w:sz="0" w:space="0" w:color="auto"/>
                <w:left w:val="none" w:sz="0" w:space="0" w:color="auto"/>
                <w:bottom w:val="none" w:sz="0" w:space="0" w:color="auto"/>
                <w:right w:val="none" w:sz="0" w:space="0" w:color="auto"/>
              </w:divBdr>
            </w:div>
            <w:div w:id="12221618">
              <w:marLeft w:val="0"/>
              <w:marRight w:val="0"/>
              <w:marTop w:val="0"/>
              <w:marBottom w:val="0"/>
              <w:divBdr>
                <w:top w:val="none" w:sz="0" w:space="0" w:color="auto"/>
                <w:left w:val="none" w:sz="0" w:space="0" w:color="auto"/>
                <w:bottom w:val="none" w:sz="0" w:space="0" w:color="auto"/>
                <w:right w:val="none" w:sz="0" w:space="0" w:color="auto"/>
              </w:divBdr>
            </w:div>
            <w:div w:id="15348141">
              <w:marLeft w:val="0"/>
              <w:marRight w:val="0"/>
              <w:marTop w:val="0"/>
              <w:marBottom w:val="0"/>
              <w:divBdr>
                <w:top w:val="none" w:sz="0" w:space="0" w:color="auto"/>
                <w:left w:val="none" w:sz="0" w:space="0" w:color="auto"/>
                <w:bottom w:val="none" w:sz="0" w:space="0" w:color="auto"/>
                <w:right w:val="none" w:sz="0" w:space="0" w:color="auto"/>
              </w:divBdr>
            </w:div>
            <w:div w:id="22901512">
              <w:marLeft w:val="0"/>
              <w:marRight w:val="0"/>
              <w:marTop w:val="0"/>
              <w:marBottom w:val="0"/>
              <w:divBdr>
                <w:top w:val="none" w:sz="0" w:space="0" w:color="auto"/>
                <w:left w:val="none" w:sz="0" w:space="0" w:color="auto"/>
                <w:bottom w:val="none" w:sz="0" w:space="0" w:color="auto"/>
                <w:right w:val="none" w:sz="0" w:space="0" w:color="auto"/>
              </w:divBdr>
            </w:div>
            <w:div w:id="73554859">
              <w:marLeft w:val="0"/>
              <w:marRight w:val="0"/>
              <w:marTop w:val="0"/>
              <w:marBottom w:val="0"/>
              <w:divBdr>
                <w:top w:val="none" w:sz="0" w:space="0" w:color="auto"/>
                <w:left w:val="none" w:sz="0" w:space="0" w:color="auto"/>
                <w:bottom w:val="none" w:sz="0" w:space="0" w:color="auto"/>
                <w:right w:val="none" w:sz="0" w:space="0" w:color="auto"/>
              </w:divBdr>
            </w:div>
            <w:div w:id="105466041">
              <w:marLeft w:val="0"/>
              <w:marRight w:val="0"/>
              <w:marTop w:val="0"/>
              <w:marBottom w:val="0"/>
              <w:divBdr>
                <w:top w:val="none" w:sz="0" w:space="0" w:color="auto"/>
                <w:left w:val="none" w:sz="0" w:space="0" w:color="auto"/>
                <w:bottom w:val="none" w:sz="0" w:space="0" w:color="auto"/>
                <w:right w:val="none" w:sz="0" w:space="0" w:color="auto"/>
              </w:divBdr>
            </w:div>
            <w:div w:id="188184849">
              <w:marLeft w:val="0"/>
              <w:marRight w:val="0"/>
              <w:marTop w:val="0"/>
              <w:marBottom w:val="0"/>
              <w:divBdr>
                <w:top w:val="none" w:sz="0" w:space="0" w:color="auto"/>
                <w:left w:val="none" w:sz="0" w:space="0" w:color="auto"/>
                <w:bottom w:val="none" w:sz="0" w:space="0" w:color="auto"/>
                <w:right w:val="none" w:sz="0" w:space="0" w:color="auto"/>
              </w:divBdr>
            </w:div>
            <w:div w:id="267667299">
              <w:marLeft w:val="0"/>
              <w:marRight w:val="0"/>
              <w:marTop w:val="0"/>
              <w:marBottom w:val="0"/>
              <w:divBdr>
                <w:top w:val="none" w:sz="0" w:space="0" w:color="auto"/>
                <w:left w:val="none" w:sz="0" w:space="0" w:color="auto"/>
                <w:bottom w:val="none" w:sz="0" w:space="0" w:color="auto"/>
                <w:right w:val="none" w:sz="0" w:space="0" w:color="auto"/>
              </w:divBdr>
            </w:div>
            <w:div w:id="290788717">
              <w:marLeft w:val="0"/>
              <w:marRight w:val="0"/>
              <w:marTop w:val="0"/>
              <w:marBottom w:val="0"/>
              <w:divBdr>
                <w:top w:val="none" w:sz="0" w:space="0" w:color="auto"/>
                <w:left w:val="none" w:sz="0" w:space="0" w:color="auto"/>
                <w:bottom w:val="none" w:sz="0" w:space="0" w:color="auto"/>
                <w:right w:val="none" w:sz="0" w:space="0" w:color="auto"/>
              </w:divBdr>
            </w:div>
            <w:div w:id="299504126">
              <w:marLeft w:val="0"/>
              <w:marRight w:val="0"/>
              <w:marTop w:val="0"/>
              <w:marBottom w:val="0"/>
              <w:divBdr>
                <w:top w:val="none" w:sz="0" w:space="0" w:color="auto"/>
                <w:left w:val="none" w:sz="0" w:space="0" w:color="auto"/>
                <w:bottom w:val="none" w:sz="0" w:space="0" w:color="auto"/>
                <w:right w:val="none" w:sz="0" w:space="0" w:color="auto"/>
              </w:divBdr>
            </w:div>
            <w:div w:id="339940541">
              <w:marLeft w:val="0"/>
              <w:marRight w:val="0"/>
              <w:marTop w:val="0"/>
              <w:marBottom w:val="0"/>
              <w:divBdr>
                <w:top w:val="none" w:sz="0" w:space="0" w:color="auto"/>
                <w:left w:val="none" w:sz="0" w:space="0" w:color="auto"/>
                <w:bottom w:val="none" w:sz="0" w:space="0" w:color="auto"/>
                <w:right w:val="none" w:sz="0" w:space="0" w:color="auto"/>
              </w:divBdr>
            </w:div>
            <w:div w:id="424228012">
              <w:marLeft w:val="0"/>
              <w:marRight w:val="0"/>
              <w:marTop w:val="0"/>
              <w:marBottom w:val="0"/>
              <w:divBdr>
                <w:top w:val="none" w:sz="0" w:space="0" w:color="auto"/>
                <w:left w:val="none" w:sz="0" w:space="0" w:color="auto"/>
                <w:bottom w:val="none" w:sz="0" w:space="0" w:color="auto"/>
                <w:right w:val="none" w:sz="0" w:space="0" w:color="auto"/>
              </w:divBdr>
            </w:div>
            <w:div w:id="463816354">
              <w:marLeft w:val="0"/>
              <w:marRight w:val="0"/>
              <w:marTop w:val="0"/>
              <w:marBottom w:val="0"/>
              <w:divBdr>
                <w:top w:val="none" w:sz="0" w:space="0" w:color="auto"/>
                <w:left w:val="none" w:sz="0" w:space="0" w:color="auto"/>
                <w:bottom w:val="none" w:sz="0" w:space="0" w:color="auto"/>
                <w:right w:val="none" w:sz="0" w:space="0" w:color="auto"/>
              </w:divBdr>
            </w:div>
            <w:div w:id="522549203">
              <w:marLeft w:val="0"/>
              <w:marRight w:val="0"/>
              <w:marTop w:val="0"/>
              <w:marBottom w:val="0"/>
              <w:divBdr>
                <w:top w:val="none" w:sz="0" w:space="0" w:color="auto"/>
                <w:left w:val="none" w:sz="0" w:space="0" w:color="auto"/>
                <w:bottom w:val="none" w:sz="0" w:space="0" w:color="auto"/>
                <w:right w:val="none" w:sz="0" w:space="0" w:color="auto"/>
              </w:divBdr>
            </w:div>
            <w:div w:id="610938329">
              <w:marLeft w:val="0"/>
              <w:marRight w:val="0"/>
              <w:marTop w:val="0"/>
              <w:marBottom w:val="0"/>
              <w:divBdr>
                <w:top w:val="none" w:sz="0" w:space="0" w:color="auto"/>
                <w:left w:val="none" w:sz="0" w:space="0" w:color="auto"/>
                <w:bottom w:val="none" w:sz="0" w:space="0" w:color="auto"/>
                <w:right w:val="none" w:sz="0" w:space="0" w:color="auto"/>
              </w:divBdr>
            </w:div>
            <w:div w:id="634602171">
              <w:marLeft w:val="0"/>
              <w:marRight w:val="0"/>
              <w:marTop w:val="0"/>
              <w:marBottom w:val="0"/>
              <w:divBdr>
                <w:top w:val="none" w:sz="0" w:space="0" w:color="auto"/>
                <w:left w:val="none" w:sz="0" w:space="0" w:color="auto"/>
                <w:bottom w:val="none" w:sz="0" w:space="0" w:color="auto"/>
                <w:right w:val="none" w:sz="0" w:space="0" w:color="auto"/>
              </w:divBdr>
            </w:div>
            <w:div w:id="650141633">
              <w:marLeft w:val="0"/>
              <w:marRight w:val="0"/>
              <w:marTop w:val="0"/>
              <w:marBottom w:val="0"/>
              <w:divBdr>
                <w:top w:val="none" w:sz="0" w:space="0" w:color="auto"/>
                <w:left w:val="none" w:sz="0" w:space="0" w:color="auto"/>
                <w:bottom w:val="none" w:sz="0" w:space="0" w:color="auto"/>
                <w:right w:val="none" w:sz="0" w:space="0" w:color="auto"/>
              </w:divBdr>
            </w:div>
            <w:div w:id="663171560">
              <w:marLeft w:val="0"/>
              <w:marRight w:val="0"/>
              <w:marTop w:val="0"/>
              <w:marBottom w:val="0"/>
              <w:divBdr>
                <w:top w:val="none" w:sz="0" w:space="0" w:color="auto"/>
                <w:left w:val="none" w:sz="0" w:space="0" w:color="auto"/>
                <w:bottom w:val="none" w:sz="0" w:space="0" w:color="auto"/>
                <w:right w:val="none" w:sz="0" w:space="0" w:color="auto"/>
              </w:divBdr>
            </w:div>
            <w:div w:id="713845293">
              <w:marLeft w:val="0"/>
              <w:marRight w:val="0"/>
              <w:marTop w:val="0"/>
              <w:marBottom w:val="0"/>
              <w:divBdr>
                <w:top w:val="none" w:sz="0" w:space="0" w:color="auto"/>
                <w:left w:val="none" w:sz="0" w:space="0" w:color="auto"/>
                <w:bottom w:val="none" w:sz="0" w:space="0" w:color="auto"/>
                <w:right w:val="none" w:sz="0" w:space="0" w:color="auto"/>
              </w:divBdr>
            </w:div>
            <w:div w:id="715930893">
              <w:marLeft w:val="0"/>
              <w:marRight w:val="0"/>
              <w:marTop w:val="0"/>
              <w:marBottom w:val="0"/>
              <w:divBdr>
                <w:top w:val="none" w:sz="0" w:space="0" w:color="auto"/>
                <w:left w:val="none" w:sz="0" w:space="0" w:color="auto"/>
                <w:bottom w:val="none" w:sz="0" w:space="0" w:color="auto"/>
                <w:right w:val="none" w:sz="0" w:space="0" w:color="auto"/>
              </w:divBdr>
            </w:div>
            <w:div w:id="716246524">
              <w:marLeft w:val="0"/>
              <w:marRight w:val="0"/>
              <w:marTop w:val="0"/>
              <w:marBottom w:val="0"/>
              <w:divBdr>
                <w:top w:val="none" w:sz="0" w:space="0" w:color="auto"/>
                <w:left w:val="none" w:sz="0" w:space="0" w:color="auto"/>
                <w:bottom w:val="none" w:sz="0" w:space="0" w:color="auto"/>
                <w:right w:val="none" w:sz="0" w:space="0" w:color="auto"/>
              </w:divBdr>
            </w:div>
            <w:div w:id="809979344">
              <w:marLeft w:val="0"/>
              <w:marRight w:val="0"/>
              <w:marTop w:val="0"/>
              <w:marBottom w:val="0"/>
              <w:divBdr>
                <w:top w:val="none" w:sz="0" w:space="0" w:color="auto"/>
                <w:left w:val="none" w:sz="0" w:space="0" w:color="auto"/>
                <w:bottom w:val="none" w:sz="0" w:space="0" w:color="auto"/>
                <w:right w:val="none" w:sz="0" w:space="0" w:color="auto"/>
              </w:divBdr>
            </w:div>
            <w:div w:id="826363906">
              <w:marLeft w:val="0"/>
              <w:marRight w:val="0"/>
              <w:marTop w:val="0"/>
              <w:marBottom w:val="0"/>
              <w:divBdr>
                <w:top w:val="none" w:sz="0" w:space="0" w:color="auto"/>
                <w:left w:val="none" w:sz="0" w:space="0" w:color="auto"/>
                <w:bottom w:val="none" w:sz="0" w:space="0" w:color="auto"/>
                <w:right w:val="none" w:sz="0" w:space="0" w:color="auto"/>
              </w:divBdr>
            </w:div>
            <w:div w:id="834957821">
              <w:marLeft w:val="0"/>
              <w:marRight w:val="0"/>
              <w:marTop w:val="0"/>
              <w:marBottom w:val="0"/>
              <w:divBdr>
                <w:top w:val="none" w:sz="0" w:space="0" w:color="auto"/>
                <w:left w:val="none" w:sz="0" w:space="0" w:color="auto"/>
                <w:bottom w:val="none" w:sz="0" w:space="0" w:color="auto"/>
                <w:right w:val="none" w:sz="0" w:space="0" w:color="auto"/>
              </w:divBdr>
            </w:div>
            <w:div w:id="838230556">
              <w:marLeft w:val="0"/>
              <w:marRight w:val="0"/>
              <w:marTop w:val="0"/>
              <w:marBottom w:val="0"/>
              <w:divBdr>
                <w:top w:val="none" w:sz="0" w:space="0" w:color="auto"/>
                <w:left w:val="none" w:sz="0" w:space="0" w:color="auto"/>
                <w:bottom w:val="none" w:sz="0" w:space="0" w:color="auto"/>
                <w:right w:val="none" w:sz="0" w:space="0" w:color="auto"/>
              </w:divBdr>
            </w:div>
            <w:div w:id="838884803">
              <w:marLeft w:val="0"/>
              <w:marRight w:val="0"/>
              <w:marTop w:val="0"/>
              <w:marBottom w:val="0"/>
              <w:divBdr>
                <w:top w:val="none" w:sz="0" w:space="0" w:color="auto"/>
                <w:left w:val="none" w:sz="0" w:space="0" w:color="auto"/>
                <w:bottom w:val="none" w:sz="0" w:space="0" w:color="auto"/>
                <w:right w:val="none" w:sz="0" w:space="0" w:color="auto"/>
              </w:divBdr>
            </w:div>
            <w:div w:id="856695665">
              <w:marLeft w:val="0"/>
              <w:marRight w:val="0"/>
              <w:marTop w:val="0"/>
              <w:marBottom w:val="0"/>
              <w:divBdr>
                <w:top w:val="none" w:sz="0" w:space="0" w:color="auto"/>
                <w:left w:val="none" w:sz="0" w:space="0" w:color="auto"/>
                <w:bottom w:val="none" w:sz="0" w:space="0" w:color="auto"/>
                <w:right w:val="none" w:sz="0" w:space="0" w:color="auto"/>
              </w:divBdr>
            </w:div>
            <w:div w:id="864832678">
              <w:marLeft w:val="0"/>
              <w:marRight w:val="0"/>
              <w:marTop w:val="0"/>
              <w:marBottom w:val="0"/>
              <w:divBdr>
                <w:top w:val="none" w:sz="0" w:space="0" w:color="auto"/>
                <w:left w:val="none" w:sz="0" w:space="0" w:color="auto"/>
                <w:bottom w:val="none" w:sz="0" w:space="0" w:color="auto"/>
                <w:right w:val="none" w:sz="0" w:space="0" w:color="auto"/>
              </w:divBdr>
            </w:div>
            <w:div w:id="897712323">
              <w:marLeft w:val="0"/>
              <w:marRight w:val="0"/>
              <w:marTop w:val="0"/>
              <w:marBottom w:val="0"/>
              <w:divBdr>
                <w:top w:val="none" w:sz="0" w:space="0" w:color="auto"/>
                <w:left w:val="none" w:sz="0" w:space="0" w:color="auto"/>
                <w:bottom w:val="none" w:sz="0" w:space="0" w:color="auto"/>
                <w:right w:val="none" w:sz="0" w:space="0" w:color="auto"/>
              </w:divBdr>
            </w:div>
            <w:div w:id="928805968">
              <w:marLeft w:val="0"/>
              <w:marRight w:val="0"/>
              <w:marTop w:val="0"/>
              <w:marBottom w:val="0"/>
              <w:divBdr>
                <w:top w:val="none" w:sz="0" w:space="0" w:color="auto"/>
                <w:left w:val="none" w:sz="0" w:space="0" w:color="auto"/>
                <w:bottom w:val="none" w:sz="0" w:space="0" w:color="auto"/>
                <w:right w:val="none" w:sz="0" w:space="0" w:color="auto"/>
              </w:divBdr>
            </w:div>
            <w:div w:id="1004670923">
              <w:marLeft w:val="0"/>
              <w:marRight w:val="0"/>
              <w:marTop w:val="0"/>
              <w:marBottom w:val="0"/>
              <w:divBdr>
                <w:top w:val="none" w:sz="0" w:space="0" w:color="auto"/>
                <w:left w:val="none" w:sz="0" w:space="0" w:color="auto"/>
                <w:bottom w:val="none" w:sz="0" w:space="0" w:color="auto"/>
                <w:right w:val="none" w:sz="0" w:space="0" w:color="auto"/>
              </w:divBdr>
            </w:div>
            <w:div w:id="1032414640">
              <w:marLeft w:val="0"/>
              <w:marRight w:val="0"/>
              <w:marTop w:val="0"/>
              <w:marBottom w:val="0"/>
              <w:divBdr>
                <w:top w:val="none" w:sz="0" w:space="0" w:color="auto"/>
                <w:left w:val="none" w:sz="0" w:space="0" w:color="auto"/>
                <w:bottom w:val="none" w:sz="0" w:space="0" w:color="auto"/>
                <w:right w:val="none" w:sz="0" w:space="0" w:color="auto"/>
              </w:divBdr>
            </w:div>
            <w:div w:id="1085807156">
              <w:marLeft w:val="0"/>
              <w:marRight w:val="0"/>
              <w:marTop w:val="0"/>
              <w:marBottom w:val="0"/>
              <w:divBdr>
                <w:top w:val="none" w:sz="0" w:space="0" w:color="auto"/>
                <w:left w:val="none" w:sz="0" w:space="0" w:color="auto"/>
                <w:bottom w:val="none" w:sz="0" w:space="0" w:color="auto"/>
                <w:right w:val="none" w:sz="0" w:space="0" w:color="auto"/>
              </w:divBdr>
            </w:div>
            <w:div w:id="1090732485">
              <w:marLeft w:val="0"/>
              <w:marRight w:val="0"/>
              <w:marTop w:val="0"/>
              <w:marBottom w:val="0"/>
              <w:divBdr>
                <w:top w:val="none" w:sz="0" w:space="0" w:color="auto"/>
                <w:left w:val="none" w:sz="0" w:space="0" w:color="auto"/>
                <w:bottom w:val="none" w:sz="0" w:space="0" w:color="auto"/>
                <w:right w:val="none" w:sz="0" w:space="0" w:color="auto"/>
              </w:divBdr>
            </w:div>
            <w:div w:id="1112936984">
              <w:marLeft w:val="0"/>
              <w:marRight w:val="0"/>
              <w:marTop w:val="0"/>
              <w:marBottom w:val="0"/>
              <w:divBdr>
                <w:top w:val="none" w:sz="0" w:space="0" w:color="auto"/>
                <w:left w:val="none" w:sz="0" w:space="0" w:color="auto"/>
                <w:bottom w:val="none" w:sz="0" w:space="0" w:color="auto"/>
                <w:right w:val="none" w:sz="0" w:space="0" w:color="auto"/>
              </w:divBdr>
            </w:div>
            <w:div w:id="1203128714">
              <w:marLeft w:val="0"/>
              <w:marRight w:val="0"/>
              <w:marTop w:val="0"/>
              <w:marBottom w:val="0"/>
              <w:divBdr>
                <w:top w:val="none" w:sz="0" w:space="0" w:color="auto"/>
                <w:left w:val="none" w:sz="0" w:space="0" w:color="auto"/>
                <w:bottom w:val="none" w:sz="0" w:space="0" w:color="auto"/>
                <w:right w:val="none" w:sz="0" w:space="0" w:color="auto"/>
              </w:divBdr>
            </w:div>
            <w:div w:id="1256357854">
              <w:marLeft w:val="0"/>
              <w:marRight w:val="0"/>
              <w:marTop w:val="0"/>
              <w:marBottom w:val="0"/>
              <w:divBdr>
                <w:top w:val="none" w:sz="0" w:space="0" w:color="auto"/>
                <w:left w:val="none" w:sz="0" w:space="0" w:color="auto"/>
                <w:bottom w:val="none" w:sz="0" w:space="0" w:color="auto"/>
                <w:right w:val="none" w:sz="0" w:space="0" w:color="auto"/>
              </w:divBdr>
            </w:div>
            <w:div w:id="1268348551">
              <w:marLeft w:val="0"/>
              <w:marRight w:val="0"/>
              <w:marTop w:val="0"/>
              <w:marBottom w:val="0"/>
              <w:divBdr>
                <w:top w:val="none" w:sz="0" w:space="0" w:color="auto"/>
                <w:left w:val="none" w:sz="0" w:space="0" w:color="auto"/>
                <w:bottom w:val="none" w:sz="0" w:space="0" w:color="auto"/>
                <w:right w:val="none" w:sz="0" w:space="0" w:color="auto"/>
              </w:divBdr>
            </w:div>
            <w:div w:id="1277979877">
              <w:marLeft w:val="0"/>
              <w:marRight w:val="0"/>
              <w:marTop w:val="0"/>
              <w:marBottom w:val="0"/>
              <w:divBdr>
                <w:top w:val="none" w:sz="0" w:space="0" w:color="auto"/>
                <w:left w:val="none" w:sz="0" w:space="0" w:color="auto"/>
                <w:bottom w:val="none" w:sz="0" w:space="0" w:color="auto"/>
                <w:right w:val="none" w:sz="0" w:space="0" w:color="auto"/>
              </w:divBdr>
            </w:div>
            <w:div w:id="1297494621">
              <w:marLeft w:val="0"/>
              <w:marRight w:val="0"/>
              <w:marTop w:val="0"/>
              <w:marBottom w:val="0"/>
              <w:divBdr>
                <w:top w:val="none" w:sz="0" w:space="0" w:color="auto"/>
                <w:left w:val="none" w:sz="0" w:space="0" w:color="auto"/>
                <w:bottom w:val="none" w:sz="0" w:space="0" w:color="auto"/>
                <w:right w:val="none" w:sz="0" w:space="0" w:color="auto"/>
              </w:divBdr>
            </w:div>
            <w:div w:id="1302467220">
              <w:marLeft w:val="0"/>
              <w:marRight w:val="0"/>
              <w:marTop w:val="0"/>
              <w:marBottom w:val="0"/>
              <w:divBdr>
                <w:top w:val="none" w:sz="0" w:space="0" w:color="auto"/>
                <w:left w:val="none" w:sz="0" w:space="0" w:color="auto"/>
                <w:bottom w:val="none" w:sz="0" w:space="0" w:color="auto"/>
                <w:right w:val="none" w:sz="0" w:space="0" w:color="auto"/>
              </w:divBdr>
            </w:div>
            <w:div w:id="1339574930">
              <w:marLeft w:val="0"/>
              <w:marRight w:val="0"/>
              <w:marTop w:val="0"/>
              <w:marBottom w:val="0"/>
              <w:divBdr>
                <w:top w:val="none" w:sz="0" w:space="0" w:color="auto"/>
                <w:left w:val="none" w:sz="0" w:space="0" w:color="auto"/>
                <w:bottom w:val="none" w:sz="0" w:space="0" w:color="auto"/>
                <w:right w:val="none" w:sz="0" w:space="0" w:color="auto"/>
              </w:divBdr>
            </w:div>
            <w:div w:id="1368869013">
              <w:marLeft w:val="0"/>
              <w:marRight w:val="0"/>
              <w:marTop w:val="0"/>
              <w:marBottom w:val="0"/>
              <w:divBdr>
                <w:top w:val="none" w:sz="0" w:space="0" w:color="auto"/>
                <w:left w:val="none" w:sz="0" w:space="0" w:color="auto"/>
                <w:bottom w:val="none" w:sz="0" w:space="0" w:color="auto"/>
                <w:right w:val="none" w:sz="0" w:space="0" w:color="auto"/>
              </w:divBdr>
            </w:div>
            <w:div w:id="1380669733">
              <w:marLeft w:val="0"/>
              <w:marRight w:val="0"/>
              <w:marTop w:val="0"/>
              <w:marBottom w:val="0"/>
              <w:divBdr>
                <w:top w:val="none" w:sz="0" w:space="0" w:color="auto"/>
                <w:left w:val="none" w:sz="0" w:space="0" w:color="auto"/>
                <w:bottom w:val="none" w:sz="0" w:space="0" w:color="auto"/>
                <w:right w:val="none" w:sz="0" w:space="0" w:color="auto"/>
              </w:divBdr>
            </w:div>
            <w:div w:id="1402827797">
              <w:marLeft w:val="0"/>
              <w:marRight w:val="0"/>
              <w:marTop w:val="0"/>
              <w:marBottom w:val="0"/>
              <w:divBdr>
                <w:top w:val="none" w:sz="0" w:space="0" w:color="auto"/>
                <w:left w:val="none" w:sz="0" w:space="0" w:color="auto"/>
                <w:bottom w:val="none" w:sz="0" w:space="0" w:color="auto"/>
                <w:right w:val="none" w:sz="0" w:space="0" w:color="auto"/>
              </w:divBdr>
            </w:div>
            <w:div w:id="1405031378">
              <w:marLeft w:val="0"/>
              <w:marRight w:val="0"/>
              <w:marTop w:val="0"/>
              <w:marBottom w:val="0"/>
              <w:divBdr>
                <w:top w:val="none" w:sz="0" w:space="0" w:color="auto"/>
                <w:left w:val="none" w:sz="0" w:space="0" w:color="auto"/>
                <w:bottom w:val="none" w:sz="0" w:space="0" w:color="auto"/>
                <w:right w:val="none" w:sz="0" w:space="0" w:color="auto"/>
              </w:divBdr>
            </w:div>
            <w:div w:id="1432241788">
              <w:marLeft w:val="0"/>
              <w:marRight w:val="0"/>
              <w:marTop w:val="0"/>
              <w:marBottom w:val="0"/>
              <w:divBdr>
                <w:top w:val="none" w:sz="0" w:space="0" w:color="auto"/>
                <w:left w:val="none" w:sz="0" w:space="0" w:color="auto"/>
                <w:bottom w:val="none" w:sz="0" w:space="0" w:color="auto"/>
                <w:right w:val="none" w:sz="0" w:space="0" w:color="auto"/>
              </w:divBdr>
            </w:div>
            <w:div w:id="1536314334">
              <w:marLeft w:val="0"/>
              <w:marRight w:val="0"/>
              <w:marTop w:val="0"/>
              <w:marBottom w:val="0"/>
              <w:divBdr>
                <w:top w:val="none" w:sz="0" w:space="0" w:color="auto"/>
                <w:left w:val="none" w:sz="0" w:space="0" w:color="auto"/>
                <w:bottom w:val="none" w:sz="0" w:space="0" w:color="auto"/>
                <w:right w:val="none" w:sz="0" w:space="0" w:color="auto"/>
              </w:divBdr>
            </w:div>
            <w:div w:id="1550414578">
              <w:marLeft w:val="0"/>
              <w:marRight w:val="0"/>
              <w:marTop w:val="0"/>
              <w:marBottom w:val="0"/>
              <w:divBdr>
                <w:top w:val="none" w:sz="0" w:space="0" w:color="auto"/>
                <w:left w:val="none" w:sz="0" w:space="0" w:color="auto"/>
                <w:bottom w:val="none" w:sz="0" w:space="0" w:color="auto"/>
                <w:right w:val="none" w:sz="0" w:space="0" w:color="auto"/>
              </w:divBdr>
            </w:div>
            <w:div w:id="1590844216">
              <w:marLeft w:val="0"/>
              <w:marRight w:val="0"/>
              <w:marTop w:val="0"/>
              <w:marBottom w:val="0"/>
              <w:divBdr>
                <w:top w:val="none" w:sz="0" w:space="0" w:color="auto"/>
                <w:left w:val="none" w:sz="0" w:space="0" w:color="auto"/>
                <w:bottom w:val="none" w:sz="0" w:space="0" w:color="auto"/>
                <w:right w:val="none" w:sz="0" w:space="0" w:color="auto"/>
              </w:divBdr>
            </w:div>
            <w:div w:id="1596330452">
              <w:marLeft w:val="0"/>
              <w:marRight w:val="0"/>
              <w:marTop w:val="0"/>
              <w:marBottom w:val="0"/>
              <w:divBdr>
                <w:top w:val="none" w:sz="0" w:space="0" w:color="auto"/>
                <w:left w:val="none" w:sz="0" w:space="0" w:color="auto"/>
                <w:bottom w:val="none" w:sz="0" w:space="0" w:color="auto"/>
                <w:right w:val="none" w:sz="0" w:space="0" w:color="auto"/>
              </w:divBdr>
            </w:div>
            <w:div w:id="1640962428">
              <w:marLeft w:val="0"/>
              <w:marRight w:val="0"/>
              <w:marTop w:val="0"/>
              <w:marBottom w:val="0"/>
              <w:divBdr>
                <w:top w:val="none" w:sz="0" w:space="0" w:color="auto"/>
                <w:left w:val="none" w:sz="0" w:space="0" w:color="auto"/>
                <w:bottom w:val="none" w:sz="0" w:space="0" w:color="auto"/>
                <w:right w:val="none" w:sz="0" w:space="0" w:color="auto"/>
              </w:divBdr>
            </w:div>
            <w:div w:id="1659766787">
              <w:marLeft w:val="0"/>
              <w:marRight w:val="0"/>
              <w:marTop w:val="0"/>
              <w:marBottom w:val="0"/>
              <w:divBdr>
                <w:top w:val="none" w:sz="0" w:space="0" w:color="auto"/>
                <w:left w:val="none" w:sz="0" w:space="0" w:color="auto"/>
                <w:bottom w:val="none" w:sz="0" w:space="0" w:color="auto"/>
                <w:right w:val="none" w:sz="0" w:space="0" w:color="auto"/>
              </w:divBdr>
            </w:div>
            <w:div w:id="1783301313">
              <w:marLeft w:val="0"/>
              <w:marRight w:val="0"/>
              <w:marTop w:val="0"/>
              <w:marBottom w:val="0"/>
              <w:divBdr>
                <w:top w:val="none" w:sz="0" w:space="0" w:color="auto"/>
                <w:left w:val="none" w:sz="0" w:space="0" w:color="auto"/>
                <w:bottom w:val="none" w:sz="0" w:space="0" w:color="auto"/>
                <w:right w:val="none" w:sz="0" w:space="0" w:color="auto"/>
              </w:divBdr>
            </w:div>
            <w:div w:id="1789736745">
              <w:marLeft w:val="0"/>
              <w:marRight w:val="0"/>
              <w:marTop w:val="0"/>
              <w:marBottom w:val="0"/>
              <w:divBdr>
                <w:top w:val="none" w:sz="0" w:space="0" w:color="auto"/>
                <w:left w:val="none" w:sz="0" w:space="0" w:color="auto"/>
                <w:bottom w:val="none" w:sz="0" w:space="0" w:color="auto"/>
                <w:right w:val="none" w:sz="0" w:space="0" w:color="auto"/>
              </w:divBdr>
            </w:div>
            <w:div w:id="1798336853">
              <w:marLeft w:val="0"/>
              <w:marRight w:val="0"/>
              <w:marTop w:val="0"/>
              <w:marBottom w:val="0"/>
              <w:divBdr>
                <w:top w:val="none" w:sz="0" w:space="0" w:color="auto"/>
                <w:left w:val="none" w:sz="0" w:space="0" w:color="auto"/>
                <w:bottom w:val="none" w:sz="0" w:space="0" w:color="auto"/>
                <w:right w:val="none" w:sz="0" w:space="0" w:color="auto"/>
              </w:divBdr>
            </w:div>
            <w:div w:id="1897202083">
              <w:marLeft w:val="0"/>
              <w:marRight w:val="0"/>
              <w:marTop w:val="0"/>
              <w:marBottom w:val="0"/>
              <w:divBdr>
                <w:top w:val="none" w:sz="0" w:space="0" w:color="auto"/>
                <w:left w:val="none" w:sz="0" w:space="0" w:color="auto"/>
                <w:bottom w:val="none" w:sz="0" w:space="0" w:color="auto"/>
                <w:right w:val="none" w:sz="0" w:space="0" w:color="auto"/>
              </w:divBdr>
            </w:div>
            <w:div w:id="2029795699">
              <w:marLeft w:val="0"/>
              <w:marRight w:val="0"/>
              <w:marTop w:val="0"/>
              <w:marBottom w:val="0"/>
              <w:divBdr>
                <w:top w:val="none" w:sz="0" w:space="0" w:color="auto"/>
                <w:left w:val="none" w:sz="0" w:space="0" w:color="auto"/>
                <w:bottom w:val="none" w:sz="0" w:space="0" w:color="auto"/>
                <w:right w:val="none" w:sz="0" w:space="0" w:color="auto"/>
              </w:divBdr>
            </w:div>
            <w:div w:id="2089768998">
              <w:marLeft w:val="0"/>
              <w:marRight w:val="0"/>
              <w:marTop w:val="0"/>
              <w:marBottom w:val="0"/>
              <w:divBdr>
                <w:top w:val="none" w:sz="0" w:space="0" w:color="auto"/>
                <w:left w:val="none" w:sz="0" w:space="0" w:color="auto"/>
                <w:bottom w:val="none" w:sz="0" w:space="0" w:color="auto"/>
                <w:right w:val="none" w:sz="0" w:space="0" w:color="auto"/>
              </w:divBdr>
            </w:div>
            <w:div w:id="21341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3498">
      <w:bodyDiv w:val="1"/>
      <w:marLeft w:val="0"/>
      <w:marRight w:val="0"/>
      <w:marTop w:val="0"/>
      <w:marBottom w:val="0"/>
      <w:divBdr>
        <w:top w:val="none" w:sz="0" w:space="0" w:color="auto"/>
        <w:left w:val="none" w:sz="0" w:space="0" w:color="auto"/>
        <w:bottom w:val="none" w:sz="0" w:space="0" w:color="auto"/>
        <w:right w:val="none" w:sz="0" w:space="0" w:color="auto"/>
      </w:divBdr>
      <w:divsChild>
        <w:div w:id="287057153">
          <w:marLeft w:val="0"/>
          <w:marRight w:val="0"/>
          <w:marTop w:val="0"/>
          <w:marBottom w:val="0"/>
          <w:divBdr>
            <w:top w:val="none" w:sz="0" w:space="0" w:color="auto"/>
            <w:left w:val="none" w:sz="0" w:space="0" w:color="auto"/>
            <w:bottom w:val="none" w:sz="0" w:space="0" w:color="auto"/>
            <w:right w:val="none" w:sz="0" w:space="0" w:color="auto"/>
          </w:divBdr>
          <w:divsChild>
            <w:div w:id="739443466">
              <w:marLeft w:val="0"/>
              <w:marRight w:val="0"/>
              <w:marTop w:val="0"/>
              <w:marBottom w:val="0"/>
              <w:divBdr>
                <w:top w:val="none" w:sz="0" w:space="0" w:color="auto"/>
                <w:left w:val="none" w:sz="0" w:space="0" w:color="auto"/>
                <w:bottom w:val="none" w:sz="0" w:space="0" w:color="auto"/>
                <w:right w:val="none" w:sz="0" w:space="0" w:color="auto"/>
              </w:divBdr>
            </w:div>
          </w:divsChild>
        </w:div>
        <w:div w:id="612833575">
          <w:marLeft w:val="0"/>
          <w:marRight w:val="0"/>
          <w:marTop w:val="0"/>
          <w:marBottom w:val="0"/>
          <w:divBdr>
            <w:top w:val="none" w:sz="0" w:space="0" w:color="auto"/>
            <w:left w:val="none" w:sz="0" w:space="0" w:color="auto"/>
            <w:bottom w:val="none" w:sz="0" w:space="0" w:color="auto"/>
            <w:right w:val="none" w:sz="0" w:space="0" w:color="auto"/>
          </w:divBdr>
        </w:div>
        <w:div w:id="805050615">
          <w:marLeft w:val="0"/>
          <w:marRight w:val="0"/>
          <w:marTop w:val="0"/>
          <w:marBottom w:val="0"/>
          <w:divBdr>
            <w:top w:val="none" w:sz="0" w:space="0" w:color="auto"/>
            <w:left w:val="none" w:sz="0" w:space="0" w:color="auto"/>
            <w:bottom w:val="none" w:sz="0" w:space="0" w:color="auto"/>
            <w:right w:val="none" w:sz="0" w:space="0" w:color="auto"/>
          </w:divBdr>
        </w:div>
        <w:div w:id="1684935823">
          <w:marLeft w:val="0"/>
          <w:marRight w:val="0"/>
          <w:marTop w:val="0"/>
          <w:marBottom w:val="0"/>
          <w:divBdr>
            <w:top w:val="none" w:sz="0" w:space="0" w:color="auto"/>
            <w:left w:val="none" w:sz="0" w:space="0" w:color="auto"/>
            <w:bottom w:val="none" w:sz="0" w:space="0" w:color="auto"/>
            <w:right w:val="none" w:sz="0" w:space="0" w:color="auto"/>
          </w:divBdr>
          <w:divsChild>
            <w:div w:id="10979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38693">
      <w:bodyDiv w:val="1"/>
      <w:marLeft w:val="0"/>
      <w:marRight w:val="0"/>
      <w:marTop w:val="0"/>
      <w:marBottom w:val="0"/>
      <w:divBdr>
        <w:top w:val="none" w:sz="0" w:space="0" w:color="auto"/>
        <w:left w:val="none" w:sz="0" w:space="0" w:color="auto"/>
        <w:bottom w:val="none" w:sz="0" w:space="0" w:color="auto"/>
        <w:right w:val="none" w:sz="0" w:space="0" w:color="auto"/>
      </w:divBdr>
    </w:div>
    <w:div w:id="2090538717">
      <w:bodyDiv w:val="1"/>
      <w:marLeft w:val="0"/>
      <w:marRight w:val="0"/>
      <w:marTop w:val="0"/>
      <w:marBottom w:val="0"/>
      <w:divBdr>
        <w:top w:val="none" w:sz="0" w:space="0" w:color="auto"/>
        <w:left w:val="none" w:sz="0" w:space="0" w:color="auto"/>
        <w:bottom w:val="none" w:sz="0" w:space="0" w:color="auto"/>
        <w:right w:val="none" w:sz="0" w:space="0" w:color="auto"/>
      </w:divBdr>
      <w:divsChild>
        <w:div w:id="537201040">
          <w:marLeft w:val="0"/>
          <w:marRight w:val="0"/>
          <w:marTop w:val="120"/>
          <w:marBottom w:val="0"/>
          <w:divBdr>
            <w:top w:val="none" w:sz="0" w:space="0" w:color="auto"/>
            <w:left w:val="none" w:sz="0" w:space="0" w:color="auto"/>
            <w:bottom w:val="none" w:sz="0" w:space="0" w:color="auto"/>
            <w:right w:val="none" w:sz="0" w:space="0" w:color="auto"/>
          </w:divBdr>
        </w:div>
        <w:div w:id="605774412">
          <w:marLeft w:val="0"/>
          <w:marRight w:val="0"/>
          <w:marTop w:val="120"/>
          <w:marBottom w:val="0"/>
          <w:divBdr>
            <w:top w:val="none" w:sz="0" w:space="0" w:color="auto"/>
            <w:left w:val="none" w:sz="0" w:space="0" w:color="auto"/>
            <w:bottom w:val="none" w:sz="0" w:space="0" w:color="auto"/>
            <w:right w:val="none" w:sz="0" w:space="0" w:color="auto"/>
          </w:divBdr>
        </w:div>
        <w:div w:id="670303637">
          <w:marLeft w:val="0"/>
          <w:marRight w:val="0"/>
          <w:marTop w:val="120"/>
          <w:marBottom w:val="0"/>
          <w:divBdr>
            <w:top w:val="none" w:sz="0" w:space="0" w:color="auto"/>
            <w:left w:val="none" w:sz="0" w:space="0" w:color="auto"/>
            <w:bottom w:val="none" w:sz="0" w:space="0" w:color="auto"/>
            <w:right w:val="none" w:sz="0" w:space="0" w:color="auto"/>
          </w:divBdr>
        </w:div>
        <w:div w:id="1663586690">
          <w:marLeft w:val="0"/>
          <w:marRight w:val="0"/>
          <w:marTop w:val="120"/>
          <w:marBottom w:val="0"/>
          <w:divBdr>
            <w:top w:val="none" w:sz="0" w:space="0" w:color="auto"/>
            <w:left w:val="none" w:sz="0" w:space="0" w:color="auto"/>
            <w:bottom w:val="none" w:sz="0" w:space="0" w:color="auto"/>
            <w:right w:val="none" w:sz="0" w:space="0" w:color="auto"/>
          </w:divBdr>
        </w:div>
      </w:divsChild>
    </w:div>
    <w:div w:id="2109693954">
      <w:bodyDiv w:val="1"/>
      <w:marLeft w:val="0"/>
      <w:marRight w:val="0"/>
      <w:marTop w:val="0"/>
      <w:marBottom w:val="0"/>
      <w:divBdr>
        <w:top w:val="none" w:sz="0" w:space="0" w:color="auto"/>
        <w:left w:val="none" w:sz="0" w:space="0" w:color="auto"/>
        <w:bottom w:val="none" w:sz="0" w:space="0" w:color="auto"/>
        <w:right w:val="none" w:sz="0" w:space="0" w:color="auto"/>
      </w:divBdr>
    </w:div>
    <w:div w:id="2119132701">
      <w:bodyDiv w:val="1"/>
      <w:marLeft w:val="0"/>
      <w:marRight w:val="0"/>
      <w:marTop w:val="0"/>
      <w:marBottom w:val="0"/>
      <w:divBdr>
        <w:top w:val="none" w:sz="0" w:space="0" w:color="auto"/>
        <w:left w:val="none" w:sz="0" w:space="0" w:color="auto"/>
        <w:bottom w:val="none" w:sz="0" w:space="0" w:color="auto"/>
        <w:right w:val="none" w:sz="0" w:space="0" w:color="auto"/>
      </w:divBdr>
      <w:divsChild>
        <w:div w:id="309094447">
          <w:marLeft w:val="0"/>
          <w:marRight w:val="0"/>
          <w:marTop w:val="0"/>
          <w:marBottom w:val="0"/>
          <w:divBdr>
            <w:top w:val="none" w:sz="0" w:space="0" w:color="auto"/>
            <w:left w:val="none" w:sz="0" w:space="0" w:color="auto"/>
            <w:bottom w:val="none" w:sz="0" w:space="0" w:color="auto"/>
            <w:right w:val="none" w:sz="0" w:space="0" w:color="auto"/>
          </w:divBdr>
        </w:div>
        <w:div w:id="1017191910">
          <w:marLeft w:val="0"/>
          <w:marRight w:val="0"/>
          <w:marTop w:val="0"/>
          <w:marBottom w:val="0"/>
          <w:divBdr>
            <w:top w:val="none" w:sz="0" w:space="0" w:color="auto"/>
            <w:left w:val="none" w:sz="0" w:space="0" w:color="auto"/>
            <w:bottom w:val="none" w:sz="0" w:space="0" w:color="auto"/>
            <w:right w:val="none" w:sz="0" w:space="0" w:color="auto"/>
          </w:divBdr>
        </w:div>
        <w:div w:id="1882281141">
          <w:marLeft w:val="0"/>
          <w:marRight w:val="0"/>
          <w:marTop w:val="0"/>
          <w:marBottom w:val="0"/>
          <w:divBdr>
            <w:top w:val="none" w:sz="0" w:space="0" w:color="auto"/>
            <w:left w:val="none" w:sz="0" w:space="0" w:color="auto"/>
            <w:bottom w:val="none" w:sz="0" w:space="0" w:color="auto"/>
            <w:right w:val="none" w:sz="0" w:space="0" w:color="auto"/>
          </w:divBdr>
        </w:div>
      </w:divsChild>
    </w:div>
    <w:div w:id="2119400219">
      <w:bodyDiv w:val="1"/>
      <w:marLeft w:val="0"/>
      <w:marRight w:val="0"/>
      <w:marTop w:val="0"/>
      <w:marBottom w:val="0"/>
      <w:divBdr>
        <w:top w:val="none" w:sz="0" w:space="0" w:color="auto"/>
        <w:left w:val="none" w:sz="0" w:space="0" w:color="auto"/>
        <w:bottom w:val="none" w:sz="0" w:space="0" w:color="auto"/>
        <w:right w:val="none" w:sz="0" w:space="0" w:color="auto"/>
      </w:divBdr>
    </w:div>
    <w:div w:id="2133402459">
      <w:bodyDiv w:val="1"/>
      <w:marLeft w:val="0"/>
      <w:marRight w:val="0"/>
      <w:marTop w:val="0"/>
      <w:marBottom w:val="0"/>
      <w:divBdr>
        <w:top w:val="none" w:sz="0" w:space="0" w:color="auto"/>
        <w:left w:val="none" w:sz="0" w:space="0" w:color="auto"/>
        <w:bottom w:val="none" w:sz="0" w:space="0" w:color="auto"/>
        <w:right w:val="none" w:sz="0" w:space="0" w:color="auto"/>
      </w:divBdr>
      <w:divsChild>
        <w:div w:id="1007250604">
          <w:marLeft w:val="0"/>
          <w:marRight w:val="0"/>
          <w:marTop w:val="0"/>
          <w:marBottom w:val="0"/>
          <w:divBdr>
            <w:top w:val="none" w:sz="0" w:space="0" w:color="auto"/>
            <w:left w:val="none" w:sz="0" w:space="0" w:color="auto"/>
            <w:bottom w:val="none" w:sz="0" w:space="0" w:color="auto"/>
            <w:right w:val="none" w:sz="0" w:space="0" w:color="auto"/>
          </w:divBdr>
        </w:div>
        <w:div w:id="780027285">
          <w:marLeft w:val="0"/>
          <w:marRight w:val="0"/>
          <w:marTop w:val="0"/>
          <w:marBottom w:val="0"/>
          <w:divBdr>
            <w:top w:val="none" w:sz="0" w:space="0" w:color="auto"/>
            <w:left w:val="none" w:sz="0" w:space="0" w:color="auto"/>
            <w:bottom w:val="none" w:sz="0" w:space="0" w:color="auto"/>
            <w:right w:val="none" w:sz="0" w:space="0" w:color="auto"/>
          </w:divBdr>
        </w:div>
      </w:divsChild>
    </w:div>
    <w:div w:id="2133591168">
      <w:bodyDiv w:val="1"/>
      <w:marLeft w:val="0"/>
      <w:marRight w:val="0"/>
      <w:marTop w:val="0"/>
      <w:marBottom w:val="0"/>
      <w:divBdr>
        <w:top w:val="none" w:sz="0" w:space="0" w:color="auto"/>
        <w:left w:val="none" w:sz="0" w:space="0" w:color="auto"/>
        <w:bottom w:val="none" w:sz="0" w:space="0" w:color="auto"/>
        <w:right w:val="none" w:sz="0" w:space="0" w:color="auto"/>
      </w:divBdr>
      <w:divsChild>
        <w:div w:id="81878379">
          <w:marLeft w:val="0"/>
          <w:marRight w:val="0"/>
          <w:marTop w:val="0"/>
          <w:marBottom w:val="0"/>
          <w:divBdr>
            <w:top w:val="none" w:sz="0" w:space="0" w:color="auto"/>
            <w:left w:val="none" w:sz="0" w:space="0" w:color="auto"/>
            <w:bottom w:val="none" w:sz="0" w:space="0" w:color="auto"/>
            <w:right w:val="none" w:sz="0" w:space="0" w:color="auto"/>
          </w:divBdr>
        </w:div>
        <w:div w:id="276763776">
          <w:marLeft w:val="0"/>
          <w:marRight w:val="0"/>
          <w:marTop w:val="0"/>
          <w:marBottom w:val="0"/>
          <w:divBdr>
            <w:top w:val="none" w:sz="0" w:space="0" w:color="auto"/>
            <w:left w:val="none" w:sz="0" w:space="0" w:color="auto"/>
            <w:bottom w:val="none" w:sz="0" w:space="0" w:color="auto"/>
            <w:right w:val="none" w:sz="0" w:space="0" w:color="auto"/>
          </w:divBdr>
        </w:div>
        <w:div w:id="958948378">
          <w:marLeft w:val="0"/>
          <w:marRight w:val="0"/>
          <w:marTop w:val="0"/>
          <w:marBottom w:val="0"/>
          <w:divBdr>
            <w:top w:val="none" w:sz="0" w:space="0" w:color="auto"/>
            <w:left w:val="none" w:sz="0" w:space="0" w:color="auto"/>
            <w:bottom w:val="none" w:sz="0" w:space="0" w:color="auto"/>
            <w:right w:val="none" w:sz="0" w:space="0" w:color="auto"/>
          </w:divBdr>
        </w:div>
        <w:div w:id="1731809166">
          <w:marLeft w:val="0"/>
          <w:marRight w:val="0"/>
          <w:marTop w:val="0"/>
          <w:marBottom w:val="0"/>
          <w:divBdr>
            <w:top w:val="none" w:sz="0" w:space="0" w:color="auto"/>
            <w:left w:val="none" w:sz="0" w:space="0" w:color="auto"/>
            <w:bottom w:val="none" w:sz="0" w:space="0" w:color="auto"/>
            <w:right w:val="none" w:sz="0" w:space="0" w:color="auto"/>
          </w:divBdr>
        </w:div>
        <w:div w:id="2023235960">
          <w:marLeft w:val="0"/>
          <w:marRight w:val="0"/>
          <w:marTop w:val="0"/>
          <w:marBottom w:val="0"/>
          <w:divBdr>
            <w:top w:val="none" w:sz="0" w:space="0" w:color="auto"/>
            <w:left w:val="none" w:sz="0" w:space="0" w:color="auto"/>
            <w:bottom w:val="none" w:sz="0" w:space="0" w:color="auto"/>
            <w:right w:val="none" w:sz="0" w:space="0" w:color="auto"/>
          </w:divBdr>
        </w:div>
        <w:div w:id="2042783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image" Target="media/image2.gif"/><Relationship Id="rId11" Type="http://schemas.openxmlformats.org/officeDocument/2006/relationships/hyperlink" Target="http://ec.europa.eu/euraxess/pdf/brochure_rights/eur_21620_en-fr.pdf" TargetMode="External"/><Relationship Id="rId12" Type="http://schemas.openxmlformats.org/officeDocument/2006/relationships/hyperlink" Target="http://www.singaporestatement.org/" TargetMode="External"/><Relationship Id="rId13" Type="http://schemas.openxmlformats.org/officeDocument/2006/relationships/hyperlink" Target="http://www.allea.org/Pages/ALL/4/731.bGFuZz1FTkc.html" TargetMode="External"/><Relationship Id="rId14" Type="http://schemas.openxmlformats.org/officeDocument/2006/relationships/hyperlink" Target="http://www.esf.org/coordinating-research/mo-fora/research-integrity.html" TargetMode="External"/><Relationship Id="rId15" Type="http://schemas.openxmlformats.org/officeDocument/2006/relationships/hyperlink" Target="http://www.scienceeurope.org/uploads/PublicDocumentsAndSpeeches/WGs_docs/Briefing_Paper_Research_Integrity_web.pdf" TargetMode="External"/><Relationship Id="rId16" Type="http://schemas.openxmlformats.org/officeDocument/2006/relationships/hyperlink" Target="http://www.scienceeurope.org/uploads/PublicDocumentsAndSpeeches/WGs_docs/Briefing_Paper_Research_Integrity_web.pdf" TargetMode="External"/><Relationship Id="rId17" Type="http://schemas.openxmlformats.org/officeDocument/2006/relationships/hyperlink" Target="http://www.cnrs.fr/comets/IMG/pdf/charte_nationale__deontologie_signe_e_janvier2015.pdf" TargetMode="External"/><Relationship Id="rId18" Type="http://schemas.openxmlformats.org/officeDocument/2006/relationships/hyperlink" Target="http://cache.media.enseignementsup-recherche.gouv.fr/file/Actus/84/2/Rapport_Corvol_29-06-2016_601842.pdf" TargetMode="External"/><Relationship Id="rId19" Type="http://schemas.openxmlformats.org/officeDocument/2006/relationships/hyperlink" Target="http://www.cnrs.fr/comets/IMG/pdf/guide_promouvoir_une_recherche_inte_gre_et_responsable_8septembre2014.pdf" TargetMode="External"/><Relationship Id="rId60" Type="http://schemas.openxmlformats.org/officeDocument/2006/relationships/hyperlink" Target="https://hal.archives-ouvertes.fr/" TargetMode="External"/><Relationship Id="rId61" Type="http://schemas.openxmlformats.org/officeDocument/2006/relationships/hyperlink" Target="http://www.horizon2020.gouv.fr/" TargetMode="External"/><Relationship Id="rId62" Type="http://schemas.openxmlformats.org/officeDocument/2006/relationships/hyperlink" Target="https://www.academia.edu/" TargetMode="External"/><Relationship Id="rId63" Type="http://schemas.openxmlformats.org/officeDocument/2006/relationships/hyperlink" Target="https://www.researchgate.net/" TargetMode="External"/><Relationship Id="rId64" Type="http://schemas.openxmlformats.org/officeDocument/2006/relationships/hyperlink" Target="https://www.mysciencework.com/" TargetMode="External"/><Relationship Id="rId65" Type="http://schemas.openxmlformats.org/officeDocument/2006/relationships/hyperlink" Target="http://coop-ist.cirad.fr/aide-a-la-publication/publier-et-diffuser/connaitre-les-conditions-d-utilisation-des-reseaux-sociaux-scientifiques/8-respectez-les-regles-de-bonne-conduite-et-pensez-a-votre-notoriete-en-ligne" TargetMode="External"/><Relationship Id="rId66" Type="http://schemas.openxmlformats.org/officeDocument/2006/relationships/hyperlink" Target="http://corist-shs.cnrs.fr/reseaux_sociaux_chercheurs" TargetMode="External"/><Relationship Id="rId67" Type="http://schemas.openxmlformats.org/officeDocument/2006/relationships/hyperlink" Target="https://www.legifrance.gouv.fr/affichCode.do;jsessionid=0E89D16686B233EB7D889BB7345755CC.tpdila21v_2?cidTexte=LEGITEXT000006069414&amp;dateTexte=20160228" TargetMode="External"/><Relationship Id="rId68" Type="http://schemas.openxmlformats.org/officeDocument/2006/relationships/hyperlink" Target="http://www.cnrs.fr/dist/z-outils/documents/Je%20publie%20quels%20sont%20mes%20droits.pdf" TargetMode="External"/><Relationship Id="rId69" Type="http://schemas.openxmlformats.org/officeDocument/2006/relationships/hyperlink" Target="http://www.cnrs.fr/dire/termes_cles/propriete-intellectuelle.htm" TargetMode="External"/><Relationship Id="rId120" Type="http://schemas.openxmlformats.org/officeDocument/2006/relationships/hyperlink" Target="https://pubpeer.com/" TargetMode="External"/><Relationship Id="rId121" Type="http://schemas.openxmlformats.org/officeDocument/2006/relationships/hyperlink" Target="http://researchintegrityjournal.biomedcentral.com/articles/10.1186/s41073-016-0008-5" TargetMode="External"/><Relationship Id="rId122" Type="http://schemas.openxmlformats.org/officeDocument/2006/relationships/hyperlink" Target="http://exchanges.wiley.com/ethicsguidelines" TargetMode="External"/><Relationship Id="rId123" Type="http://schemas.openxmlformats.org/officeDocument/2006/relationships/hyperlink" Target="http://www.cnrs.fr/comets/IMG/pdf/charte_nationale__deontologie_signe_e_janvier2015.pdf" TargetMode="External"/><Relationship Id="rId124" Type="http://schemas.openxmlformats.org/officeDocument/2006/relationships/hyperlink" Target="http://ec.europa.eu/euraxess/pdf/brochure_rights/eur_21620_en-fr.pdf" TargetMode="External"/><Relationship Id="rId125" Type="http://schemas.openxmlformats.org/officeDocument/2006/relationships/hyperlink" Target="http://www.conseil-etat.fr/Decisions-Avis-Publications/Etudes-Publications/Rapports-Etudes/Le-droit-d-alerte-signaler-traiter-proteger" TargetMode="External"/><Relationship Id="rId126" Type="http://schemas.openxmlformats.org/officeDocument/2006/relationships/hyperlink" Target="http://www.transparency-france.org/wp-content/uploads/2016/03/2014_Guide-pratique-%C3%A0-lusage-du-lanceur-dalerte-fran%C3%A7ais.pdf" TargetMode="External"/><Relationship Id="rId127" Type="http://schemas.openxmlformats.org/officeDocument/2006/relationships/hyperlink" Target="http://cache.media.enseignementsup-recherche.gouv.fr/file/Actus/84/2/Rapport_Corvol_29-06-2016_601842.pdf" TargetMode="External"/><Relationship Id="rId128" Type="http://schemas.openxmlformats.org/officeDocument/2006/relationships/hyperlink" Target="http://www.allea.org/Pages/ALL/4/731.bGFuZz1FTkc.html" TargetMode="External"/><Relationship Id="rId129" Type="http://schemas.openxmlformats.org/officeDocument/2006/relationships/hyperlink" Target="http://travail-emploi.gouv.fr/sante-au-travail/acteurs/comite-d-hygiene-de-securite-et-des-conditions-de-travail/qu-est-ce-qu-un-chsct/article/le-comite-d-hygiene-de-securite-et-des-conditions-de-travail-chsct" TargetMode="External"/><Relationship Id="rId40" Type="http://schemas.openxmlformats.org/officeDocument/2006/relationships/hyperlink" Target="http://www.gouvernement.fr/action/pour-une-republique-numerique" TargetMode="External"/><Relationship Id="rId41" Type="http://schemas.openxmlformats.org/officeDocument/2006/relationships/hyperlink" Target="http://wiki.ethique-big-data.org/index.php?title=Accueil" TargetMode="External"/><Relationship Id="rId42" Type="http://schemas.openxmlformats.org/officeDocument/2006/relationships/hyperlink" Target="http://wiki.ethique-big-data.org/index.php?title=Accueil" TargetMode="External"/><Relationship Id="rId90" Type="http://schemas.openxmlformats.org/officeDocument/2006/relationships/hyperlink" Target="http://www.enseignementsup-recherche.gouv.fr/cid50752/une-charte-pour-garantir-la-transparence-en-matiere-d-expertise-scientifique.html" TargetMode="External"/><Relationship Id="rId91" Type="http://schemas.openxmlformats.org/officeDocument/2006/relationships/hyperlink" Target="http://www.cnrs.fr/comets/IMG/pdf/risquesnaturels_espertise_et_situation_crise-30sept2013.pdf" TargetMode="External"/><Relationship Id="rId92" Type="http://schemas.openxmlformats.org/officeDocument/2006/relationships/hyperlink" Target="http://www.senat.fr/dossier-legislatif/pjl15-041.html" TargetMode="External"/><Relationship Id="rId93" Type="http://schemas.openxmlformats.org/officeDocument/2006/relationships/hyperlink" Target="https://www.service-public.fr/particuliers/vosdroits/F1648" TargetMode="External"/><Relationship Id="rId94" Type="http://schemas.openxmlformats.org/officeDocument/2006/relationships/hyperlink" Target="https://www.legifrance.gouv.fr/affichTexte.do?cidTexte=JORFTEXT000027324252&amp;dateTexte=20160229" TargetMode="External"/><Relationship Id="rId95" Type="http://schemas.openxmlformats.org/officeDocument/2006/relationships/hyperlink" Target="http://www.senat.fr/dossier-legislatif/pjl15-041.html" TargetMode="External"/><Relationship Id="rId96" Type="http://schemas.openxmlformats.org/officeDocument/2006/relationships/hyperlink" Target="http://cjc.jeunes-chercheurs.org/expertise/contrat-doctoral/" TargetMode="External"/><Relationship Id="rId101" Type="http://schemas.openxmlformats.org/officeDocument/2006/relationships/hyperlink" Target="https://www.legifrance.gouv.fr/affichTexte.do?cidTexte=JORFTEXT000000504704" TargetMode="External"/><Relationship Id="rId102" Type="http://schemas.openxmlformats.org/officeDocument/2006/relationships/hyperlink" Target="https://www.legifrance.gouv.fr/affichTexteArticle.do;jsessionid=9606B7D06B0B98BC7C60E131D8C7AF71.tpdila11v_3?cidTexte=JORFTEXT000026263463&amp;idArticle=LEGIARTI000026264456&amp;dateTexte=20160509&amp;categorieLien=id" TargetMode="External"/><Relationship Id="rId103" Type="http://schemas.openxmlformats.org/officeDocument/2006/relationships/hyperlink" Target="https://clasches.fr/sites/clasches.fr/files/clasches_guide-harcelement-sexuel-2014_web-hd.pdf" TargetMode="External"/><Relationship Id="rId104" Type="http://schemas.openxmlformats.org/officeDocument/2006/relationships/hyperlink" Target="https://www.dgdr.cnrs.fr/drh/protect-soc/documents/fiches_rps/Fiche_7.pdf" TargetMode="External"/><Relationship Id="rId105" Type="http://schemas.openxmlformats.org/officeDocument/2006/relationships/hyperlink" Target="https://www.legifrance.gouv.fr/affichTexte.do?cidTexte=JORFTEXT000029330832" TargetMode="External"/><Relationship Id="rId106" Type="http://schemas.openxmlformats.org/officeDocument/2006/relationships/hyperlink" Target="http://cache.media.enseignementsup-recherche.gouv.fr/file/Charte_egalite_femmes_hommes/90/4/plan_action_couv_239904.pdf" TargetMode="External"/><Relationship Id="rId107" Type="http://schemas.openxmlformats.org/officeDocument/2006/relationships/hyperlink" Target="http://cache.media.enseignementsup-recherche.gouv.fr/file/Charte_egalite_femmes_hommes/90/2/chartes_dossier_couv_239902.pdf" TargetMode="External"/><Relationship Id="rId108" Type="http://schemas.openxmlformats.org/officeDocument/2006/relationships/hyperlink" Target="file:///C:\Users\Lucienne\Desktop\document%20du%20conseil%20de%20l&#8217;europe%20de%20novembre%202015%20:%20http:\data.consilium.europa.eu\doc\document\ST-14414-2015-INIT\fr\pdf" TargetMode="External"/><Relationship Id="rId109" Type="http://schemas.openxmlformats.org/officeDocument/2006/relationships/hyperlink" Target="http://data.consilium.europa.eu/doc/document/ST-14201-2015-INIT/fr/pdf?utm_source=DSMS&amp;utm_medium=email&amp;utm_campaign=Compet+conclusions+research&amp;utm_term=952.27932.2364.0.27932&amp;utm_content=all+customers*" TargetMode="External"/><Relationship Id="rId97" Type="http://schemas.openxmlformats.org/officeDocument/2006/relationships/hyperlink" Target="http://www.legifrance.gouv.fr/affichTexte.do?cidTexte=JORFTEXT000020552499&amp;dateTexte=&amp;categorieLien=id" TargetMode="External"/><Relationship Id="rId98" Type="http://schemas.openxmlformats.org/officeDocument/2006/relationships/hyperlink" Target="http://www.education.gouv.fr/bo/1998/36/sup.htm" TargetMode="External"/><Relationship Id="rId99" Type="http://schemas.openxmlformats.org/officeDocument/2006/relationships/hyperlink" Target="http://www.enseignementsup-recherche.gouv.fr/cid65728/lutter-contre-toutes-les-formes-de-discriminations.htmlhttp:/www.enseignementsup-recherche.gouv.fr/pid29674/lutte-contre-les-discriminations.html" TargetMode="External"/><Relationship Id="rId43" Type="http://schemas.openxmlformats.org/officeDocument/2006/relationships/hyperlink" Target="http://www.icsu.org/science-international/accord/open-data-in-a-big-data-world-short" TargetMode="External"/><Relationship Id="rId44" Type="http://schemas.openxmlformats.org/officeDocument/2006/relationships/hyperlink" Target="http://www.cnil.fr/" TargetMode="External"/><Relationship Id="rId45" Type="http://schemas.openxmlformats.org/officeDocument/2006/relationships/hyperlink" Target="http://www.cnil.fr/vos-obligations/vos-obligations/" TargetMode="External"/><Relationship Id="rId46" Type="http://schemas.openxmlformats.org/officeDocument/2006/relationships/hyperlink" Target="http://eur-lex.europa.eu/legal-content/EN/TXT/?uri=uriserv:OJ.L" TargetMode="External"/><Relationship Id="rId47" Type="http://schemas.openxmlformats.org/officeDocument/2006/relationships/hyperlink" Target="https://fr.wikipedia.org/wiki/Union_europ%C3%A9enne" TargetMode="External"/><Relationship Id="rId48" Type="http://schemas.openxmlformats.org/officeDocument/2006/relationships/hyperlink" Target="http://www.cnil.fr/vos-obligations/vos-obligations/" TargetMode="External"/><Relationship Id="rId49" Type="http://schemas.openxmlformats.org/officeDocument/2006/relationships/hyperlink" Target="http://www.cnil.fr/vos-obligations/vos-obligations/" TargetMode="External"/><Relationship Id="rId100" Type="http://schemas.openxmlformats.org/officeDocument/2006/relationships/hyperlink" Target="http://www.dgdr.cnrs.fr/drh/protect-soc/documents/fiches_rps/JDC260RPS.pdf" TargetMode="External"/><Relationship Id="rId20" Type="http://schemas.openxmlformats.org/officeDocument/2006/relationships/hyperlink" Target="http://www.horizon2020.gouv.fr/cid83343/guide-pour-la-communication-des-projets-de-recherche-d-innovation.html" TargetMode="External"/><Relationship Id="rId21" Type="http://schemas.openxmlformats.org/officeDocument/2006/relationships/hyperlink" Target="http://www.cnrs.fr/comets/IMG/pdf/charte_nationale__deontologie_signe_e_janvier2015.pdf" TargetMode="External"/><Relationship Id="rId22" Type="http://schemas.openxmlformats.org/officeDocument/2006/relationships/hyperlink" Target="http://www.cnrs.fr/comets/IMG/pdf/charte_nationale__deontologie_signe_e_janvier2015.pdf" TargetMode="External"/><Relationship Id="rId70" Type="http://schemas.openxmlformats.org/officeDocument/2006/relationships/hyperlink" Target="http://creativecommons.fr" TargetMode="External"/><Relationship Id="rId71" Type="http://schemas.openxmlformats.org/officeDocument/2006/relationships/hyperlink" Target="http://www.sup-numerique.gouv.fr/pid33305/droit-d-auteur-et-licences.html" TargetMode="External"/><Relationship Id="rId72" Type="http://schemas.openxmlformats.org/officeDocument/2006/relationships/hyperlink" Target="http://eduscol.education.fr/numerique/textes/reglementaires/aspects-juridiques/droit-auteur" TargetMode="External"/><Relationship Id="rId73" Type="http://schemas.openxmlformats.org/officeDocument/2006/relationships/hyperlink" Target="https://www.legifrance.gouv.fr/affichTexte.do?cidTexte=JORFTEXT000000573438&amp;dateTexte=19980702" TargetMode="External"/><Relationship Id="rId74" Type="http://schemas.openxmlformats.org/officeDocument/2006/relationships/hyperlink" Target="https://fr.wikipedia.org/wiki/Open_Database_License" TargetMode="External"/><Relationship Id="rId75" Type="http://schemas.openxmlformats.org/officeDocument/2006/relationships/hyperlink" Target="http://www.fonction-publique.gouv.fr/droits-et-obligations" TargetMode="External"/><Relationship Id="rId76" Type="http://schemas.openxmlformats.org/officeDocument/2006/relationships/hyperlink" Target="http://www.horizon2020.gouv.fr/cid82035/communiquer-autour-projet.html" TargetMode="External"/><Relationship Id="rId77" Type="http://schemas.openxmlformats.org/officeDocument/2006/relationships/hyperlink" Target="http://www.cnrs.fr/comets/IMG/pdf/121003-rappel-deontologie-ong.pdf" TargetMode="External"/><Relationship Id="rId78" Type="http://schemas.openxmlformats.org/officeDocument/2006/relationships/hyperlink" Target="http://www.cnrs.fr/comets/IMG/pdf/mediaaviscometsavril16.pdf" TargetMode="External"/><Relationship Id="rId79" Type="http://schemas.openxmlformats.org/officeDocument/2006/relationships/hyperlink" Target="http://www.cnrs.fr/comets/spip.php?article3" TargetMode="External"/><Relationship Id="rId23" Type="http://schemas.openxmlformats.org/officeDocument/2006/relationships/hyperlink" Target="https://www.legifrance.gouv.fr/telecharger_pdf.do?cidTexte=LEGITEXT000006071190" TargetMode="External"/><Relationship Id="rId24" Type="http://schemas.openxmlformats.org/officeDocument/2006/relationships/hyperlink" Target="http://www.fonction-publique.gouv.fr/fonction-publique/statut-et-remunerations-21" TargetMode="External"/><Relationship Id="rId25" Type="http://schemas.openxmlformats.org/officeDocument/2006/relationships/hyperlink" Target="https://www.legifrance.gouv.fr/eli/loi/2016/4/20/RDFX1314513L/jo/texte" TargetMode="External"/><Relationship Id="rId26" Type="http://schemas.openxmlformats.org/officeDocument/2006/relationships/hyperlink" Target="https://www.legifrance.gouv.fr/affichCodeArticle.do?cidTexte=LEGITEXT000006071191&amp;idArticle=LEGIARTI000006525617" TargetMode="External"/><Relationship Id="rId27" Type="http://schemas.openxmlformats.org/officeDocument/2006/relationships/hyperlink" Target="http://ec.europa.eu/euraxess/pdf/brochure_rights/eur_21620_en-fr.pdf" TargetMode="External"/><Relationship Id="rId28" Type="http://schemas.openxmlformats.org/officeDocument/2006/relationships/hyperlink" Target="http://info1.brayard.fr/0000009d3412f9c0d/0000009d440da0c02/index.html" TargetMode="External"/><Relationship Id="rId29" Type="http://schemas.openxmlformats.org/officeDocument/2006/relationships/hyperlink" Target="https://www.legifrance.gouv.fr/affichCode.do;jsessionid=34D50B1C537B452834CCDD87929C1E03.tpdila12v_3?cidTexte=LEGITEXT000006069414&amp;dateTexte=20160505" TargetMode="External"/><Relationship Id="rId130" Type="http://schemas.openxmlformats.org/officeDocument/2006/relationships/hyperlink" Target="http://www.inist.fr/?Attribution-de-DOI" TargetMode="External"/><Relationship Id="rId131" Type="http://schemas.openxmlformats.org/officeDocument/2006/relationships/hyperlink" Target="http://publicationethics.org/" TargetMode="External"/><Relationship Id="rId132" Type="http://schemas.openxmlformats.org/officeDocument/2006/relationships/hyperlink" Target="http://www.aviesan.fr/" TargetMode="External"/><Relationship Id="rId133" Type="http://schemas.openxmlformats.org/officeDocument/2006/relationships/hyperlink" Target="http://orcid.org/" TargetMode="External"/><Relationship Id="rId134" Type="http://schemas.openxmlformats.org/officeDocument/2006/relationships/hyperlink" Target="https://doaj.org/" TargetMode="External"/><Relationship Id="rId135" Type="http://schemas.openxmlformats.org/officeDocument/2006/relationships/hyperlink" Target="https://hal.archives-ouvertes.fr/" TargetMode="External"/><Relationship Id="rId136" Type="http://schemas.openxmlformats.org/officeDocument/2006/relationships/header" Target="header1.xml"/><Relationship Id="rId137" Type="http://schemas.openxmlformats.org/officeDocument/2006/relationships/fontTable" Target="fontTable.xml"/><Relationship Id="rId13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50" Type="http://schemas.openxmlformats.org/officeDocument/2006/relationships/hyperlink" Target="http://www.inist.fr/?Attribution-de-DOI" TargetMode="External"/><Relationship Id="rId51" Type="http://schemas.openxmlformats.org/officeDocument/2006/relationships/hyperlink" Target="http://www.cnrs.fr/dist/z-outils/documents/2016%2003%2024%20Livre%20blanc%20Open%20Science.pdf" TargetMode="External"/><Relationship Id="rId52" Type="http://schemas.openxmlformats.org/officeDocument/2006/relationships/hyperlink" Target="http://www.republique-numerique.fr/projects/projet-de-loi-numerique/consultation/consultation/opinions/section-2-travaux-de-recherche-et-de-statistique/article-9-acces-aux-travaux-de-la-recherche-financee-par-des-fonds-publics/versions/garantir-le-libre-ac" TargetMode="External"/><Relationship Id="rId53" Type="http://schemas.openxmlformats.org/officeDocument/2006/relationships/hyperlink" Target="http://publicationethics.org/" TargetMode="External"/><Relationship Id="rId54" Type="http://schemas.openxmlformats.org/officeDocument/2006/relationships/hyperlink" Target="http://www.aviesan.fr/" TargetMode="External"/><Relationship Id="rId55" Type="http://schemas.openxmlformats.org/officeDocument/2006/relationships/hyperlink" Target="http://orcid.org/" TargetMode="External"/><Relationship Id="rId56" Type="http://schemas.openxmlformats.org/officeDocument/2006/relationships/hyperlink" Target="http://www.senat.fr/dossier-legislatif/pjl15-325.html" TargetMode="External"/><Relationship Id="rId57" Type="http://schemas.openxmlformats.org/officeDocument/2006/relationships/hyperlink" Target="http://ec.europa.eu/research/participants/docs/h2020-funding-guide/cross-cutting-issues/open-access-data-management/open-access_en.htm" TargetMode="External"/><Relationship Id="rId58" Type="http://schemas.openxmlformats.org/officeDocument/2006/relationships/hyperlink" Target="https://doaj.org/" TargetMode="External"/><Relationship Id="rId59" Type="http://schemas.openxmlformats.org/officeDocument/2006/relationships/hyperlink" Target="http://arxiv.org/" TargetMode="External"/><Relationship Id="rId110" Type="http://schemas.openxmlformats.org/officeDocument/2006/relationships/hyperlink" Target="http://ori.hhs.gov/ori-introduction-responsible-conduct-research" TargetMode="External"/><Relationship Id="rId111" Type="http://schemas.openxmlformats.org/officeDocument/2006/relationships/hyperlink" Target="http://dossiersdoc.agroparistech.fr/IMG/pdf/ethique-et-deontologie-de-la-recherche-scientifique-une-normativite-communautaire-2008.pdf" TargetMode="External"/><Relationship Id="rId112" Type="http://schemas.openxmlformats.org/officeDocument/2006/relationships/hyperlink" Target="http://responsable.unige.ch/accueil.html" TargetMode="External"/><Relationship Id="rId113" Type="http://schemas.openxmlformats.org/officeDocument/2006/relationships/hyperlink" Target="http://www.plagiat-recherche.fr/spip.php?article57" TargetMode="External"/><Relationship Id="rId114" Type="http://schemas.openxmlformats.org/officeDocument/2006/relationships/hyperlink" Target="http://www.studyrama.com/vie-etudiante/se-defendre-vos-droits/triche-et-plagiat-a-l-universite/plagier-c-est-frauder-et-risquer-des-sanctions-74063" TargetMode="External"/><Relationship Id="rId115" Type="http://schemas.openxmlformats.org/officeDocument/2006/relationships/hyperlink" Target="ttps://www.legifrance.gouv.fr/affichCode.do;jsessionid=34D50B1C537B452834CCDD87929C1E03.tpdila12v_3?cidTexte=LEGITEXT000006069414&amp;dateTexte=20160505" TargetMode="External"/><Relationship Id="rId116" Type="http://schemas.openxmlformats.org/officeDocument/2006/relationships/hyperlink" Target="http://ori.hhs.gov/avoiding-plagiarism-self-plagiarism-and-other-questionable-writing-practices-guide-ethical-writing" TargetMode="External"/><Relationship Id="rId117" Type="http://schemas.openxmlformats.org/officeDocument/2006/relationships/hyperlink" Target="http://www.lextenso-editions.fr/lgdj/imgcouv/978/227/503/9782275038506_zoom.jpg" TargetMode="External"/><Relationship Id="rId118" Type="http://schemas.openxmlformats.org/officeDocument/2006/relationships/hyperlink" Target="http://conferences-cdf.revues.org/354" TargetMode="External"/><Relationship Id="rId119" Type="http://schemas.openxmlformats.org/officeDocument/2006/relationships/hyperlink" Target="http://retractionwatch.wordpress.com/" TargetMode="External"/><Relationship Id="rId30" Type="http://schemas.openxmlformats.org/officeDocument/2006/relationships/hyperlink" Target="https://www.legifrance.gouv.fr/affichCodeArticle.do?idArticle=LEGIARTI000026268205&amp;cidTexte=LEGITEXT000006070719" TargetMode="External"/><Relationship Id="rId31" Type="http://schemas.openxmlformats.org/officeDocument/2006/relationships/hyperlink" Target="http://www.legifrance.gouv.fr/affichTexte.do;jsessionid=47EB6F8F6484DB2CBC8AAB504DA39605.tpdjo02v_2?cidTexte=JORFTEXT000024323102&amp;dateTexte=20141128" TargetMode="External"/><Relationship Id="rId32" Type="http://schemas.openxmlformats.org/officeDocument/2006/relationships/hyperlink" Target="http://www.cnil.fr/documentation/textes-fondateurs/loi78-17/" TargetMode="External"/><Relationship Id="rId33" Type="http://schemas.openxmlformats.org/officeDocument/2006/relationships/hyperlink" Target="https://www.legifrance.gouv.fr/affichTexte.do?cidTexte=JORFTEXT000033016237&amp;dateTexte=20160828" TargetMode="External"/><Relationship Id="rId34" Type="http://schemas.openxmlformats.org/officeDocument/2006/relationships/hyperlink" Target="http://travail-emploi.gouv.fr/sante-au-travail/acteurs/comite-d-hygiene-de-securite-et-des-conditions-de-travail/qu-est-ce-qu-un-chsct/article/le-comite-d-hygiene-de-securite-et-des-conditions-de-travail-chsct" TargetMode="External"/><Relationship Id="rId35" Type="http://schemas.openxmlformats.org/officeDocument/2006/relationships/hyperlink" Target="http://www.enseignementsup-recherche.gouv.fr/pid28966/encadrement-r&#233;glementaire-des-pratiques-de-recherche.html" TargetMode="External"/><Relationship Id="rId36" Type="http://schemas.openxmlformats.org/officeDocument/2006/relationships/hyperlink" Target="http://www.cnrs.fr/insb/4.bioethique/ethique.htm" TargetMode="External"/><Relationship Id="rId37" Type="http://schemas.openxmlformats.org/officeDocument/2006/relationships/hyperlink" Target="https://www.cairn.info/la-demarche-qualite-dans-la-recherche-publique--9782759203345.htm" TargetMode="External"/><Relationship Id="rId38" Type="http://schemas.openxmlformats.org/officeDocument/2006/relationships/hyperlink" Target="http://applis.cermav.cnrs.fr/ANGD_qualite_en_chimie/Carret-fb.pdf" TargetMode="External"/><Relationship Id="rId39" Type="http://schemas.openxmlformats.org/officeDocument/2006/relationships/hyperlink" Target="http://www.horizon2020.gouv.fr/cid82025/le-libre-acces-aux-publications-aux-donnees-recherche.html" TargetMode="External"/><Relationship Id="rId80" Type="http://schemas.openxmlformats.org/officeDocument/2006/relationships/hyperlink" Target="http://www.cnrs.fr/comets/IMG/pdf/001-charte-evaluateur.pdf" TargetMode="External"/><Relationship Id="rId81" Type="http://schemas.openxmlformats.org/officeDocument/2006/relationships/hyperlink" Target="http://coop-ist.cirad.fr/aide-a-la-publication/evaluer-la-recherche/le-facteur-d-impact-et-ses-indicateurs-associes/1-familiarisez-vous-avec-le-facteur-d-impact-fi-ou-impact-factor-if" TargetMode="External"/><Relationship Id="rId82" Type="http://schemas.openxmlformats.org/officeDocument/2006/relationships/hyperlink" Target="http://www.pnas.org/content/102/46/16569.full" TargetMode="External"/><Relationship Id="rId83" Type="http://schemas.openxmlformats.org/officeDocument/2006/relationships/hyperlink" Target="http://fr.slideshare.net/nclairoux/altmetrics-une-introduction-pour-les-chercheurs" TargetMode="External"/><Relationship Id="rId84" Type="http://schemas.openxmlformats.org/officeDocument/2006/relationships/hyperlink" Target="http://www.cnrs.fr/comets/IMG/pdf/avis-metiers-recherche-mutation-120214.pdf" TargetMode="External"/><Relationship Id="rId85" Type="http://schemas.openxmlformats.org/officeDocument/2006/relationships/hyperlink" Target="http://am.ascb.org/dora/files/SFDeclarationFINAL.pdf" TargetMode="External"/><Relationship Id="rId86" Type="http://schemas.openxmlformats.org/officeDocument/2006/relationships/hyperlink" Target="http://am.ascb.org/dora/" TargetMode="External"/><Relationship Id="rId87" Type="http://schemas.openxmlformats.org/officeDocument/2006/relationships/hyperlink" Target="http://www.leidenmanifesto.org/" TargetMode="External"/><Relationship Id="rId88" Type="http://schemas.openxmlformats.org/officeDocument/2006/relationships/hyperlink" Target="http://corist-shs.cnrs.fr/OST_manifeste_Leiden" TargetMode="External"/><Relationship Id="rId89" Type="http://schemas.openxmlformats.org/officeDocument/2006/relationships/hyperlink" Target="http://cache.media.enseignementsup-recherche.gouv.fr/file/2010/10/6/Chartenationaledel_expertise_139106.pdf"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legifrance.gouv.fr/affichCode.do;jsessionid=E4D1FC3D43FBBF7E439B935C51FAA154.tpdjo02v_3?idSectionTA=LEGISCTA000006181764&amp;cidTexte=LEGITEXT000006070719&amp;dateTexte=20080522" TargetMode="External"/><Relationship Id="rId2" Type="http://schemas.openxmlformats.org/officeDocument/2006/relationships/hyperlink" Target="http://www.senat.fr/dossier-legislatif/pjl15-041.html"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nap.edu/catalog/12192/on-being-a-scientist-a-guide-to-responsible-conduct-in" TargetMode="External"/><Relationship Id="rId20" Type="http://schemas.openxmlformats.org/officeDocument/2006/relationships/hyperlink" Target="http://www.cnrs.fr/comets/IMG/pdf/lettre-comets-2.pdf" TargetMode="External"/><Relationship Id="rId21" Type="http://schemas.openxmlformats.org/officeDocument/2006/relationships/hyperlink" Target="http://www.studyrama.com/vie-etudiante/se-defendre-vos-droits/triche-et-plagiat-a-l-universite/plagier-c-est-frauder-et-risquer-des-sanctions-74063" TargetMode="External"/><Relationship Id="rId22" Type="http://schemas.openxmlformats.org/officeDocument/2006/relationships/hyperlink" Target="https://www.legifrance.gouv.fr/affichCodeArticle.do;jsessionid=6596F4457A28F99DFBE5D60700B4CACC.tpdila12v_3?idArticle=LEGIARTI000028716757&amp;cidTexte=LEGITEXT000006069414&amp;dateTexte=20160505" TargetMode="External"/><Relationship Id="rId23" Type="http://schemas.openxmlformats.org/officeDocument/2006/relationships/hyperlink" Target="http://publicationethics.org/text-recycling-guidelines" TargetMode="External"/><Relationship Id="rId24" Type="http://schemas.openxmlformats.org/officeDocument/2006/relationships/hyperlink" Target="http://www.conseil-etat.fr/Decisions-Avis-Publications/Etudes-Publications/Rapports-Etudes/Le-droit-d-alerte-signaler-traiter-proteger" TargetMode="External"/><Relationship Id="rId25" Type="http://schemas.openxmlformats.org/officeDocument/2006/relationships/hyperlink" Target="http://ori.dhhs.gov/" TargetMode="External"/><Relationship Id="rId26" Type="http://schemas.openxmlformats.org/officeDocument/2006/relationships/hyperlink" Target="http://ori.dhhs.gov/newsletters" TargetMode="External"/><Relationship Id="rId10" Type="http://schemas.openxmlformats.org/officeDocument/2006/relationships/hyperlink" Target="http://www.cnrs.fr/dist/z-outils/documents/Distinfo2/DISTetude_4.pdf" TargetMode="External"/><Relationship Id="rId11" Type="http://schemas.openxmlformats.org/officeDocument/2006/relationships/hyperlink" Target="http://coop-ist.cirad.fr/aide-a-la-publication/publier-et-diffuser/connaitre-les-conditions-d-utilisation-des-reseaux-sociaux-scientifiques/8-respectez-les-regles-de-bonne-conduite-et-pensez-a-votre-notoriete-en-ligne" TargetMode="External"/><Relationship Id="rId12" Type="http://schemas.openxmlformats.org/officeDocument/2006/relationships/hyperlink" Target="http://www.cnrs.fr/dire/termes_cles/propriete-intellectuelle.htm" TargetMode="External"/><Relationship Id="rId13" Type="http://schemas.openxmlformats.org/officeDocument/2006/relationships/hyperlink" Target="http://www.legifrance.gouv.fr/affichTexte.do?cidTexte=JORFTEXT000000266350" TargetMode="External"/><Relationship Id="rId14" Type="http://schemas.openxmlformats.org/officeDocument/2006/relationships/hyperlink" Target="https://www.curie.asso.fr/" TargetMode="External"/><Relationship Id="rId15" Type="http://schemas.openxmlformats.org/officeDocument/2006/relationships/hyperlink" Target="http://www.intelligence-economique.gouv.fr/dossiers-thematiques/veille-strategique.html" TargetMode="External"/><Relationship Id="rId16" Type="http://schemas.openxmlformats.org/officeDocument/2006/relationships/hyperlink" Target="http://www.cnrs.fr/inshs/docs-breves/communication-labos.pdf" TargetMode="External"/><Relationship Id="rId17" Type="http://schemas.openxmlformats.org/officeDocument/2006/relationships/hyperlink" Target="http://www.cnrs.fr/comets/IMG/pdf/001-charte-evaluateur.pdf" TargetMode="External"/><Relationship Id="rId18" Type="http://schemas.openxmlformats.org/officeDocument/2006/relationships/hyperlink" Target="https://www.legifrance.gouv.fr/affichTexte.do?cidTexte=JORFTEXT000032587086&amp;categorieLien=id" TargetMode="External"/><Relationship Id="rId19" Type="http://schemas.openxmlformats.org/officeDocument/2006/relationships/hyperlink" Target="http://www.dgdr.cnrs.fr/drh/actualites/2012/Charte-CDD-CNRS-sign.pdf" TargetMode="External"/><Relationship Id="rId1" Type="http://schemas.openxmlformats.org/officeDocument/2006/relationships/hyperlink" Target="http://www.horizon2020.gouv.fr/cid73300/comprendre-horizon-2020.html" TargetMode="External"/><Relationship Id="rId2" Type="http://schemas.openxmlformats.org/officeDocument/2006/relationships/hyperlink" Target="http://www.cpu.fr/publication/guide-laicite-et-enseignement-superieur/" TargetMode="External"/><Relationship Id="rId3" Type="http://schemas.openxmlformats.org/officeDocument/2006/relationships/hyperlink" Target="http://www.senat.fr/dossier-legislatif/pjl15-325.html" TargetMode="External"/><Relationship Id="rId4" Type="http://schemas.openxmlformats.org/officeDocument/2006/relationships/hyperlink" Target="http://www.cnrs.fr/comets/IMG/pdf/2015-05_avis-comets-partage-donnees-scientifiques-3.pdf" TargetMode="External"/><Relationship Id="rId5" Type="http://schemas.openxmlformats.org/officeDocument/2006/relationships/hyperlink" Target="https://www.cnil.fr/sites/default/files/typo/document/Guide_AMUE_2011.pdf" TargetMode="External"/><Relationship Id="rId6" Type="http://schemas.openxmlformats.org/officeDocument/2006/relationships/hyperlink" Target="http://www.cnrs.fr/dist/z-outils/documents/2016%2003%2024%20Livre%20blanc%20Open%20Science.pdf" TargetMode="External"/><Relationship Id="rId7" Type="http://schemas.openxmlformats.org/officeDocument/2006/relationships/hyperlink" Target="http://www.cnrs.fr/comets/IMG/pdf/mediaaviscometsavril16.pdf" TargetMode="External"/><Relationship Id="rId8" Type="http://schemas.openxmlformats.org/officeDocument/2006/relationships/hyperlink" Target="https://memento.unige.ch/doc/0003" TargetMode="Externa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9299A-2A75-6942-BE77-A1190DE5C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15584</Words>
  <Characters>85716</Characters>
  <Application>Microsoft Macintosh Word</Application>
  <DocSecurity>4</DocSecurity>
  <Lines>714</Lines>
  <Paragraphs>202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101098</CharactersWithSpaces>
  <SharedDoc>false</SharedDoc>
  <HLinks>
    <vt:vector size="30" baseType="variant">
      <vt:variant>
        <vt:i4>5505102</vt:i4>
      </vt:variant>
      <vt:variant>
        <vt:i4>6</vt:i4>
      </vt:variant>
      <vt:variant>
        <vt:i4>0</vt:i4>
      </vt:variant>
      <vt:variant>
        <vt:i4>5</vt:i4>
      </vt:variant>
      <vt:variant>
        <vt:lpwstr>http://conferences-cdf.revues.org/354</vt:lpwstr>
      </vt:variant>
      <vt:variant>
        <vt:lpwstr>ftn47</vt:lpwstr>
      </vt:variant>
      <vt:variant>
        <vt:i4>3473458</vt:i4>
      </vt:variant>
      <vt:variant>
        <vt:i4>3</vt:i4>
      </vt:variant>
      <vt:variant>
        <vt:i4>0</vt:i4>
      </vt:variant>
      <vt:variant>
        <vt:i4>5</vt:i4>
      </vt:variant>
      <vt:variant>
        <vt:lpwstr>http://www.oecd.org/dataoecd/42/34/42770261.pdf</vt:lpwstr>
      </vt:variant>
      <vt:variant>
        <vt:lpwstr/>
      </vt:variant>
      <vt:variant>
        <vt:i4>3735611</vt:i4>
      </vt:variant>
      <vt:variant>
        <vt:i4>0</vt:i4>
      </vt:variant>
      <vt:variant>
        <vt:i4>0</vt:i4>
      </vt:variant>
      <vt:variant>
        <vt:i4>5</vt:i4>
      </vt:variant>
      <vt:variant>
        <vt:lpwstr>http://www.oecd.org/dataoecd/37/17/40188303.pdf</vt:lpwstr>
      </vt:variant>
      <vt:variant>
        <vt:lpwstr/>
      </vt:variant>
      <vt:variant>
        <vt:i4>3735660</vt:i4>
      </vt:variant>
      <vt:variant>
        <vt:i4>3</vt:i4>
      </vt:variant>
      <vt:variant>
        <vt:i4>0</vt:i4>
      </vt:variant>
      <vt:variant>
        <vt:i4>5</vt:i4>
      </vt:variant>
      <vt:variant>
        <vt:lpwstr>http://knowledge.cta.int/fr/Dossiers/Les-S-T-pour-les-defis-agricoles-de-demain/La-science-et-l-ethique</vt:lpwstr>
      </vt:variant>
      <vt:variant>
        <vt:lpwstr/>
      </vt:variant>
      <vt:variant>
        <vt:i4>3735660</vt:i4>
      </vt:variant>
      <vt:variant>
        <vt:i4>0</vt:i4>
      </vt:variant>
      <vt:variant>
        <vt:i4>0</vt:i4>
      </vt:variant>
      <vt:variant>
        <vt:i4>5</vt:i4>
      </vt:variant>
      <vt:variant>
        <vt:lpwstr>http://knowledge.cta.int/fr/Dossiers/Les-S-T-pour-les-defis-agricoles-de-demain/La-science-et-l-ethique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Lucienne</dc:creator>
  <cp:lastModifiedBy>Florence Egloff</cp:lastModifiedBy>
  <cp:revision>2</cp:revision>
  <cp:lastPrinted>2016-09-11T18:33:00Z</cp:lastPrinted>
  <dcterms:created xsi:type="dcterms:W3CDTF">2016-09-12T15:00:00Z</dcterms:created>
  <dcterms:modified xsi:type="dcterms:W3CDTF">2016-09-12T15:00:00Z</dcterms:modified>
</cp:coreProperties>
</file>